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CEED7" w14:textId="77777777" w:rsidR="005B33C1" w:rsidRPr="000F305C" w:rsidRDefault="005B33C1" w:rsidP="005B33C1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1BBFACD0" wp14:editId="23557A23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398A8" w14:textId="77777777" w:rsidR="005B33C1" w:rsidRPr="000F305C" w:rsidRDefault="005B33C1" w:rsidP="005B33C1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3CF423E6" w14:textId="77777777" w:rsidR="005B33C1" w:rsidRPr="000F305C" w:rsidRDefault="005B33C1" w:rsidP="005B33C1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7D11F13D" w14:textId="77777777" w:rsidR="005B33C1" w:rsidRDefault="005B33C1" w:rsidP="005B33C1">
      <w:pPr>
        <w:spacing w:line="360" w:lineRule="auto"/>
        <w:rPr>
          <w:b/>
          <w:i/>
          <w:color w:val="0000FF"/>
          <w:sz w:val="22"/>
        </w:rPr>
      </w:pPr>
    </w:p>
    <w:p w14:paraId="3460A453" w14:textId="084F9441" w:rsidR="005B33C1" w:rsidRPr="0090132C" w:rsidRDefault="005B33C1" w:rsidP="005B33C1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1"/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7A8CE508" w14:textId="77777777" w:rsidR="005B33C1" w:rsidRPr="002F5D4F" w:rsidRDefault="005B33C1" w:rsidP="005B33C1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0A3B5ECB" w14:textId="41E993C2" w:rsidR="005B33C1" w:rsidRPr="000F305C" w:rsidRDefault="005B33C1" w:rsidP="005B33C1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0B475A">
        <w:rPr>
          <w:b/>
        </w:rPr>
        <w:t>25</w:t>
      </w:r>
      <w:r w:rsidRPr="000F305C">
        <w:rPr>
          <w:b/>
        </w:rPr>
        <w:t xml:space="preserve">,  datë </w:t>
      </w:r>
      <w:r>
        <w:rPr>
          <w:b/>
        </w:rPr>
        <w:t>30</w:t>
      </w:r>
      <w:r w:rsidRPr="000F305C">
        <w:rPr>
          <w:b/>
        </w:rPr>
        <w:t>.</w:t>
      </w:r>
      <w:r>
        <w:rPr>
          <w:b/>
        </w:rPr>
        <w:t>8</w:t>
      </w:r>
      <w:r w:rsidRPr="000F305C">
        <w:rPr>
          <w:b/>
        </w:rPr>
        <w:t>.202</w:t>
      </w:r>
      <w:r>
        <w:rPr>
          <w:b/>
        </w:rPr>
        <w:t>2</w:t>
      </w:r>
    </w:p>
    <w:p w14:paraId="22B04107" w14:textId="77777777" w:rsidR="005B33C1" w:rsidRPr="000F305C" w:rsidRDefault="005B33C1" w:rsidP="005B33C1">
      <w:pPr>
        <w:spacing w:line="360" w:lineRule="auto"/>
        <w:jc w:val="center"/>
        <w:rPr>
          <w:b/>
        </w:rPr>
      </w:pPr>
    </w:p>
    <w:p w14:paraId="5EBB749F" w14:textId="77777777" w:rsidR="005B33C1" w:rsidRDefault="005B33C1" w:rsidP="005B33C1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5875D1C0" w14:textId="77777777" w:rsidR="005B33C1" w:rsidRPr="000F305C" w:rsidRDefault="005B33C1" w:rsidP="005B33C1">
      <w:pPr>
        <w:spacing w:line="276" w:lineRule="auto"/>
        <w:jc w:val="center"/>
        <w:rPr>
          <w:i/>
        </w:rPr>
      </w:pPr>
      <w:r w:rsidRPr="000F305C">
        <w:rPr>
          <w:b/>
        </w:rPr>
        <w:t xml:space="preserve">MIRATIMIN E </w:t>
      </w:r>
      <w:r>
        <w:rPr>
          <w:b/>
        </w:rPr>
        <w:t>FAZËS SË DYTË TË PROJEKT-BUXHETIT AFATMESËM PËR PERIUDHËN 2023-2025</w:t>
      </w:r>
      <w:r w:rsidRPr="000F305C">
        <w:rPr>
          <w:b/>
        </w:rPr>
        <w:t>”</w:t>
      </w:r>
    </w:p>
    <w:p w14:paraId="3AFC925C" w14:textId="77777777" w:rsidR="005B33C1" w:rsidRPr="000F305C" w:rsidRDefault="005B33C1" w:rsidP="005B33C1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0687A493" w14:textId="77777777" w:rsidR="005B33C1" w:rsidRPr="000F305C" w:rsidRDefault="005B33C1" w:rsidP="005B33C1">
      <w:pPr>
        <w:spacing w:line="360" w:lineRule="auto"/>
        <w:jc w:val="both"/>
        <w:rPr>
          <w:b/>
        </w:rPr>
      </w:pPr>
    </w:p>
    <w:p w14:paraId="1CC14404" w14:textId="77777777" w:rsidR="005B33C1" w:rsidRPr="000F305C" w:rsidRDefault="005B33C1" w:rsidP="005B33C1">
      <w:pPr>
        <w:ind w:firstLine="720"/>
        <w:jc w:val="both"/>
      </w:pPr>
      <w:r w:rsidRPr="000F305C">
        <w:t>Në mbështetje të nenit 248</w:t>
      </w:r>
      <w:r>
        <w:t xml:space="preserve">, pika 1, germa “e”,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 xml:space="preserve">, Këshilli Drejtues i Shkollës së Magjistraturës, </w:t>
      </w:r>
    </w:p>
    <w:p w14:paraId="3D5B122A" w14:textId="77777777" w:rsidR="005B33C1" w:rsidRDefault="005B33C1" w:rsidP="005B33C1">
      <w:pPr>
        <w:spacing w:line="360" w:lineRule="auto"/>
        <w:jc w:val="both"/>
      </w:pPr>
    </w:p>
    <w:p w14:paraId="69D49E63" w14:textId="77777777" w:rsidR="005B33C1" w:rsidRPr="000F305C" w:rsidRDefault="005B33C1" w:rsidP="005B33C1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1CCD2099" w14:textId="77777777" w:rsidR="005B33C1" w:rsidRPr="000F305C" w:rsidRDefault="005B33C1" w:rsidP="005B33C1">
      <w:pPr>
        <w:jc w:val="both"/>
        <w:rPr>
          <w:b/>
        </w:rPr>
      </w:pPr>
    </w:p>
    <w:p w14:paraId="04683EE4" w14:textId="77777777" w:rsidR="005B33C1" w:rsidRDefault="005B33C1" w:rsidP="005B33C1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fazën e dytë të Projekt-Buxhetit afatmesëm të Shkollës së Magjistraturës për periudhën 2023-2025, sipas materialit bashkëlidhur, pjesë e pandarë e këtij vendimi;</w:t>
      </w:r>
    </w:p>
    <w:p w14:paraId="2E4151DF" w14:textId="77777777" w:rsidR="005B33C1" w:rsidRPr="000F305C" w:rsidRDefault="005B33C1" w:rsidP="005B33C1">
      <w:pPr>
        <w:pStyle w:val="NoSpacing1"/>
        <w:jc w:val="both"/>
        <w:rPr>
          <w:lang w:val="sq-AL"/>
        </w:rPr>
      </w:pPr>
    </w:p>
    <w:p w14:paraId="1AEEB5D3" w14:textId="77777777" w:rsidR="005B33C1" w:rsidRPr="000F305C" w:rsidRDefault="005B33C1" w:rsidP="005B33C1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52C22303" w14:textId="77777777" w:rsidR="005B33C1" w:rsidRPr="000F305C" w:rsidRDefault="005B33C1" w:rsidP="005B33C1">
      <w:pPr>
        <w:rPr>
          <w:b/>
        </w:rPr>
      </w:pPr>
    </w:p>
    <w:p w14:paraId="7CC60F3D" w14:textId="77777777" w:rsidR="005B33C1" w:rsidRDefault="005B33C1" w:rsidP="005B33C1">
      <w:pPr>
        <w:jc w:val="center"/>
        <w:rPr>
          <w:b/>
        </w:rPr>
      </w:pPr>
    </w:p>
    <w:p w14:paraId="55439F9B" w14:textId="77777777" w:rsidR="005B33C1" w:rsidRPr="000F305C" w:rsidRDefault="005B33C1" w:rsidP="005B33C1">
      <w:pPr>
        <w:jc w:val="center"/>
        <w:rPr>
          <w:b/>
        </w:rPr>
      </w:pPr>
      <w:r>
        <w:rPr>
          <w:b/>
        </w:rPr>
        <w:t>KËSHILLI DREJTUES</w:t>
      </w:r>
    </w:p>
    <w:p w14:paraId="1E4ECE4F" w14:textId="77777777" w:rsidR="005B33C1" w:rsidRPr="000F305C" w:rsidRDefault="005B33C1" w:rsidP="005B33C1">
      <w:pPr>
        <w:rPr>
          <w:b/>
        </w:rPr>
      </w:pPr>
    </w:p>
    <w:p w14:paraId="504D6DBC" w14:textId="77777777" w:rsidR="005B33C1" w:rsidRPr="000F305C" w:rsidRDefault="005B33C1" w:rsidP="005B33C1">
      <w:pPr>
        <w:rPr>
          <w:b/>
        </w:rPr>
      </w:pPr>
    </w:p>
    <w:p w14:paraId="4577B89D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 w:rsidRPr="00EA3AA3">
        <w:rPr>
          <w:b/>
          <w:bCs/>
        </w:rPr>
        <w:t>OLSIAN ÇELA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1CF2276B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ARBEN RAKIPI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10DEF92F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ULSI MANJA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550A3439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ADEA PIRDENI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038258BC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AURELA ANASTASI</w:t>
      </w:r>
      <w:r>
        <w:rPr>
          <w:b/>
          <w:bCs/>
        </w:rPr>
        <w:tab/>
        <w:t>_____________________</w:t>
      </w:r>
    </w:p>
    <w:p w14:paraId="3A92D899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NAUREDA LLAGAMI</w:t>
      </w:r>
      <w:r>
        <w:rPr>
          <w:b/>
          <w:bCs/>
        </w:rPr>
        <w:tab/>
        <w:t>_____________________</w:t>
      </w:r>
    </w:p>
    <w:p w14:paraId="2E8C372E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ALFRED BALLA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542DB222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ODISE MOÇKA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781794B2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MAKSIM HAXHIA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3BB06268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MARIANA SEMINI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78BBFF6D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SOKOL BERBERI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5F42FC05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ARTAN HAJDARI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27CB3CBC" w14:textId="77777777" w:rsidR="005B33C1" w:rsidRDefault="005B33C1" w:rsidP="005B33C1">
      <w:pPr>
        <w:spacing w:line="480" w:lineRule="auto"/>
        <w:jc w:val="center"/>
        <w:rPr>
          <w:b/>
          <w:bCs/>
        </w:rPr>
      </w:pPr>
      <w:r>
        <w:rPr>
          <w:b/>
          <w:bCs/>
        </w:rPr>
        <w:t>DASHAMIR KORE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3AE5C7DF" w14:textId="77777777" w:rsidR="005B33C1" w:rsidRPr="000B4A05" w:rsidRDefault="005B33C1" w:rsidP="005B33C1">
      <w:pPr>
        <w:jc w:val="center"/>
        <w:rPr>
          <w:rFonts w:eastAsia="Times New Roman"/>
          <w:b/>
        </w:rPr>
      </w:pPr>
      <w:r>
        <w:rPr>
          <w:b/>
          <w:bCs/>
        </w:rPr>
        <w:t>INA YZELLARI</w:t>
      </w:r>
      <w:r>
        <w:rPr>
          <w:b/>
          <w:bCs/>
        </w:rPr>
        <w:tab/>
      </w:r>
      <w:r>
        <w:rPr>
          <w:b/>
          <w:bCs/>
        </w:rPr>
        <w:tab/>
      </w:r>
      <w:r w:rsidRPr="000B4A05">
        <w:rPr>
          <w:b/>
          <w:bCs/>
        </w:rPr>
        <w:t>_____________________</w:t>
      </w:r>
    </w:p>
    <w:p w14:paraId="1C318C1B" w14:textId="77777777" w:rsidR="005B33C1" w:rsidRPr="000B4A05" w:rsidRDefault="005B33C1" w:rsidP="005B33C1">
      <w:pPr>
        <w:jc w:val="center"/>
        <w:rPr>
          <w:rFonts w:eastAsia="Times New Roman"/>
          <w:b/>
        </w:rPr>
      </w:pPr>
    </w:p>
    <w:p w14:paraId="33D8B656" w14:textId="77777777" w:rsidR="005B33C1" w:rsidRPr="000F305C" w:rsidRDefault="005B33C1" w:rsidP="005B33C1">
      <w:pPr>
        <w:ind w:left="2880" w:firstLine="720"/>
        <w:jc w:val="center"/>
        <w:rPr>
          <w:b/>
        </w:rPr>
      </w:pPr>
    </w:p>
    <w:p w14:paraId="1BD7C282" w14:textId="77777777" w:rsidR="005B33C1" w:rsidRPr="000F305C" w:rsidRDefault="005B33C1" w:rsidP="005B33C1">
      <w:pPr>
        <w:ind w:left="2880" w:firstLine="720"/>
        <w:jc w:val="center"/>
        <w:rPr>
          <w:b/>
        </w:rPr>
      </w:pPr>
    </w:p>
    <w:p w14:paraId="3F4DB0B8" w14:textId="77777777" w:rsidR="005B33C1" w:rsidRPr="000F305C" w:rsidRDefault="005B33C1" w:rsidP="005B33C1">
      <w:pPr>
        <w:rPr>
          <w:b/>
        </w:rPr>
      </w:pPr>
    </w:p>
    <w:p w14:paraId="2281653A" w14:textId="77777777" w:rsidR="005B33C1" w:rsidRPr="000F305C" w:rsidRDefault="005B33C1" w:rsidP="005B33C1">
      <w:pPr>
        <w:rPr>
          <w:b/>
        </w:rPr>
      </w:pPr>
    </w:p>
    <w:p w14:paraId="59152880" w14:textId="77777777" w:rsidR="005B33C1" w:rsidRDefault="005B33C1" w:rsidP="005B33C1"/>
    <w:p w14:paraId="36EB77A7" w14:textId="77777777" w:rsidR="00DA1683" w:rsidRDefault="00DA1683"/>
    <w:sectPr w:rsidR="00DA1683" w:rsidSect="000E7146">
      <w:footerReference w:type="default" r:id="rId8"/>
      <w:pgSz w:w="12240" w:h="15840"/>
      <w:pgMar w:top="5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6C5BF" w14:textId="77777777" w:rsidR="002A638F" w:rsidRDefault="002A638F" w:rsidP="000E7146">
      <w:r>
        <w:separator/>
      </w:r>
    </w:p>
  </w:endnote>
  <w:endnote w:type="continuationSeparator" w:id="0">
    <w:p w14:paraId="314A6712" w14:textId="77777777" w:rsidR="002A638F" w:rsidRDefault="002A638F" w:rsidP="000E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CDF0" w14:textId="77777777" w:rsidR="000E7146" w:rsidRPr="00BC08E4" w:rsidRDefault="000E7146" w:rsidP="000E7146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05A4574B" w14:textId="77777777" w:rsidR="000E7146" w:rsidRPr="00BC08E4" w:rsidRDefault="000E7146" w:rsidP="000E714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C099A0" wp14:editId="56D277B9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52983A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0CB58954" w14:textId="77777777" w:rsidR="000E7146" w:rsidRPr="006C37D0" w:rsidRDefault="000E7146" w:rsidP="000E714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2B620E05" w14:textId="77777777" w:rsidR="000E7146" w:rsidRPr="006C37D0" w:rsidRDefault="000E7146" w:rsidP="000E714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192158D2" w14:textId="77777777" w:rsidR="000E7146" w:rsidRDefault="000E7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C2A48" w14:textId="77777777" w:rsidR="002A638F" w:rsidRDefault="002A638F" w:rsidP="000E7146">
      <w:r>
        <w:separator/>
      </w:r>
    </w:p>
  </w:footnote>
  <w:footnote w:type="continuationSeparator" w:id="0">
    <w:p w14:paraId="39B729AD" w14:textId="77777777" w:rsidR="002A638F" w:rsidRDefault="002A638F" w:rsidP="000E7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C1"/>
    <w:rsid w:val="000B475A"/>
    <w:rsid w:val="000E7146"/>
    <w:rsid w:val="001F03F4"/>
    <w:rsid w:val="002A638F"/>
    <w:rsid w:val="003F58C5"/>
    <w:rsid w:val="00572C82"/>
    <w:rsid w:val="005B33C1"/>
    <w:rsid w:val="00BD6E8C"/>
    <w:rsid w:val="00DA1683"/>
    <w:rsid w:val="00DE7613"/>
    <w:rsid w:val="00F3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D18BD"/>
  <w15:chartTrackingRefBased/>
  <w15:docId w15:val="{32E086A4-D907-4CF6-8FD0-2F9D3B78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C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5B3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71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146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71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146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0E71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2022-10-12T07:43:00Z</cp:lastPrinted>
  <dcterms:created xsi:type="dcterms:W3CDTF">2023-09-22T08:02:00Z</dcterms:created>
  <dcterms:modified xsi:type="dcterms:W3CDTF">2023-09-22T08:02:00Z</dcterms:modified>
</cp:coreProperties>
</file>