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3481B" w14:textId="77777777" w:rsidR="000F7550" w:rsidRPr="00F26E59" w:rsidRDefault="000F7550" w:rsidP="000F7550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F26E59">
        <w:rPr>
          <w:b/>
          <w:lang w:eastAsia="sq-AL"/>
        </w:rPr>
        <w:drawing>
          <wp:anchor distT="0" distB="0" distL="114300" distR="114300" simplePos="0" relativeHeight="251659264" behindDoc="0" locked="0" layoutInCell="1" allowOverlap="1" wp14:anchorId="2DF9403A" wp14:editId="4E21CBCF">
            <wp:simplePos x="0" y="0"/>
            <wp:positionH relativeFrom="margin">
              <wp:align>center</wp:align>
            </wp:positionH>
            <wp:positionV relativeFrom="paragraph">
              <wp:posOffset>399</wp:posOffset>
            </wp:positionV>
            <wp:extent cx="1016635" cy="1016635"/>
            <wp:effectExtent l="0" t="0" r="0" b="0"/>
            <wp:wrapThrough wrapText="bothSides">
              <wp:wrapPolygon edited="0">
                <wp:start x="0" y="0"/>
                <wp:lineTo x="0" y="21047"/>
                <wp:lineTo x="21047" y="21047"/>
                <wp:lineTo x="21047" y="0"/>
                <wp:lineTo x="0" y="0"/>
              </wp:wrapPolygon>
            </wp:wrapThrough>
            <wp:docPr id="35" name="Picture 35" descr="magjistratu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jistratur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E59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F26E59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F26E59"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2412124C" w14:textId="77777777" w:rsidR="000F7550" w:rsidRPr="00F26E59" w:rsidRDefault="000F7550" w:rsidP="000F7550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6454A2F5" w14:textId="77777777" w:rsidR="000F7550" w:rsidRPr="00F26E59" w:rsidRDefault="000F7550" w:rsidP="000F7550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1DFC776F" w14:textId="77777777" w:rsidR="000F7550" w:rsidRPr="00F26E59" w:rsidRDefault="000F7550" w:rsidP="000F7550">
      <w:pPr>
        <w:spacing w:line="276" w:lineRule="auto"/>
        <w:ind w:left="576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F26E59">
        <w:rPr>
          <w:rFonts w:ascii="Times New Roman" w:eastAsia="Arial" w:hAnsi="Times New Roman" w:cs="Times New Roman"/>
          <w:b/>
          <w:sz w:val="24"/>
          <w:szCs w:val="24"/>
        </w:rPr>
        <w:t xml:space="preserve">          Tiranë më, 4.3.2025</w:t>
      </w:r>
    </w:p>
    <w:p w14:paraId="797E9C69" w14:textId="77777777" w:rsidR="000F7550" w:rsidRPr="00F26E59" w:rsidRDefault="000F7550" w:rsidP="000F7550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F26E59">
        <w:rPr>
          <w:rFonts w:ascii="Times New Roman" w:eastAsia="Arial" w:hAnsi="Times New Roman" w:cs="Times New Roman"/>
          <w:b/>
          <w:sz w:val="24"/>
          <w:szCs w:val="24"/>
        </w:rPr>
        <w:t xml:space="preserve">        </w:t>
      </w:r>
    </w:p>
    <w:p w14:paraId="0943661A" w14:textId="77777777" w:rsidR="000F7550" w:rsidRPr="00F26E59" w:rsidRDefault="000F7550" w:rsidP="000F7550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F26E59">
        <w:rPr>
          <w:rFonts w:ascii="Times New Roman" w:eastAsia="Arial" w:hAnsi="Times New Roman" w:cs="Times New Roman"/>
          <w:b/>
          <w:sz w:val="24"/>
          <w:szCs w:val="24"/>
        </w:rPr>
        <w:t xml:space="preserve">          M E M O</w:t>
      </w:r>
    </w:p>
    <w:p w14:paraId="79B0B3F5" w14:textId="67E87116" w:rsidR="000F7550" w:rsidRPr="00F26E59" w:rsidRDefault="000F7550" w:rsidP="000F7550">
      <w:pPr>
        <w:spacing w:line="276" w:lineRule="auto"/>
        <w:ind w:left="1440" w:hanging="14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F26E59">
        <w:rPr>
          <w:rFonts w:ascii="Times New Roman" w:eastAsia="Arial" w:hAnsi="Times New Roman" w:cs="Times New Roman"/>
          <w:b/>
          <w:sz w:val="24"/>
          <w:szCs w:val="24"/>
        </w:rPr>
        <w:t xml:space="preserve">Lënda: </w:t>
      </w:r>
      <w:r w:rsidRPr="00F26E59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F26E59">
        <w:rPr>
          <w:rFonts w:ascii="Times New Roman" w:eastAsia="Arial" w:hAnsi="Times New Roman" w:cs="Times New Roman"/>
          <w:sz w:val="24"/>
          <w:szCs w:val="24"/>
        </w:rPr>
        <w:t xml:space="preserve">Përmbledhje mbi faktet, çështjet e natyrës </w:t>
      </w:r>
      <w:r w:rsidR="00F26E59" w:rsidRPr="00F26E59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F26E59">
        <w:rPr>
          <w:rFonts w:ascii="Times New Roman" w:eastAsia="Arial" w:hAnsi="Times New Roman" w:cs="Times New Roman"/>
          <w:sz w:val="24"/>
          <w:szCs w:val="24"/>
        </w:rPr>
        <w:t xml:space="preserve"> dhe materiale të shtruara për diskutim dhe ecurinë </w:t>
      </w:r>
      <w:r w:rsidR="00F26E59" w:rsidRPr="00F26E59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F26E59">
        <w:rPr>
          <w:rFonts w:ascii="Times New Roman" w:eastAsia="Arial" w:hAnsi="Times New Roman" w:cs="Times New Roman"/>
          <w:sz w:val="24"/>
          <w:szCs w:val="24"/>
        </w:rPr>
        <w:t xml:space="preserve"> të procesit të gjyqit imitues penal, të zhvilluar më datë 3.3.2025 nga Grupi </w:t>
      </w:r>
      <w:proofErr w:type="spellStart"/>
      <w:r w:rsidRPr="00F26E59">
        <w:rPr>
          <w:rFonts w:ascii="Times New Roman" w:eastAsia="Arial" w:hAnsi="Times New Roman" w:cs="Times New Roman"/>
          <w:sz w:val="24"/>
          <w:szCs w:val="24"/>
        </w:rPr>
        <w:t>II</w:t>
      </w:r>
      <w:proofErr w:type="spellEnd"/>
      <w:r w:rsidRPr="00F26E59">
        <w:rPr>
          <w:rFonts w:ascii="Times New Roman" w:eastAsia="Arial" w:hAnsi="Times New Roman" w:cs="Times New Roman"/>
          <w:sz w:val="24"/>
          <w:szCs w:val="24"/>
        </w:rPr>
        <w:t xml:space="preserve">, nën udhëheqjen e mentorit </w:t>
      </w:r>
      <w:proofErr w:type="spellStart"/>
      <w:r w:rsidRPr="00F26E59">
        <w:rPr>
          <w:rFonts w:ascii="Times New Roman" w:eastAsia="Arial" w:hAnsi="Times New Roman" w:cs="Times New Roman"/>
          <w:sz w:val="24"/>
          <w:szCs w:val="24"/>
        </w:rPr>
        <w:t>Henrik</w:t>
      </w:r>
      <w:proofErr w:type="spellEnd"/>
      <w:r w:rsidRPr="00F26E5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26E59">
        <w:rPr>
          <w:rFonts w:ascii="Times New Roman" w:eastAsia="Arial" w:hAnsi="Times New Roman" w:cs="Times New Roman"/>
          <w:sz w:val="24"/>
          <w:szCs w:val="24"/>
        </w:rPr>
        <w:t>Ligori</w:t>
      </w:r>
      <w:proofErr w:type="spellEnd"/>
      <w:r w:rsidRPr="00F26E59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0AF4A6E8" w14:textId="77777777" w:rsidR="000F7550" w:rsidRPr="00F26E59" w:rsidRDefault="000F7550" w:rsidP="000F755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26E59">
        <w:rPr>
          <w:rFonts w:ascii="Times New Roman" w:eastAsia="Arial" w:hAnsi="Times New Roman" w:cs="Times New Roman"/>
          <w:b/>
          <w:sz w:val="24"/>
          <w:szCs w:val="24"/>
        </w:rPr>
        <w:t>*</w:t>
      </w:r>
    </w:p>
    <w:p w14:paraId="66B3D125" w14:textId="77777777" w:rsidR="000F7550" w:rsidRPr="00F26E59" w:rsidRDefault="000F7550" w:rsidP="000F755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26E59">
        <w:rPr>
          <w:rFonts w:ascii="Times New Roman" w:eastAsia="Arial" w:hAnsi="Times New Roman" w:cs="Times New Roman"/>
          <w:b/>
          <w:sz w:val="24"/>
          <w:szCs w:val="24"/>
        </w:rPr>
        <w:t>*         *</w:t>
      </w:r>
    </w:p>
    <w:p w14:paraId="1B6B617E" w14:textId="77777777" w:rsidR="000F7550" w:rsidRPr="00F26E59" w:rsidRDefault="000F7550" w:rsidP="000F755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187EB94" w14:textId="24918DEB" w:rsidR="000F7550" w:rsidRPr="00F26E59" w:rsidRDefault="000F7550" w:rsidP="000F7550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6E59">
        <w:rPr>
          <w:rFonts w:ascii="Times New Roman" w:eastAsia="Arial" w:hAnsi="Times New Roman" w:cs="Times New Roman"/>
          <w:sz w:val="24"/>
          <w:szCs w:val="24"/>
        </w:rPr>
        <w:t xml:space="preserve">Nisur nga lënda e përcaktuar në pjesën hyrëse të kësaj </w:t>
      </w:r>
      <w:proofErr w:type="spellStart"/>
      <w:r w:rsidRPr="00F26E59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F26E59">
        <w:rPr>
          <w:rFonts w:ascii="Times New Roman" w:eastAsia="Arial" w:hAnsi="Times New Roman" w:cs="Times New Roman"/>
          <w:sz w:val="24"/>
          <w:szCs w:val="24"/>
        </w:rPr>
        <w:t xml:space="preserve">, sqarojmë se, </w:t>
      </w:r>
      <w:proofErr w:type="spellStart"/>
      <w:r w:rsidRPr="00F26E59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F26E59">
        <w:rPr>
          <w:rFonts w:ascii="Times New Roman" w:eastAsia="Arial" w:hAnsi="Times New Roman" w:cs="Times New Roman"/>
          <w:sz w:val="24"/>
          <w:szCs w:val="24"/>
        </w:rPr>
        <w:t xml:space="preserve"> trajton ecurinë e gjyqit imitues penal, të zhvilluar nga kandidatët për Gjyqtar dhe Prokuror të Grupit </w:t>
      </w:r>
      <w:proofErr w:type="spellStart"/>
      <w:r w:rsidRPr="00F26E59">
        <w:rPr>
          <w:rFonts w:ascii="Times New Roman" w:eastAsia="Arial" w:hAnsi="Times New Roman" w:cs="Times New Roman"/>
          <w:sz w:val="24"/>
          <w:szCs w:val="24"/>
        </w:rPr>
        <w:t>II</w:t>
      </w:r>
      <w:proofErr w:type="spellEnd"/>
      <w:r w:rsidRPr="00F26E59">
        <w:rPr>
          <w:rFonts w:ascii="Times New Roman" w:eastAsia="Arial" w:hAnsi="Times New Roman" w:cs="Times New Roman"/>
          <w:sz w:val="24"/>
          <w:szCs w:val="24"/>
        </w:rPr>
        <w:t xml:space="preserve">, të vitit </w:t>
      </w:r>
      <w:proofErr w:type="spellStart"/>
      <w:r w:rsidRPr="00F26E59">
        <w:rPr>
          <w:rFonts w:ascii="Times New Roman" w:eastAsia="Arial" w:hAnsi="Times New Roman" w:cs="Times New Roman"/>
          <w:sz w:val="24"/>
          <w:szCs w:val="24"/>
        </w:rPr>
        <w:t>II</w:t>
      </w:r>
      <w:proofErr w:type="spellEnd"/>
      <w:r w:rsidRPr="00F26E59">
        <w:rPr>
          <w:rFonts w:ascii="Times New Roman" w:eastAsia="Arial" w:hAnsi="Times New Roman" w:cs="Times New Roman"/>
          <w:sz w:val="24"/>
          <w:szCs w:val="24"/>
        </w:rPr>
        <w:t xml:space="preserve">, duke ndjekur kronologjinë si më </w:t>
      </w:r>
      <w:r w:rsidR="00F26E59" w:rsidRPr="00F26E59">
        <w:rPr>
          <w:rFonts w:ascii="Times New Roman" w:eastAsia="Arial" w:hAnsi="Times New Roman" w:cs="Times New Roman"/>
          <w:sz w:val="24"/>
          <w:szCs w:val="24"/>
        </w:rPr>
        <w:t>poshtë</w:t>
      </w:r>
      <w:r w:rsidRPr="00F26E59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14:paraId="56654735" w14:textId="77777777" w:rsidR="000F7550" w:rsidRPr="00F26E59" w:rsidRDefault="000F7550" w:rsidP="000F755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59">
        <w:rPr>
          <w:rFonts w:ascii="Times New Roman" w:hAnsi="Times New Roman" w:cs="Times New Roman"/>
          <w:sz w:val="24"/>
          <w:szCs w:val="24"/>
        </w:rPr>
        <w:t xml:space="preserve">Fabula; </w:t>
      </w:r>
    </w:p>
    <w:p w14:paraId="0669B02C" w14:textId="64147CDE" w:rsidR="000F7550" w:rsidRPr="00F26E59" w:rsidRDefault="000F7550" w:rsidP="000F755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59">
        <w:rPr>
          <w:rFonts w:ascii="Times New Roman" w:hAnsi="Times New Roman" w:cs="Times New Roman"/>
          <w:sz w:val="24"/>
          <w:szCs w:val="24"/>
        </w:rPr>
        <w:t xml:space="preserve">Fazat </w:t>
      </w:r>
      <w:r w:rsidR="00F26E59" w:rsidRPr="00F26E59">
        <w:rPr>
          <w:rFonts w:ascii="Times New Roman" w:hAnsi="Times New Roman" w:cs="Times New Roman"/>
          <w:sz w:val="24"/>
          <w:szCs w:val="24"/>
        </w:rPr>
        <w:t>procedurale</w:t>
      </w:r>
      <w:r w:rsidRPr="00F26E59">
        <w:rPr>
          <w:rFonts w:ascii="Times New Roman" w:hAnsi="Times New Roman" w:cs="Times New Roman"/>
          <w:sz w:val="24"/>
          <w:szCs w:val="24"/>
        </w:rPr>
        <w:t xml:space="preserve"> në të cilat u zhvillua procesi gjyqësor; </w:t>
      </w:r>
    </w:p>
    <w:p w14:paraId="1F9846DA" w14:textId="782C0C7F" w:rsidR="000F7550" w:rsidRPr="00F26E59" w:rsidRDefault="000F7550" w:rsidP="000F755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59">
        <w:rPr>
          <w:rFonts w:ascii="Times New Roman" w:hAnsi="Times New Roman" w:cs="Times New Roman"/>
          <w:sz w:val="24"/>
          <w:szCs w:val="24"/>
        </w:rPr>
        <w:t xml:space="preserve">Çështjet ligjore, </w:t>
      </w:r>
      <w:r w:rsidR="00F26E59" w:rsidRPr="00F26E59">
        <w:rPr>
          <w:rFonts w:ascii="Times New Roman" w:hAnsi="Times New Roman" w:cs="Times New Roman"/>
          <w:sz w:val="24"/>
          <w:szCs w:val="24"/>
        </w:rPr>
        <w:t>procedurale</w:t>
      </w:r>
      <w:r w:rsidRPr="00F26E59">
        <w:rPr>
          <w:rFonts w:ascii="Times New Roman" w:hAnsi="Times New Roman" w:cs="Times New Roman"/>
          <w:sz w:val="24"/>
          <w:szCs w:val="24"/>
        </w:rPr>
        <w:t xml:space="preserve"> dhe materiale të trajtuara gjatë procesit, me qëllim zgjidhjen në themel të mosmarrëveshjes; </w:t>
      </w:r>
    </w:p>
    <w:p w14:paraId="2FE2DBE2" w14:textId="77777777" w:rsidR="000F7550" w:rsidRPr="00F26E59" w:rsidRDefault="000F7550" w:rsidP="000F7550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A39E8" w14:textId="77777777" w:rsidR="000F7550" w:rsidRPr="00F26E59" w:rsidRDefault="000F7550" w:rsidP="000F7550">
      <w:pPr>
        <w:pStyle w:val="ListParagraph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E59">
        <w:rPr>
          <w:rFonts w:ascii="Times New Roman" w:hAnsi="Times New Roman" w:cs="Times New Roman"/>
          <w:sz w:val="24"/>
          <w:szCs w:val="24"/>
        </w:rPr>
        <w:t>***</w:t>
      </w:r>
    </w:p>
    <w:p w14:paraId="622C33B9" w14:textId="62E21CF7" w:rsidR="000F7550" w:rsidRPr="00F26E59" w:rsidRDefault="000F7550" w:rsidP="000F755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E59">
        <w:rPr>
          <w:rFonts w:ascii="Times New Roman" w:hAnsi="Times New Roman" w:cs="Times New Roman"/>
          <w:b/>
          <w:sz w:val="24"/>
          <w:szCs w:val="24"/>
        </w:rPr>
        <w:t xml:space="preserve">Në lidhje me </w:t>
      </w:r>
      <w:r w:rsidR="00F26E59" w:rsidRPr="00F26E59">
        <w:rPr>
          <w:rFonts w:ascii="Times New Roman" w:hAnsi="Times New Roman" w:cs="Times New Roman"/>
          <w:b/>
          <w:sz w:val="24"/>
          <w:szCs w:val="24"/>
        </w:rPr>
        <w:t>çështjen</w:t>
      </w:r>
      <w:r w:rsidRPr="00F26E59">
        <w:rPr>
          <w:rFonts w:ascii="Times New Roman" w:hAnsi="Times New Roman" w:cs="Times New Roman"/>
          <w:b/>
          <w:sz w:val="24"/>
          <w:szCs w:val="24"/>
        </w:rPr>
        <w:t xml:space="preserve"> e parë: </w:t>
      </w:r>
    </w:p>
    <w:p w14:paraId="54C9341F" w14:textId="77777777" w:rsidR="000F7550" w:rsidRPr="00F26E59" w:rsidRDefault="000F7550" w:rsidP="000F75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59">
        <w:rPr>
          <w:rFonts w:ascii="Times New Roman" w:hAnsi="Times New Roman" w:cs="Times New Roman"/>
          <w:sz w:val="24"/>
          <w:szCs w:val="24"/>
        </w:rPr>
        <w:t xml:space="preserve">Më 5 korrik 2024, rreth orës 10:12, policia u njoftua për një konflikt në oborrin e </w:t>
      </w:r>
      <w:proofErr w:type="spellStart"/>
      <w:r w:rsidRPr="00F26E59">
        <w:rPr>
          <w:rFonts w:ascii="Times New Roman" w:hAnsi="Times New Roman" w:cs="Times New Roman"/>
          <w:sz w:val="24"/>
          <w:szCs w:val="24"/>
        </w:rPr>
        <w:t>fasonerisë</w:t>
      </w:r>
      <w:proofErr w:type="spellEnd"/>
      <w:r w:rsidRPr="00F26E59">
        <w:rPr>
          <w:rFonts w:ascii="Times New Roman" w:hAnsi="Times New Roman" w:cs="Times New Roman"/>
          <w:sz w:val="24"/>
          <w:szCs w:val="24"/>
        </w:rPr>
        <w:t xml:space="preserve"> “Meta” në Vorë, ku një burrë po dhunonte një grua. Në vendngjarje, policia gjeti të pandehurin Arbër </w:t>
      </w:r>
      <w:proofErr w:type="spellStart"/>
      <w:r w:rsidRPr="00F26E59">
        <w:rPr>
          <w:rFonts w:ascii="Times New Roman" w:hAnsi="Times New Roman" w:cs="Times New Roman"/>
          <w:sz w:val="24"/>
          <w:szCs w:val="24"/>
        </w:rPr>
        <w:t>Iliazi</w:t>
      </w:r>
      <w:proofErr w:type="spellEnd"/>
      <w:r w:rsidRPr="00F26E59">
        <w:rPr>
          <w:rFonts w:ascii="Times New Roman" w:hAnsi="Times New Roman" w:cs="Times New Roman"/>
          <w:sz w:val="24"/>
          <w:szCs w:val="24"/>
        </w:rPr>
        <w:t xml:space="preserve"> të gjakosur dhe pranë tij, kufomën e bashkëshortes Ketrin </w:t>
      </w:r>
      <w:proofErr w:type="spellStart"/>
      <w:r w:rsidRPr="00F26E59">
        <w:rPr>
          <w:rFonts w:ascii="Times New Roman" w:hAnsi="Times New Roman" w:cs="Times New Roman"/>
          <w:sz w:val="24"/>
          <w:szCs w:val="24"/>
        </w:rPr>
        <w:t>Iliazi</w:t>
      </w:r>
      <w:proofErr w:type="spellEnd"/>
      <w:r w:rsidRPr="00F26E59">
        <w:rPr>
          <w:rFonts w:ascii="Times New Roman" w:hAnsi="Times New Roman" w:cs="Times New Roman"/>
          <w:sz w:val="24"/>
          <w:szCs w:val="24"/>
        </w:rPr>
        <w:t xml:space="preserve">. Dëshmitari </w:t>
      </w:r>
      <w:proofErr w:type="spellStart"/>
      <w:r w:rsidRPr="00F26E59">
        <w:rPr>
          <w:rFonts w:ascii="Times New Roman" w:hAnsi="Times New Roman" w:cs="Times New Roman"/>
          <w:sz w:val="24"/>
          <w:szCs w:val="24"/>
        </w:rPr>
        <w:t>Fation</w:t>
      </w:r>
      <w:proofErr w:type="spellEnd"/>
      <w:r w:rsidRPr="00F26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E59">
        <w:rPr>
          <w:rFonts w:ascii="Times New Roman" w:hAnsi="Times New Roman" w:cs="Times New Roman"/>
          <w:sz w:val="24"/>
          <w:szCs w:val="24"/>
        </w:rPr>
        <w:t>Gorce</w:t>
      </w:r>
      <w:proofErr w:type="spellEnd"/>
      <w:r w:rsidRPr="00F26E59">
        <w:rPr>
          <w:rFonts w:ascii="Times New Roman" w:hAnsi="Times New Roman" w:cs="Times New Roman"/>
          <w:sz w:val="24"/>
          <w:szCs w:val="24"/>
        </w:rPr>
        <w:t xml:space="preserve"> raportoi se pa një burrë sipër një gruaje të shtrirë përtokë dhe kur tentoi të ndërhynte, u kërcënua me fjalët: “Ik, mos ha ndonjë plumb.” I frikësuar, ai u largua dhe njoftoi policinë.</w:t>
      </w:r>
    </w:p>
    <w:p w14:paraId="45E16307" w14:textId="77777777" w:rsidR="000F7550" w:rsidRPr="00F26E59" w:rsidRDefault="000F7550" w:rsidP="000F75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59">
        <w:rPr>
          <w:rFonts w:ascii="Times New Roman" w:hAnsi="Times New Roman" w:cs="Times New Roman"/>
          <w:sz w:val="24"/>
          <w:szCs w:val="24"/>
        </w:rPr>
        <w:t xml:space="preserve">Gjatë kontrollit në banesat e të pandehurit, policia gjeti një medikament të llojit </w:t>
      </w:r>
      <w:proofErr w:type="spellStart"/>
      <w:r w:rsidRPr="00F26E59">
        <w:rPr>
          <w:rFonts w:ascii="Times New Roman" w:hAnsi="Times New Roman" w:cs="Times New Roman"/>
          <w:sz w:val="24"/>
          <w:szCs w:val="24"/>
        </w:rPr>
        <w:t>Xanax</w:t>
      </w:r>
      <w:proofErr w:type="spellEnd"/>
      <w:r w:rsidRPr="00F26E59">
        <w:rPr>
          <w:rFonts w:ascii="Times New Roman" w:hAnsi="Times New Roman" w:cs="Times New Roman"/>
          <w:sz w:val="24"/>
          <w:szCs w:val="24"/>
        </w:rPr>
        <w:t xml:space="preserve"> dhe, në një banesë tjetër në </w:t>
      </w:r>
      <w:proofErr w:type="spellStart"/>
      <w:r w:rsidRPr="00F26E59">
        <w:rPr>
          <w:rFonts w:ascii="Times New Roman" w:hAnsi="Times New Roman" w:cs="Times New Roman"/>
          <w:sz w:val="24"/>
          <w:szCs w:val="24"/>
        </w:rPr>
        <w:t>Arrameras</w:t>
      </w:r>
      <w:proofErr w:type="spellEnd"/>
      <w:r w:rsidRPr="00F26E59">
        <w:rPr>
          <w:rFonts w:ascii="Times New Roman" w:hAnsi="Times New Roman" w:cs="Times New Roman"/>
          <w:sz w:val="24"/>
          <w:szCs w:val="24"/>
        </w:rPr>
        <w:t>, një pako postare me 30 fara të dyshuara si “</w:t>
      </w:r>
      <w:proofErr w:type="spellStart"/>
      <w:r w:rsidRPr="00F26E59">
        <w:rPr>
          <w:rFonts w:ascii="Times New Roman" w:hAnsi="Times New Roman" w:cs="Times New Roman"/>
          <w:sz w:val="24"/>
          <w:szCs w:val="24"/>
        </w:rPr>
        <w:t>Cannabis</w:t>
      </w:r>
      <w:proofErr w:type="spellEnd"/>
      <w:r w:rsidRPr="00F26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E59">
        <w:rPr>
          <w:rFonts w:ascii="Times New Roman" w:hAnsi="Times New Roman" w:cs="Times New Roman"/>
          <w:sz w:val="24"/>
          <w:szCs w:val="24"/>
        </w:rPr>
        <w:t>Sativa</w:t>
      </w:r>
      <w:proofErr w:type="spellEnd"/>
      <w:r w:rsidRPr="00F26E59">
        <w:rPr>
          <w:rFonts w:ascii="Times New Roman" w:hAnsi="Times New Roman" w:cs="Times New Roman"/>
          <w:sz w:val="24"/>
          <w:szCs w:val="24"/>
        </w:rPr>
        <w:t>”.</w:t>
      </w:r>
    </w:p>
    <w:p w14:paraId="72A0CE3E" w14:textId="77777777" w:rsidR="000F7550" w:rsidRPr="00F26E59" w:rsidRDefault="000F7550" w:rsidP="000F75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52466" w14:textId="74D8516C" w:rsidR="000F7550" w:rsidRPr="00F26E59" w:rsidRDefault="000F7550" w:rsidP="000F755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E59">
        <w:rPr>
          <w:rFonts w:ascii="Times New Roman" w:hAnsi="Times New Roman" w:cs="Times New Roman"/>
          <w:b/>
          <w:sz w:val="24"/>
          <w:szCs w:val="24"/>
        </w:rPr>
        <w:t xml:space="preserve">Në lidhje me </w:t>
      </w:r>
      <w:r w:rsidR="00F26E59" w:rsidRPr="00F26E59">
        <w:rPr>
          <w:rFonts w:ascii="Times New Roman" w:hAnsi="Times New Roman" w:cs="Times New Roman"/>
          <w:b/>
          <w:sz w:val="24"/>
          <w:szCs w:val="24"/>
        </w:rPr>
        <w:t>çështjen</w:t>
      </w:r>
      <w:r w:rsidRPr="00F26E59">
        <w:rPr>
          <w:rFonts w:ascii="Times New Roman" w:hAnsi="Times New Roman" w:cs="Times New Roman"/>
          <w:b/>
          <w:sz w:val="24"/>
          <w:szCs w:val="24"/>
        </w:rPr>
        <w:t xml:space="preserve"> e dytë:</w:t>
      </w:r>
    </w:p>
    <w:p w14:paraId="2C222AE8" w14:textId="77777777" w:rsidR="000F7550" w:rsidRPr="00F26E59" w:rsidRDefault="000F7550" w:rsidP="000F75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59">
        <w:rPr>
          <w:rFonts w:ascii="Times New Roman" w:hAnsi="Times New Roman" w:cs="Times New Roman"/>
          <w:sz w:val="24"/>
          <w:szCs w:val="24"/>
        </w:rPr>
        <w:t>Procesi gjyqësor u zhvilluar në dy faza, me seancë paraprake dhe seancë gjyqësore.</w:t>
      </w:r>
    </w:p>
    <w:p w14:paraId="35D4D58E" w14:textId="77777777" w:rsidR="000F7550" w:rsidRPr="00F26E59" w:rsidRDefault="000F7550" w:rsidP="000F755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E59">
        <w:rPr>
          <w:rFonts w:ascii="Times New Roman" w:hAnsi="Times New Roman" w:cs="Times New Roman"/>
          <w:b/>
          <w:sz w:val="24"/>
          <w:szCs w:val="24"/>
        </w:rPr>
        <w:t xml:space="preserve">Konkretisht, u realizua: </w:t>
      </w:r>
      <w:r w:rsidRPr="00F26E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1892B" w14:textId="77777777" w:rsidR="000F7550" w:rsidRPr="00F26E59" w:rsidRDefault="000F7550" w:rsidP="000F755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59">
        <w:rPr>
          <w:rFonts w:ascii="Times New Roman" w:hAnsi="Times New Roman" w:cs="Times New Roman"/>
          <w:sz w:val="24"/>
          <w:szCs w:val="24"/>
        </w:rPr>
        <w:t xml:space="preserve">Seanca paraprake, ku u shqyrtuan pretendimet e mbrojtjes për pavlefshmëri dhe </w:t>
      </w:r>
      <w:proofErr w:type="spellStart"/>
      <w:r w:rsidRPr="00F26E59">
        <w:rPr>
          <w:rFonts w:ascii="Times New Roman" w:hAnsi="Times New Roman" w:cs="Times New Roman"/>
          <w:sz w:val="24"/>
          <w:szCs w:val="24"/>
        </w:rPr>
        <w:t>papërdorshmëri</w:t>
      </w:r>
      <w:proofErr w:type="spellEnd"/>
      <w:r w:rsidRPr="00F26E59">
        <w:rPr>
          <w:rFonts w:ascii="Times New Roman" w:hAnsi="Times New Roman" w:cs="Times New Roman"/>
          <w:sz w:val="24"/>
          <w:szCs w:val="24"/>
        </w:rPr>
        <w:t xml:space="preserve"> provash dhe kërkesa e prokurorisë për pushimin e një akuze;</w:t>
      </w:r>
    </w:p>
    <w:p w14:paraId="58C815A1" w14:textId="77777777" w:rsidR="000F7550" w:rsidRPr="00F26E59" w:rsidRDefault="000F7550" w:rsidP="000F755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59">
        <w:rPr>
          <w:rFonts w:ascii="Times New Roman" w:hAnsi="Times New Roman" w:cs="Times New Roman"/>
          <w:sz w:val="24"/>
          <w:szCs w:val="24"/>
        </w:rPr>
        <w:t>Seanca gjyqësore, ku iu nënshtrua hetimit gjyqësor provat e kërkuara nga ana e prokurorisë dhe mbrojtjes së të pandehurve.</w:t>
      </w:r>
    </w:p>
    <w:p w14:paraId="0EF2A79E" w14:textId="77777777" w:rsidR="000F7550" w:rsidRPr="00F26E59" w:rsidRDefault="000F7550" w:rsidP="000F7550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521FB" w14:textId="77777777" w:rsidR="000F7550" w:rsidRPr="00F26E59" w:rsidRDefault="000F7550" w:rsidP="000F7550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55BE5" w14:textId="1777D5AC" w:rsidR="000F7550" w:rsidRPr="00F26E59" w:rsidRDefault="000F7550" w:rsidP="000F755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E5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Në lidhje me </w:t>
      </w:r>
      <w:r w:rsidR="00F26E59" w:rsidRPr="00F26E59">
        <w:rPr>
          <w:rFonts w:ascii="Times New Roman" w:hAnsi="Times New Roman" w:cs="Times New Roman"/>
          <w:b/>
          <w:sz w:val="24"/>
          <w:szCs w:val="24"/>
        </w:rPr>
        <w:t>çështjen</w:t>
      </w:r>
      <w:r w:rsidRPr="00F26E59">
        <w:rPr>
          <w:rFonts w:ascii="Times New Roman" w:hAnsi="Times New Roman" w:cs="Times New Roman"/>
          <w:b/>
          <w:sz w:val="24"/>
          <w:szCs w:val="24"/>
        </w:rPr>
        <w:t xml:space="preserve"> e tretë:  </w:t>
      </w:r>
    </w:p>
    <w:p w14:paraId="3D63457F" w14:textId="7C633A12" w:rsidR="000F7550" w:rsidRPr="00F26E59" w:rsidRDefault="000F7550" w:rsidP="000F75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59">
        <w:rPr>
          <w:rFonts w:ascii="Times New Roman" w:hAnsi="Times New Roman" w:cs="Times New Roman"/>
          <w:sz w:val="24"/>
          <w:szCs w:val="24"/>
        </w:rPr>
        <w:t xml:space="preserve">Gjatë shqyrtimit të kësaj </w:t>
      </w:r>
      <w:r w:rsidR="00F26E59" w:rsidRPr="00F26E59">
        <w:rPr>
          <w:rFonts w:ascii="Times New Roman" w:hAnsi="Times New Roman" w:cs="Times New Roman"/>
          <w:sz w:val="24"/>
          <w:szCs w:val="24"/>
        </w:rPr>
        <w:t>çështje</w:t>
      </w:r>
      <w:r w:rsidRPr="00F26E59">
        <w:rPr>
          <w:rFonts w:ascii="Times New Roman" w:hAnsi="Times New Roman" w:cs="Times New Roman"/>
          <w:sz w:val="24"/>
          <w:szCs w:val="24"/>
        </w:rPr>
        <w:t xml:space="preserve"> penale, në debatin midis palëve, në pyetjet e orientuara nga gjykata, dhe në vendimin përfundimtar të shpallur, u trajtuan </w:t>
      </w:r>
      <w:r w:rsidR="00F26E59" w:rsidRPr="00F26E59">
        <w:rPr>
          <w:rFonts w:ascii="Times New Roman" w:hAnsi="Times New Roman" w:cs="Times New Roman"/>
          <w:sz w:val="24"/>
          <w:szCs w:val="24"/>
        </w:rPr>
        <w:t>çështjet</w:t>
      </w:r>
      <w:r w:rsidRPr="00F26E59">
        <w:rPr>
          <w:rFonts w:ascii="Times New Roman" w:hAnsi="Times New Roman" w:cs="Times New Roman"/>
          <w:sz w:val="24"/>
          <w:szCs w:val="24"/>
        </w:rPr>
        <w:t xml:space="preserve"> e mëposhtme: </w:t>
      </w:r>
    </w:p>
    <w:p w14:paraId="246DE2CB" w14:textId="77777777" w:rsidR="000F7550" w:rsidRPr="00F26E59" w:rsidRDefault="000F7550" w:rsidP="000F7550">
      <w:pPr>
        <w:spacing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26E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Çështje procedurale që u trajtuan:</w:t>
      </w:r>
    </w:p>
    <w:p w14:paraId="515C6B89" w14:textId="4A687A82" w:rsidR="003F25AD" w:rsidRPr="00F26E59" w:rsidRDefault="003F25AD" w:rsidP="000F755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26E59">
        <w:rPr>
          <w:rFonts w:ascii="Times New Roman" w:hAnsi="Times New Roman" w:cs="Times New Roman"/>
          <w:sz w:val="24"/>
          <w:szCs w:val="24"/>
        </w:rPr>
        <w:t>Cilat jan</w:t>
      </w:r>
      <w:r w:rsidR="00BC29C7" w:rsidRPr="00F26E59">
        <w:rPr>
          <w:rFonts w:ascii="Times New Roman" w:hAnsi="Times New Roman" w:cs="Times New Roman"/>
          <w:sz w:val="24"/>
          <w:szCs w:val="24"/>
        </w:rPr>
        <w:t>ë</w:t>
      </w:r>
      <w:r w:rsidRPr="00F26E59">
        <w:rPr>
          <w:rFonts w:ascii="Times New Roman" w:hAnsi="Times New Roman" w:cs="Times New Roman"/>
          <w:sz w:val="24"/>
          <w:szCs w:val="24"/>
        </w:rPr>
        <w:t xml:space="preserve"> kushtet q</w:t>
      </w:r>
      <w:r w:rsidR="00BC29C7" w:rsidRPr="00F26E59">
        <w:rPr>
          <w:rFonts w:ascii="Times New Roman" w:hAnsi="Times New Roman" w:cs="Times New Roman"/>
          <w:sz w:val="24"/>
          <w:szCs w:val="24"/>
        </w:rPr>
        <w:t>ë</w:t>
      </w:r>
      <w:r w:rsidRPr="00F26E59">
        <w:rPr>
          <w:rFonts w:ascii="Times New Roman" w:hAnsi="Times New Roman" w:cs="Times New Roman"/>
          <w:sz w:val="24"/>
          <w:szCs w:val="24"/>
        </w:rPr>
        <w:t xml:space="preserve"> duhet t</w:t>
      </w:r>
      <w:r w:rsidR="00BC29C7" w:rsidRPr="00F26E59">
        <w:rPr>
          <w:rFonts w:ascii="Times New Roman" w:hAnsi="Times New Roman" w:cs="Times New Roman"/>
          <w:sz w:val="24"/>
          <w:szCs w:val="24"/>
        </w:rPr>
        <w:t>ë</w:t>
      </w:r>
      <w:r w:rsidRPr="00F26E59">
        <w:rPr>
          <w:rFonts w:ascii="Times New Roman" w:hAnsi="Times New Roman" w:cs="Times New Roman"/>
          <w:sz w:val="24"/>
          <w:szCs w:val="24"/>
        </w:rPr>
        <w:t xml:space="preserve"> p</w:t>
      </w:r>
      <w:r w:rsidR="00BC29C7" w:rsidRPr="00F26E59">
        <w:rPr>
          <w:rFonts w:ascii="Times New Roman" w:hAnsi="Times New Roman" w:cs="Times New Roman"/>
          <w:sz w:val="24"/>
          <w:szCs w:val="24"/>
        </w:rPr>
        <w:t>ë</w:t>
      </w:r>
      <w:r w:rsidRPr="00F26E59">
        <w:rPr>
          <w:rFonts w:ascii="Times New Roman" w:hAnsi="Times New Roman" w:cs="Times New Roman"/>
          <w:sz w:val="24"/>
          <w:szCs w:val="24"/>
        </w:rPr>
        <w:t>rmbushen p</w:t>
      </w:r>
      <w:r w:rsidR="00BC29C7" w:rsidRPr="00F26E59">
        <w:rPr>
          <w:rFonts w:ascii="Times New Roman" w:hAnsi="Times New Roman" w:cs="Times New Roman"/>
          <w:sz w:val="24"/>
          <w:szCs w:val="24"/>
        </w:rPr>
        <w:t>ë</w:t>
      </w:r>
      <w:r w:rsidRPr="00F26E59">
        <w:rPr>
          <w:rFonts w:ascii="Times New Roman" w:hAnsi="Times New Roman" w:cs="Times New Roman"/>
          <w:sz w:val="24"/>
          <w:szCs w:val="24"/>
        </w:rPr>
        <w:t>r t</w:t>
      </w:r>
      <w:r w:rsidR="00BC29C7" w:rsidRPr="00F26E59">
        <w:rPr>
          <w:rFonts w:ascii="Times New Roman" w:hAnsi="Times New Roman" w:cs="Times New Roman"/>
          <w:sz w:val="24"/>
          <w:szCs w:val="24"/>
        </w:rPr>
        <w:t>ë</w:t>
      </w:r>
      <w:r w:rsidRPr="00F26E59">
        <w:rPr>
          <w:rFonts w:ascii="Times New Roman" w:hAnsi="Times New Roman" w:cs="Times New Roman"/>
          <w:sz w:val="24"/>
          <w:szCs w:val="24"/>
        </w:rPr>
        <w:t xml:space="preserve"> ushtruar kontroll n</w:t>
      </w:r>
      <w:r w:rsidR="00BC29C7" w:rsidRPr="00F26E59">
        <w:rPr>
          <w:rFonts w:ascii="Times New Roman" w:hAnsi="Times New Roman" w:cs="Times New Roman"/>
          <w:sz w:val="24"/>
          <w:szCs w:val="24"/>
        </w:rPr>
        <w:t>ë</w:t>
      </w:r>
      <w:r w:rsidRPr="00F26E59">
        <w:rPr>
          <w:rFonts w:ascii="Times New Roman" w:hAnsi="Times New Roman" w:cs="Times New Roman"/>
          <w:sz w:val="24"/>
          <w:szCs w:val="24"/>
        </w:rPr>
        <w:t xml:space="preserve"> banes</w:t>
      </w:r>
      <w:r w:rsidR="00BC29C7" w:rsidRPr="00F26E59">
        <w:rPr>
          <w:rFonts w:ascii="Times New Roman" w:hAnsi="Times New Roman" w:cs="Times New Roman"/>
          <w:sz w:val="24"/>
          <w:szCs w:val="24"/>
        </w:rPr>
        <w:t>ë</w:t>
      </w:r>
      <w:r w:rsidRPr="00F26E59">
        <w:rPr>
          <w:rFonts w:ascii="Times New Roman" w:hAnsi="Times New Roman" w:cs="Times New Roman"/>
          <w:sz w:val="24"/>
          <w:szCs w:val="24"/>
        </w:rPr>
        <w:t>n e dyt</w:t>
      </w:r>
      <w:r w:rsidR="00BC29C7" w:rsidRPr="00F26E59">
        <w:rPr>
          <w:rFonts w:ascii="Times New Roman" w:hAnsi="Times New Roman" w:cs="Times New Roman"/>
          <w:sz w:val="24"/>
          <w:szCs w:val="24"/>
        </w:rPr>
        <w:t>ë</w:t>
      </w:r>
      <w:r w:rsidRPr="00F26E59">
        <w:rPr>
          <w:rFonts w:ascii="Times New Roman" w:hAnsi="Times New Roman" w:cs="Times New Roman"/>
          <w:sz w:val="24"/>
          <w:szCs w:val="24"/>
        </w:rPr>
        <w:t>? Diskutim mbi konceptin e banes</w:t>
      </w:r>
      <w:r w:rsidR="00BC29C7" w:rsidRPr="00F26E59">
        <w:rPr>
          <w:rFonts w:ascii="Times New Roman" w:hAnsi="Times New Roman" w:cs="Times New Roman"/>
          <w:sz w:val="24"/>
          <w:szCs w:val="24"/>
        </w:rPr>
        <w:t>ë</w:t>
      </w:r>
      <w:r w:rsidRPr="00F26E59">
        <w:rPr>
          <w:rFonts w:ascii="Times New Roman" w:hAnsi="Times New Roman" w:cs="Times New Roman"/>
          <w:sz w:val="24"/>
          <w:szCs w:val="24"/>
        </w:rPr>
        <w:t>s.</w:t>
      </w:r>
    </w:p>
    <w:p w14:paraId="26A24E6E" w14:textId="58501CC3" w:rsidR="000F7550" w:rsidRPr="00F26E59" w:rsidRDefault="002A5665" w:rsidP="000F755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26E59">
        <w:rPr>
          <w:rFonts w:ascii="Times New Roman" w:hAnsi="Times New Roman" w:cs="Times New Roman"/>
          <w:sz w:val="24"/>
          <w:szCs w:val="24"/>
        </w:rPr>
        <w:t>Si q</w:t>
      </w:r>
      <w:r w:rsidR="00BC29C7" w:rsidRPr="00F26E59">
        <w:rPr>
          <w:rFonts w:ascii="Times New Roman" w:hAnsi="Times New Roman" w:cs="Times New Roman"/>
          <w:sz w:val="24"/>
          <w:szCs w:val="24"/>
        </w:rPr>
        <w:t>ë</w:t>
      </w:r>
      <w:r w:rsidRPr="00F26E59">
        <w:rPr>
          <w:rFonts w:ascii="Times New Roman" w:hAnsi="Times New Roman" w:cs="Times New Roman"/>
          <w:sz w:val="24"/>
          <w:szCs w:val="24"/>
        </w:rPr>
        <w:t>ndron raporti midis dy mjeteve t</w:t>
      </w:r>
      <w:r w:rsidR="00BC29C7" w:rsidRPr="00F26E59">
        <w:rPr>
          <w:rFonts w:ascii="Times New Roman" w:hAnsi="Times New Roman" w:cs="Times New Roman"/>
          <w:sz w:val="24"/>
          <w:szCs w:val="24"/>
        </w:rPr>
        <w:t>ë</w:t>
      </w:r>
      <w:r w:rsidRPr="00F26E59">
        <w:rPr>
          <w:rFonts w:ascii="Times New Roman" w:hAnsi="Times New Roman" w:cs="Times New Roman"/>
          <w:sz w:val="24"/>
          <w:szCs w:val="24"/>
        </w:rPr>
        <w:t xml:space="preserve"> k</w:t>
      </w:r>
      <w:r w:rsidR="00BC29C7" w:rsidRPr="00F26E59">
        <w:rPr>
          <w:rFonts w:ascii="Times New Roman" w:hAnsi="Times New Roman" w:cs="Times New Roman"/>
          <w:sz w:val="24"/>
          <w:szCs w:val="24"/>
        </w:rPr>
        <w:t>ë</w:t>
      </w:r>
      <w:r w:rsidRPr="00F26E59">
        <w:rPr>
          <w:rFonts w:ascii="Times New Roman" w:hAnsi="Times New Roman" w:cs="Times New Roman"/>
          <w:sz w:val="24"/>
          <w:szCs w:val="24"/>
        </w:rPr>
        <w:t>rkimit t</w:t>
      </w:r>
      <w:r w:rsidR="00BC29C7" w:rsidRPr="00F26E59">
        <w:rPr>
          <w:rFonts w:ascii="Times New Roman" w:hAnsi="Times New Roman" w:cs="Times New Roman"/>
          <w:sz w:val="24"/>
          <w:szCs w:val="24"/>
        </w:rPr>
        <w:t>ë</w:t>
      </w:r>
      <w:r w:rsidRPr="00F26E59">
        <w:rPr>
          <w:rFonts w:ascii="Times New Roman" w:hAnsi="Times New Roman" w:cs="Times New Roman"/>
          <w:sz w:val="24"/>
          <w:szCs w:val="24"/>
        </w:rPr>
        <w:t xml:space="preserve"> prov</w:t>
      </w:r>
      <w:r w:rsidR="00BC29C7" w:rsidRPr="00F26E59">
        <w:rPr>
          <w:rFonts w:ascii="Times New Roman" w:hAnsi="Times New Roman" w:cs="Times New Roman"/>
          <w:sz w:val="24"/>
          <w:szCs w:val="24"/>
        </w:rPr>
        <w:t>ë</w:t>
      </w:r>
      <w:r w:rsidRPr="00F26E59">
        <w:rPr>
          <w:rFonts w:ascii="Times New Roman" w:hAnsi="Times New Roman" w:cs="Times New Roman"/>
          <w:sz w:val="24"/>
          <w:szCs w:val="24"/>
        </w:rPr>
        <w:t xml:space="preserve">s, kontrollit dhe sekuestrimit, a ndikon </w:t>
      </w:r>
      <w:r w:rsidR="003F25AD" w:rsidRPr="00F26E59">
        <w:rPr>
          <w:rFonts w:ascii="Times New Roman" w:hAnsi="Times New Roman" w:cs="Times New Roman"/>
          <w:sz w:val="24"/>
          <w:szCs w:val="24"/>
        </w:rPr>
        <w:t>ver</w:t>
      </w:r>
      <w:r w:rsidR="002A72D1" w:rsidRPr="00F26E59">
        <w:rPr>
          <w:rFonts w:ascii="Times New Roman" w:hAnsi="Times New Roman" w:cs="Times New Roman"/>
          <w:sz w:val="24"/>
          <w:szCs w:val="24"/>
        </w:rPr>
        <w:t>ifikimi i paligjshm</w:t>
      </w:r>
      <w:r w:rsidR="00BC29C7" w:rsidRPr="00F26E59">
        <w:rPr>
          <w:rFonts w:ascii="Times New Roman" w:hAnsi="Times New Roman" w:cs="Times New Roman"/>
          <w:sz w:val="24"/>
          <w:szCs w:val="24"/>
        </w:rPr>
        <w:t>ë</w:t>
      </w:r>
      <w:r w:rsidR="002A72D1" w:rsidRPr="00F26E59">
        <w:rPr>
          <w:rFonts w:ascii="Times New Roman" w:hAnsi="Times New Roman" w:cs="Times New Roman"/>
          <w:sz w:val="24"/>
          <w:szCs w:val="24"/>
        </w:rPr>
        <w:t>ris</w:t>
      </w:r>
      <w:r w:rsidR="00BC29C7" w:rsidRPr="00F26E59">
        <w:rPr>
          <w:rFonts w:ascii="Times New Roman" w:hAnsi="Times New Roman" w:cs="Times New Roman"/>
          <w:sz w:val="24"/>
          <w:szCs w:val="24"/>
        </w:rPr>
        <w:t>ë</w:t>
      </w:r>
      <w:r w:rsidR="002A72D1" w:rsidRPr="00F26E59">
        <w:rPr>
          <w:rFonts w:ascii="Times New Roman" w:hAnsi="Times New Roman" w:cs="Times New Roman"/>
          <w:sz w:val="24"/>
          <w:szCs w:val="24"/>
        </w:rPr>
        <w:t xml:space="preserve"> s</w:t>
      </w:r>
      <w:r w:rsidR="00BC29C7" w:rsidRPr="00F26E59">
        <w:rPr>
          <w:rFonts w:ascii="Times New Roman" w:hAnsi="Times New Roman" w:cs="Times New Roman"/>
          <w:sz w:val="24"/>
          <w:szCs w:val="24"/>
        </w:rPr>
        <w:t>ë</w:t>
      </w:r>
      <w:r w:rsidR="002A72D1" w:rsidRPr="00F26E59">
        <w:rPr>
          <w:rFonts w:ascii="Times New Roman" w:hAnsi="Times New Roman" w:cs="Times New Roman"/>
          <w:sz w:val="24"/>
          <w:szCs w:val="24"/>
        </w:rPr>
        <w:t xml:space="preserve"> kontrollit n</w:t>
      </w:r>
      <w:r w:rsidR="00BC29C7" w:rsidRPr="00F26E59">
        <w:rPr>
          <w:rFonts w:ascii="Times New Roman" w:hAnsi="Times New Roman" w:cs="Times New Roman"/>
          <w:sz w:val="24"/>
          <w:szCs w:val="24"/>
        </w:rPr>
        <w:t>ë</w:t>
      </w:r>
      <w:r w:rsidR="002A72D1" w:rsidRPr="00F26E59">
        <w:rPr>
          <w:rFonts w:ascii="Times New Roman" w:hAnsi="Times New Roman" w:cs="Times New Roman"/>
          <w:sz w:val="24"/>
          <w:szCs w:val="24"/>
        </w:rPr>
        <w:t xml:space="preserve"> ligjshm</w:t>
      </w:r>
      <w:r w:rsidR="00BC29C7" w:rsidRPr="00F26E59">
        <w:rPr>
          <w:rFonts w:ascii="Times New Roman" w:hAnsi="Times New Roman" w:cs="Times New Roman"/>
          <w:sz w:val="24"/>
          <w:szCs w:val="24"/>
        </w:rPr>
        <w:t>ë</w:t>
      </w:r>
      <w:r w:rsidR="002A72D1" w:rsidRPr="00F26E59">
        <w:rPr>
          <w:rFonts w:ascii="Times New Roman" w:hAnsi="Times New Roman" w:cs="Times New Roman"/>
          <w:sz w:val="24"/>
          <w:szCs w:val="24"/>
        </w:rPr>
        <w:t>rin</w:t>
      </w:r>
      <w:r w:rsidR="00BC29C7" w:rsidRPr="00F26E59">
        <w:rPr>
          <w:rFonts w:ascii="Times New Roman" w:hAnsi="Times New Roman" w:cs="Times New Roman"/>
          <w:sz w:val="24"/>
          <w:szCs w:val="24"/>
        </w:rPr>
        <w:t>ë</w:t>
      </w:r>
      <w:r w:rsidR="002A72D1" w:rsidRPr="00F26E59">
        <w:rPr>
          <w:rFonts w:ascii="Times New Roman" w:hAnsi="Times New Roman" w:cs="Times New Roman"/>
          <w:sz w:val="24"/>
          <w:szCs w:val="24"/>
        </w:rPr>
        <w:t xml:space="preserve"> e sekuestrimit</w:t>
      </w:r>
      <w:r w:rsidRPr="00F26E59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B7822BF" w14:textId="6B009B0C" w:rsidR="00BC29C7" w:rsidRPr="00F26E59" w:rsidRDefault="00BC29C7" w:rsidP="000F755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26E59">
        <w:rPr>
          <w:rFonts w:ascii="Times New Roman" w:hAnsi="Times New Roman" w:cs="Times New Roman"/>
          <w:sz w:val="24"/>
          <w:szCs w:val="24"/>
        </w:rPr>
        <w:t>Procedura që ndiqet për kontrollin e aparatit celular. Ndryshimi midis këqyrjes dhe kontrollit.</w:t>
      </w:r>
    </w:p>
    <w:p w14:paraId="3BA78CC8" w14:textId="2C1EBC9B" w:rsidR="000F7550" w:rsidRPr="00F26E59" w:rsidRDefault="000F7550" w:rsidP="000F7550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6E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Cilat janë kriteret dhe procedura që ndiqet në rastet e sekuestrimit të një pakoje postare?</w:t>
      </w:r>
      <w:r w:rsidR="002A72D1" w:rsidRPr="00F26E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Diskutim mbi konceptin e pakos postare.</w:t>
      </w:r>
    </w:p>
    <w:p w14:paraId="25D09EB0" w14:textId="4D4475F4" w:rsidR="000F7550" w:rsidRPr="00F26E59" w:rsidRDefault="000F7550" w:rsidP="000F7550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6E59">
        <w:rPr>
          <w:rFonts w:ascii="Times New Roman" w:hAnsi="Times New Roman" w:cs="Times New Roman"/>
          <w:iCs/>
          <w:sz w:val="24"/>
          <w:szCs w:val="24"/>
        </w:rPr>
        <w:t xml:space="preserve">Cila janë kriteret dhe procedura që ndiqet për marrjen e procesverbalit </w:t>
      </w:r>
      <w:r w:rsidR="00395723" w:rsidRPr="00F26E59">
        <w:rPr>
          <w:rFonts w:ascii="Times New Roman" w:hAnsi="Times New Roman" w:cs="Times New Roman"/>
          <w:iCs/>
          <w:sz w:val="24"/>
          <w:szCs w:val="24"/>
        </w:rPr>
        <w:t>t</w:t>
      </w:r>
      <w:r w:rsidR="00BC29C7" w:rsidRPr="00F26E59">
        <w:rPr>
          <w:rFonts w:ascii="Times New Roman" w:hAnsi="Times New Roman" w:cs="Times New Roman"/>
          <w:iCs/>
          <w:sz w:val="24"/>
          <w:szCs w:val="24"/>
        </w:rPr>
        <w:t>ë</w:t>
      </w:r>
      <w:r w:rsidR="00395723" w:rsidRPr="00F26E59">
        <w:rPr>
          <w:rFonts w:ascii="Times New Roman" w:hAnsi="Times New Roman" w:cs="Times New Roman"/>
          <w:iCs/>
          <w:sz w:val="24"/>
          <w:szCs w:val="24"/>
        </w:rPr>
        <w:t xml:space="preserve"> marrjes s</w:t>
      </w:r>
      <w:r w:rsidR="00BC29C7" w:rsidRPr="00F26E59">
        <w:rPr>
          <w:rFonts w:ascii="Times New Roman" w:hAnsi="Times New Roman" w:cs="Times New Roman"/>
          <w:iCs/>
          <w:sz w:val="24"/>
          <w:szCs w:val="24"/>
        </w:rPr>
        <w:t>ë</w:t>
      </w:r>
      <w:r w:rsidR="00395723" w:rsidRPr="00F26E59">
        <w:rPr>
          <w:rFonts w:ascii="Times New Roman" w:hAnsi="Times New Roman" w:cs="Times New Roman"/>
          <w:iCs/>
          <w:sz w:val="24"/>
          <w:szCs w:val="24"/>
        </w:rPr>
        <w:t xml:space="preserve"> prov</w:t>
      </w:r>
      <w:r w:rsidR="00BC29C7" w:rsidRPr="00F26E59">
        <w:rPr>
          <w:rFonts w:ascii="Times New Roman" w:hAnsi="Times New Roman" w:cs="Times New Roman"/>
          <w:iCs/>
          <w:sz w:val="24"/>
          <w:szCs w:val="24"/>
        </w:rPr>
        <w:t>ë</w:t>
      </w:r>
      <w:r w:rsidR="00395723" w:rsidRPr="00F26E59">
        <w:rPr>
          <w:rFonts w:ascii="Times New Roman" w:hAnsi="Times New Roman" w:cs="Times New Roman"/>
          <w:iCs/>
          <w:sz w:val="24"/>
          <w:szCs w:val="24"/>
        </w:rPr>
        <w:t>s t</w:t>
      </w:r>
      <w:r w:rsidR="00BC29C7" w:rsidRPr="00F26E59">
        <w:rPr>
          <w:rFonts w:ascii="Times New Roman" w:hAnsi="Times New Roman" w:cs="Times New Roman"/>
          <w:iCs/>
          <w:sz w:val="24"/>
          <w:szCs w:val="24"/>
        </w:rPr>
        <w:t>ë</w:t>
      </w:r>
      <w:r w:rsidR="00395723" w:rsidRPr="00F26E59">
        <w:rPr>
          <w:rFonts w:ascii="Times New Roman" w:hAnsi="Times New Roman" w:cs="Times New Roman"/>
          <w:iCs/>
          <w:sz w:val="24"/>
          <w:szCs w:val="24"/>
        </w:rPr>
        <w:t xml:space="preserve"> nj</w:t>
      </w:r>
      <w:r w:rsidR="00BC29C7" w:rsidRPr="00F26E59">
        <w:rPr>
          <w:rFonts w:ascii="Times New Roman" w:hAnsi="Times New Roman" w:cs="Times New Roman"/>
          <w:iCs/>
          <w:sz w:val="24"/>
          <w:szCs w:val="24"/>
        </w:rPr>
        <w:t>ë</w:t>
      </w:r>
      <w:r w:rsidRPr="00F26E59">
        <w:rPr>
          <w:rFonts w:ascii="Times New Roman" w:hAnsi="Times New Roman" w:cs="Times New Roman"/>
          <w:iCs/>
          <w:sz w:val="24"/>
          <w:szCs w:val="24"/>
        </w:rPr>
        <w:t xml:space="preserve"> procedim</w:t>
      </w:r>
      <w:r w:rsidR="00395723" w:rsidRPr="00F26E59">
        <w:rPr>
          <w:rFonts w:ascii="Times New Roman" w:hAnsi="Times New Roman" w:cs="Times New Roman"/>
          <w:iCs/>
          <w:sz w:val="24"/>
          <w:szCs w:val="24"/>
        </w:rPr>
        <w:t>i tjet</w:t>
      </w:r>
      <w:r w:rsidR="00BC29C7" w:rsidRPr="00F26E59">
        <w:rPr>
          <w:rFonts w:ascii="Times New Roman" w:hAnsi="Times New Roman" w:cs="Times New Roman"/>
          <w:iCs/>
          <w:sz w:val="24"/>
          <w:szCs w:val="24"/>
        </w:rPr>
        <w:t>ë</w:t>
      </w:r>
      <w:r w:rsidR="00395723" w:rsidRPr="00F26E59">
        <w:rPr>
          <w:rFonts w:ascii="Times New Roman" w:hAnsi="Times New Roman" w:cs="Times New Roman"/>
          <w:iCs/>
          <w:sz w:val="24"/>
          <w:szCs w:val="24"/>
        </w:rPr>
        <w:t xml:space="preserve">r penal? </w:t>
      </w:r>
    </w:p>
    <w:p w14:paraId="4F648B18" w14:textId="54AA1FEE" w:rsidR="000F7550" w:rsidRPr="00F26E59" w:rsidRDefault="000F7550" w:rsidP="000F7550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6E59">
        <w:rPr>
          <w:rFonts w:ascii="Times New Roman" w:hAnsi="Times New Roman" w:cs="Times New Roman"/>
          <w:iCs/>
          <w:sz w:val="24"/>
          <w:szCs w:val="24"/>
        </w:rPr>
        <w:t>Cila është procedura që ndiqet për kundërshtimin e</w:t>
      </w:r>
      <w:r w:rsidR="00395723" w:rsidRPr="00F26E59">
        <w:rPr>
          <w:rFonts w:ascii="Times New Roman" w:hAnsi="Times New Roman" w:cs="Times New Roman"/>
          <w:iCs/>
          <w:sz w:val="24"/>
          <w:szCs w:val="24"/>
        </w:rPr>
        <w:t xml:space="preserve"> deklarimeve</w:t>
      </w:r>
      <w:r w:rsidRPr="00F26E59">
        <w:rPr>
          <w:rFonts w:ascii="Times New Roman" w:hAnsi="Times New Roman" w:cs="Times New Roman"/>
          <w:iCs/>
          <w:sz w:val="24"/>
          <w:szCs w:val="24"/>
        </w:rPr>
        <w:t xml:space="preserve"> të </w:t>
      </w:r>
      <w:proofErr w:type="spellStart"/>
      <w:r w:rsidRPr="00F26E59">
        <w:rPr>
          <w:rFonts w:ascii="Times New Roman" w:hAnsi="Times New Roman" w:cs="Times New Roman"/>
          <w:iCs/>
          <w:sz w:val="24"/>
          <w:szCs w:val="24"/>
        </w:rPr>
        <w:t>të</w:t>
      </w:r>
      <w:proofErr w:type="spellEnd"/>
      <w:r w:rsidRPr="00F26E59">
        <w:rPr>
          <w:rFonts w:ascii="Times New Roman" w:hAnsi="Times New Roman" w:cs="Times New Roman"/>
          <w:iCs/>
          <w:sz w:val="24"/>
          <w:szCs w:val="24"/>
        </w:rPr>
        <w:t xml:space="preserve"> pandehurit</w:t>
      </w:r>
      <w:r w:rsidR="00395723" w:rsidRPr="00F26E59">
        <w:rPr>
          <w:rFonts w:ascii="Times New Roman" w:hAnsi="Times New Roman" w:cs="Times New Roman"/>
          <w:iCs/>
          <w:sz w:val="24"/>
          <w:szCs w:val="24"/>
        </w:rPr>
        <w:t xml:space="preserve"> gjat</w:t>
      </w:r>
      <w:r w:rsidR="00BC29C7" w:rsidRPr="00F26E59">
        <w:rPr>
          <w:rFonts w:ascii="Times New Roman" w:hAnsi="Times New Roman" w:cs="Times New Roman"/>
          <w:iCs/>
          <w:sz w:val="24"/>
          <w:szCs w:val="24"/>
        </w:rPr>
        <w:t>ë</w:t>
      </w:r>
      <w:r w:rsidR="00395723" w:rsidRPr="00F26E59">
        <w:rPr>
          <w:rFonts w:ascii="Times New Roman" w:hAnsi="Times New Roman" w:cs="Times New Roman"/>
          <w:iCs/>
          <w:sz w:val="24"/>
          <w:szCs w:val="24"/>
        </w:rPr>
        <w:t xml:space="preserve"> gjykimit</w:t>
      </w:r>
      <w:r w:rsidRPr="00F26E59">
        <w:rPr>
          <w:rFonts w:ascii="Times New Roman" w:hAnsi="Times New Roman" w:cs="Times New Roman"/>
          <w:iCs/>
          <w:sz w:val="24"/>
          <w:szCs w:val="24"/>
        </w:rPr>
        <w:t>?</w:t>
      </w:r>
    </w:p>
    <w:p w14:paraId="5F390AA8" w14:textId="77777777" w:rsidR="000F7550" w:rsidRPr="00F26E59" w:rsidRDefault="000F7550" w:rsidP="000F755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6B65A85" w14:textId="7561B1E4" w:rsidR="000F7550" w:rsidRPr="00F26E59" w:rsidRDefault="000F7550" w:rsidP="00BC29C7">
      <w:pPr>
        <w:spacing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26E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Çështje të ligjit material:</w:t>
      </w:r>
    </w:p>
    <w:p w14:paraId="4CBB9F52" w14:textId="2F20B204" w:rsidR="000F7550" w:rsidRPr="00F26E59" w:rsidRDefault="000F7550" w:rsidP="000F7550">
      <w:pPr>
        <w:pStyle w:val="ListParagraph"/>
        <w:numPr>
          <w:ilvl w:val="0"/>
          <w:numId w:val="3"/>
        </w:numPr>
        <w:jc w:val="both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 w:rsidRPr="00F26E59">
        <w:rPr>
          <w:rFonts w:ascii="Times New Roman" w:hAnsi="Times New Roman" w:cs="Times New Roman"/>
          <w:sz w:val="24"/>
          <w:szCs w:val="24"/>
        </w:rPr>
        <w:t xml:space="preserve">Cili është kualifikimi i saktë i veprës penale </w:t>
      </w:r>
      <w:r w:rsidRPr="00F26E59">
        <w:rPr>
          <w:rStyle w:val="Strong"/>
          <w:rFonts w:ascii="Times New Roman" w:hAnsi="Times New Roman" w:cs="Times New Roman"/>
          <w:b w:val="0"/>
          <w:sz w:val="24"/>
          <w:szCs w:val="24"/>
        </w:rPr>
        <w:t>“</w:t>
      </w:r>
      <w:r w:rsidRPr="00F26E59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Vrasje për shkak të marrëdhënieve familjare</w:t>
      </w:r>
      <w:r w:rsidRPr="00F26E5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” (neni 79/c </w:t>
      </w:r>
      <w:r w:rsidR="00F26E5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i </w:t>
      </w:r>
      <w:proofErr w:type="spellStart"/>
      <w:r w:rsidRPr="00F26E59">
        <w:rPr>
          <w:rStyle w:val="Strong"/>
          <w:rFonts w:ascii="Times New Roman" w:hAnsi="Times New Roman" w:cs="Times New Roman"/>
          <w:b w:val="0"/>
          <w:sz w:val="24"/>
          <w:szCs w:val="24"/>
        </w:rPr>
        <w:t>KP</w:t>
      </w:r>
      <w:proofErr w:type="spellEnd"/>
      <w:r w:rsidR="00F26E59">
        <w:rPr>
          <w:rStyle w:val="Strong"/>
          <w:rFonts w:ascii="Times New Roman" w:hAnsi="Times New Roman" w:cs="Times New Roman"/>
          <w:b w:val="0"/>
          <w:sz w:val="24"/>
          <w:szCs w:val="24"/>
        </w:rPr>
        <w:t>-së</w:t>
      </w:r>
      <w:r w:rsidRPr="00F26E59">
        <w:rPr>
          <w:rStyle w:val="Strong"/>
          <w:rFonts w:ascii="Times New Roman" w:hAnsi="Times New Roman" w:cs="Times New Roman"/>
          <w:b w:val="0"/>
          <w:sz w:val="24"/>
          <w:szCs w:val="24"/>
        </w:rPr>
        <w:t>)</w:t>
      </w:r>
      <w:r w:rsidRPr="00F26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E59">
        <w:rPr>
          <w:rFonts w:ascii="Times New Roman" w:hAnsi="Times New Roman" w:cs="Times New Roman"/>
          <w:sz w:val="24"/>
          <w:szCs w:val="24"/>
        </w:rPr>
        <w:t>apo</w:t>
      </w:r>
      <w:r w:rsidRPr="00F26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E59">
        <w:rPr>
          <w:rStyle w:val="Strong"/>
          <w:rFonts w:ascii="Times New Roman" w:hAnsi="Times New Roman" w:cs="Times New Roman"/>
          <w:b w:val="0"/>
          <w:sz w:val="24"/>
          <w:szCs w:val="24"/>
        </w:rPr>
        <w:t>“</w:t>
      </w:r>
      <w:r w:rsidRPr="00F26E59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Vrasje e kryer në gjendje të tronditjes së fortë psikike</w:t>
      </w:r>
      <w:r w:rsidRPr="00F26E5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” (neni 82 </w:t>
      </w:r>
      <w:r w:rsidR="00F26E5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i </w:t>
      </w:r>
      <w:proofErr w:type="spellStart"/>
      <w:r w:rsidRPr="00F26E59">
        <w:rPr>
          <w:rStyle w:val="Strong"/>
          <w:rFonts w:ascii="Times New Roman" w:hAnsi="Times New Roman" w:cs="Times New Roman"/>
          <w:b w:val="0"/>
          <w:sz w:val="24"/>
          <w:szCs w:val="24"/>
        </w:rPr>
        <w:t>KP</w:t>
      </w:r>
      <w:proofErr w:type="spellEnd"/>
      <w:r w:rsidR="00F26E59">
        <w:rPr>
          <w:rStyle w:val="Strong"/>
          <w:rFonts w:ascii="Times New Roman" w:hAnsi="Times New Roman" w:cs="Times New Roman"/>
          <w:b w:val="0"/>
          <w:sz w:val="24"/>
          <w:szCs w:val="24"/>
        </w:rPr>
        <w:t>-së</w:t>
      </w:r>
      <w:r w:rsidRPr="00F26E59">
        <w:rPr>
          <w:rStyle w:val="Strong"/>
          <w:rFonts w:ascii="Times New Roman" w:hAnsi="Times New Roman" w:cs="Times New Roman"/>
          <w:b w:val="0"/>
          <w:sz w:val="24"/>
          <w:szCs w:val="24"/>
        </w:rPr>
        <w:t>)?</w:t>
      </w:r>
    </w:p>
    <w:p w14:paraId="54DBE222" w14:textId="77777777" w:rsidR="000F7550" w:rsidRPr="00F26E59" w:rsidRDefault="000F7550" w:rsidP="000F755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E59">
        <w:rPr>
          <w:rFonts w:ascii="Times New Roman" w:hAnsi="Times New Roman" w:cs="Times New Roman"/>
          <w:sz w:val="24"/>
          <w:szCs w:val="24"/>
        </w:rPr>
        <w:t>A duhet marrë parasysh një dënim i mëparshëm për plagosje të rëndë me dashje, edhe pse i pandehuri është rehabilituar?</w:t>
      </w:r>
    </w:p>
    <w:p w14:paraId="127F07EC" w14:textId="77777777" w:rsidR="000F7550" w:rsidRPr="00F26E59" w:rsidRDefault="000F7550" w:rsidP="000F755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E59">
        <w:rPr>
          <w:rFonts w:ascii="Times New Roman" w:hAnsi="Times New Roman" w:cs="Times New Roman"/>
          <w:sz w:val="24"/>
          <w:szCs w:val="24"/>
        </w:rPr>
        <w:t xml:space="preserve">Diskutim mbi gjendjen psikike të </w:t>
      </w:r>
      <w:proofErr w:type="spellStart"/>
      <w:r w:rsidRPr="00F26E5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26E59">
        <w:rPr>
          <w:rFonts w:ascii="Times New Roman" w:hAnsi="Times New Roman" w:cs="Times New Roman"/>
          <w:sz w:val="24"/>
          <w:szCs w:val="24"/>
        </w:rPr>
        <w:t xml:space="preserve"> pandehurit në momentin e krimit dhe ndikimi i saj në kualifikimin ligjor të veprës.</w:t>
      </w:r>
    </w:p>
    <w:p w14:paraId="1093E501" w14:textId="45B42411" w:rsidR="000F7550" w:rsidRPr="00F26E59" w:rsidRDefault="00B82AA7" w:rsidP="00BC29C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F26E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Diskutim mbi parimin e </w:t>
      </w:r>
      <w:proofErr w:type="spellStart"/>
      <w:r w:rsidRPr="00F26E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proporcionalitetit</w:t>
      </w:r>
      <w:proofErr w:type="spellEnd"/>
      <w:r w:rsidRPr="00F26E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në caktimin e dënimit duke vlerësuar </w:t>
      </w:r>
      <w:proofErr w:type="spellStart"/>
      <w:r w:rsidRPr="00F26E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marzhin</w:t>
      </w:r>
      <w:proofErr w:type="spellEnd"/>
      <w:r w:rsidRPr="00F26E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e dënimit që parashikon neni 79/c “</w:t>
      </w:r>
      <w:r w:rsidRPr="00F26E59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Vrasje për shkak të marrëdhënieve familjare</w:t>
      </w:r>
      <w:r w:rsidRPr="00F26E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” në raport me rrezikshmërinë e saj.</w:t>
      </w:r>
    </w:p>
    <w:p w14:paraId="14C505AC" w14:textId="77777777" w:rsidR="000F7550" w:rsidRPr="00F26E59" w:rsidRDefault="000F7550" w:rsidP="000F7550">
      <w:pPr>
        <w:jc w:val="both"/>
        <w:rPr>
          <w:rFonts w:ascii="Times New Roman" w:hAnsi="Times New Roman" w:cs="Times New Roman"/>
          <w:sz w:val="24"/>
          <w:szCs w:val="24"/>
        </w:rPr>
      </w:pPr>
      <w:r w:rsidRPr="00F26E59">
        <w:rPr>
          <w:rFonts w:ascii="Times New Roman" w:hAnsi="Times New Roman" w:cs="Times New Roman"/>
          <w:sz w:val="24"/>
          <w:szCs w:val="24"/>
        </w:rPr>
        <w:t xml:space="preserve">Gjatë procesit gjyqësor të zhvilluar në seancë të imituar, subjektet e procesit, ndërmorën veprime duke ju referuar dhe analizuar legjislacionit material dhe </w:t>
      </w:r>
      <w:proofErr w:type="spellStart"/>
      <w:r w:rsidRPr="00F26E59">
        <w:rPr>
          <w:rFonts w:ascii="Times New Roman" w:hAnsi="Times New Roman" w:cs="Times New Roman"/>
          <w:sz w:val="24"/>
          <w:szCs w:val="24"/>
        </w:rPr>
        <w:t>procedurial</w:t>
      </w:r>
      <w:proofErr w:type="spellEnd"/>
      <w:r w:rsidRPr="00F26E59">
        <w:rPr>
          <w:rFonts w:ascii="Times New Roman" w:hAnsi="Times New Roman" w:cs="Times New Roman"/>
          <w:sz w:val="24"/>
          <w:szCs w:val="24"/>
        </w:rPr>
        <w:t xml:space="preserve"> në fuqi në kohën e zhvillimit të seancës gjyqësore, duke referuar praktikën e konsoliduar dhe të detyrueshme të zhvilluar nga Gjykata e Lartë. </w:t>
      </w:r>
    </w:p>
    <w:p w14:paraId="657754B3" w14:textId="77777777" w:rsidR="004A0F0B" w:rsidRDefault="004A0F0B"/>
    <w:p w14:paraId="145A0265" w14:textId="77777777" w:rsidR="00F26E59" w:rsidRDefault="00F26E59"/>
    <w:p w14:paraId="5C1AA658" w14:textId="77777777" w:rsidR="00F26E59" w:rsidRDefault="00F26E59"/>
    <w:p w14:paraId="056C6D04" w14:textId="77777777" w:rsidR="00F26E59" w:rsidRDefault="00F26E59"/>
    <w:p w14:paraId="2B9EED46" w14:textId="77777777" w:rsidR="00F26E59" w:rsidRDefault="00F26E59"/>
    <w:p w14:paraId="0B016076" w14:textId="77777777" w:rsidR="00F26E59" w:rsidRDefault="00F26E59"/>
    <w:p w14:paraId="4EDE5407" w14:textId="77777777" w:rsidR="00F26E59" w:rsidRDefault="00F26E59"/>
    <w:p w14:paraId="424A5D1F" w14:textId="77777777" w:rsidR="00F26E59" w:rsidRDefault="00F26E59"/>
    <w:p w14:paraId="39E33A2A" w14:textId="77777777" w:rsidR="00F26E59" w:rsidRDefault="00F26E59"/>
    <w:p w14:paraId="5D3B372C" w14:textId="76F551EF" w:rsidR="00F26E59" w:rsidRDefault="00F26E59" w:rsidP="00F26E5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3DA7414" wp14:editId="12753152">
            <wp:simplePos x="0" y="0"/>
            <wp:positionH relativeFrom="column">
              <wp:posOffset>0</wp:posOffset>
            </wp:positionH>
            <wp:positionV relativeFrom="paragraph">
              <wp:posOffset>294925</wp:posOffset>
            </wp:positionV>
            <wp:extent cx="5928360" cy="3642674"/>
            <wp:effectExtent l="0" t="0" r="0" b="0"/>
            <wp:wrapSquare wrapText="bothSides"/>
            <wp:docPr id="2" name="Picture 2" descr="F:\formimi fillestar 2024 anila\viti i dyte 2024-2025\gjyqet imituese\Gjyqi 4\Grupi 2\WhatsApp Image 2025-03-03 at 3.25.25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rmimi fillestar 2024 anila\viti i dyte 2024-2025\gjyqet imituese\Gjyqi 4\Grupi 2\WhatsApp Image 2025-03-03 at 3.25.25 PM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04"/>
                    <a:stretch/>
                  </pic:blipFill>
                  <pic:spPr bwMode="auto">
                    <a:xfrm>
                      <a:off x="0" y="0"/>
                      <a:ext cx="5928360" cy="364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E59">
        <w:rPr>
          <w:rFonts w:ascii="Times New Roman" w:hAnsi="Times New Roman" w:cs="Times New Roman"/>
          <w:b/>
          <w:sz w:val="24"/>
        </w:rPr>
        <w:t>Foto gjatë zhvillimit të gjyqit</w:t>
      </w:r>
    </w:p>
    <w:p w14:paraId="1EEA919E" w14:textId="76E62A65" w:rsidR="00F26E59" w:rsidRDefault="00F26E59" w:rsidP="00F26E59">
      <w:pPr>
        <w:jc w:val="center"/>
        <w:rPr>
          <w:rFonts w:ascii="Times New Roman" w:hAnsi="Times New Roman" w:cs="Times New Roman"/>
          <w:b/>
          <w:sz w:val="24"/>
        </w:rPr>
      </w:pPr>
    </w:p>
    <w:p w14:paraId="5DD9775D" w14:textId="696C292C" w:rsidR="00F26E59" w:rsidRDefault="00F26E59" w:rsidP="00F26E59">
      <w:pPr>
        <w:pStyle w:val="NormalWeb"/>
      </w:pPr>
    </w:p>
    <w:p w14:paraId="27E129AD" w14:textId="4D1884FF" w:rsidR="00F26E59" w:rsidRPr="00F26E59" w:rsidRDefault="00F26E59" w:rsidP="00F26E59">
      <w:pPr>
        <w:jc w:val="center"/>
        <w:rPr>
          <w:rFonts w:ascii="Times New Roman" w:hAnsi="Times New Roman" w:cs="Times New Roman"/>
          <w:b/>
          <w:sz w:val="24"/>
        </w:rPr>
      </w:pPr>
      <w:r w:rsidRPr="00F26E59">
        <w:rPr>
          <w:rFonts w:ascii="Times New Roman" w:hAnsi="Times New Roman" w:cs="Times New Roman"/>
          <w:b/>
          <w:noProof/>
          <w:sz w:val="24"/>
          <w:lang w:eastAsia="sq-AL"/>
        </w:rPr>
        <w:drawing>
          <wp:inline distT="0" distB="0" distL="0" distR="0" wp14:anchorId="3E49EFAC" wp14:editId="664FF8C9">
            <wp:extent cx="5943600" cy="4457700"/>
            <wp:effectExtent l="0" t="0" r="0" b="0"/>
            <wp:docPr id="3" name="Picture 3" descr="F:\formimi fillestar 2024 anila\viti i dyte 2024-2025\gjyqet imituese\Gjyqi 4\Grupi 2\WhatsApp Image 2025-03-03 at 3.25.2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formimi fillestar 2024 anila\viti i dyte 2024-2025\gjyqet imituese\Gjyqi 4\Grupi 2\WhatsApp Image 2025-03-03 at 3.25.25 P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448274C" w14:textId="12506B93" w:rsidR="00F26E59" w:rsidRPr="00F26E59" w:rsidRDefault="00F26E59"/>
    <w:sectPr w:rsidR="00F26E59" w:rsidRPr="00F26E59" w:rsidSect="004C1510">
      <w:headerReference w:type="default" r:id="rId10"/>
      <w:pgSz w:w="12240" w:h="15840"/>
      <w:pgMar w:top="0" w:right="1440" w:bottom="90" w:left="1440" w:header="18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B386F" w14:textId="77777777" w:rsidR="00922A7E" w:rsidRDefault="00922A7E">
      <w:pPr>
        <w:spacing w:after="0" w:line="240" w:lineRule="auto"/>
      </w:pPr>
      <w:r>
        <w:separator/>
      </w:r>
    </w:p>
  </w:endnote>
  <w:endnote w:type="continuationSeparator" w:id="0">
    <w:p w14:paraId="35E2B20F" w14:textId="77777777" w:rsidR="00922A7E" w:rsidRDefault="0092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9399F" w14:textId="77777777" w:rsidR="00922A7E" w:rsidRDefault="00922A7E">
      <w:pPr>
        <w:spacing w:after="0" w:line="240" w:lineRule="auto"/>
      </w:pPr>
      <w:r>
        <w:separator/>
      </w:r>
    </w:p>
  </w:footnote>
  <w:footnote w:type="continuationSeparator" w:id="0">
    <w:p w14:paraId="5AC41D4A" w14:textId="77777777" w:rsidR="00922A7E" w:rsidRDefault="0092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A0D15" w14:textId="77777777" w:rsidR="004C1510" w:rsidRDefault="00922A7E">
    <w:pPr>
      <w:pStyle w:val="Header"/>
    </w:pPr>
  </w:p>
  <w:p w14:paraId="75349A6B" w14:textId="77777777" w:rsidR="00244B64" w:rsidRDefault="00922A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0B4F"/>
    <w:multiLevelType w:val="hybridMultilevel"/>
    <w:tmpl w:val="70DE7914"/>
    <w:lvl w:ilvl="0" w:tplc="24868C0E">
      <w:start w:val="3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4B14"/>
    <w:multiLevelType w:val="hybridMultilevel"/>
    <w:tmpl w:val="714CE8A4"/>
    <w:lvl w:ilvl="0" w:tplc="F5C66CB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E121D3"/>
    <w:multiLevelType w:val="hybridMultilevel"/>
    <w:tmpl w:val="4B5EEA68"/>
    <w:lvl w:ilvl="0" w:tplc="BA42EB5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A5EA2"/>
    <w:multiLevelType w:val="hybridMultilevel"/>
    <w:tmpl w:val="96E07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50"/>
    <w:rsid w:val="000F7550"/>
    <w:rsid w:val="002A5665"/>
    <w:rsid w:val="002A72D1"/>
    <w:rsid w:val="00395723"/>
    <w:rsid w:val="003F25AD"/>
    <w:rsid w:val="004A0F0B"/>
    <w:rsid w:val="007C0D00"/>
    <w:rsid w:val="00922A7E"/>
    <w:rsid w:val="00B82AA7"/>
    <w:rsid w:val="00BC29C7"/>
    <w:rsid w:val="00F2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F1F77"/>
  <w15:chartTrackingRefBased/>
  <w15:docId w15:val="{E999F743-5DE5-480C-9C49-CA5FE542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550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75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7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550"/>
  </w:style>
  <w:style w:type="character" w:customStyle="1" w:styleId="ListParagraphChar">
    <w:name w:val="List Paragraph Char"/>
    <w:link w:val="ListParagraph"/>
    <w:uiPriority w:val="34"/>
    <w:locked/>
    <w:rsid w:val="000F7550"/>
  </w:style>
  <w:style w:type="character" w:styleId="Strong">
    <w:name w:val="Strong"/>
    <w:basedOn w:val="DefaultParagraphFont"/>
    <w:uiPriority w:val="22"/>
    <w:qFormat/>
    <w:rsid w:val="000F75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Besmira Kurti</dc:creator>
  <cp:keywords/>
  <dc:description/>
  <cp:lastModifiedBy>Microsoft account</cp:lastModifiedBy>
  <cp:revision>4</cp:revision>
  <dcterms:created xsi:type="dcterms:W3CDTF">2025-03-04T21:02:00Z</dcterms:created>
  <dcterms:modified xsi:type="dcterms:W3CDTF">2025-03-18T13:14:00Z</dcterms:modified>
</cp:coreProperties>
</file>