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E2910C" w14:textId="77777777" w:rsidR="00A21486" w:rsidRDefault="00A21486" w:rsidP="00A21486">
      <w:r w:rsidRPr="00F64910">
        <w:rPr>
          <w:noProof/>
          <w:lang w:val="en-US" w:eastAsia="en-US"/>
        </w:rPr>
        <w:drawing>
          <wp:inline distT="0" distB="0" distL="0" distR="0" wp14:anchorId="505D18FC" wp14:editId="1E9456BD">
            <wp:extent cx="5810250" cy="1190625"/>
            <wp:effectExtent l="0" t="0" r="0" b="9525"/>
            <wp:docPr id="1" name="Picture 1" descr="Text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xt&#10;&#10;Description automatically generated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E3657B" w14:textId="77777777" w:rsidR="00A21486" w:rsidRPr="00F21957" w:rsidRDefault="00A21486" w:rsidP="00A21486"/>
    <w:p w14:paraId="4BB8FDA5" w14:textId="77777777" w:rsidR="00A21486" w:rsidRDefault="00A21486" w:rsidP="00A21486"/>
    <w:p w14:paraId="12E7743E" w14:textId="77777777" w:rsidR="00A21486" w:rsidRDefault="00A21486" w:rsidP="00A21486"/>
    <w:p w14:paraId="54632512" w14:textId="77777777" w:rsidR="00A21486" w:rsidRPr="00F64910" w:rsidRDefault="00A21486" w:rsidP="00A21486">
      <w:pPr>
        <w:spacing w:line="276" w:lineRule="auto"/>
        <w:rPr>
          <w:b/>
          <w:sz w:val="28"/>
          <w:szCs w:val="28"/>
        </w:rPr>
      </w:pPr>
      <w:proofErr w:type="spellStart"/>
      <w:r w:rsidRPr="00F64910">
        <w:rPr>
          <w:b/>
          <w:sz w:val="28"/>
          <w:szCs w:val="28"/>
        </w:rPr>
        <w:t>Viti</w:t>
      </w:r>
      <w:proofErr w:type="spellEnd"/>
      <w:r w:rsidRPr="00F64910">
        <w:rPr>
          <w:b/>
          <w:sz w:val="28"/>
          <w:szCs w:val="28"/>
        </w:rPr>
        <w:t xml:space="preserve"> II-</w:t>
      </w:r>
      <w:proofErr w:type="spellStart"/>
      <w:r w:rsidRPr="00F64910">
        <w:rPr>
          <w:b/>
          <w:sz w:val="28"/>
          <w:szCs w:val="28"/>
        </w:rPr>
        <w:t>të</w:t>
      </w:r>
      <w:proofErr w:type="spellEnd"/>
    </w:p>
    <w:p w14:paraId="7A92065E" w14:textId="77777777" w:rsidR="00A21486" w:rsidRPr="00F64910" w:rsidRDefault="00A21486" w:rsidP="00A21486">
      <w:pPr>
        <w:spacing w:line="276" w:lineRule="auto"/>
        <w:rPr>
          <w:b/>
          <w:i/>
          <w:sz w:val="22"/>
          <w:szCs w:val="22"/>
        </w:rPr>
      </w:pPr>
      <w:r w:rsidRPr="00F64910">
        <w:rPr>
          <w:b/>
          <w:i/>
          <w:sz w:val="22"/>
          <w:szCs w:val="22"/>
        </w:rPr>
        <w:t>2023-2024</w:t>
      </w:r>
    </w:p>
    <w:p w14:paraId="4F0B3464" w14:textId="77777777" w:rsidR="00A21486" w:rsidRPr="00F64910" w:rsidRDefault="00A21486" w:rsidP="00A21486">
      <w:pPr>
        <w:spacing w:line="276" w:lineRule="auto"/>
        <w:jc w:val="center"/>
        <w:rPr>
          <w:sz w:val="28"/>
          <w:szCs w:val="28"/>
        </w:rPr>
      </w:pPr>
    </w:p>
    <w:p w14:paraId="7BE5BE0F" w14:textId="77777777" w:rsidR="00A21486" w:rsidRPr="00AC5448" w:rsidRDefault="00646C8E" w:rsidP="00A21486">
      <w:pPr>
        <w:jc w:val="center"/>
        <w:rPr>
          <w:b/>
        </w:rPr>
      </w:pPr>
      <w:r>
        <w:rPr>
          <w:b/>
        </w:rPr>
        <w:t>GJYQI IMITUES CIVIL</w:t>
      </w:r>
    </w:p>
    <w:p w14:paraId="37B94E92" w14:textId="77777777" w:rsidR="00A21486" w:rsidRDefault="00A21486" w:rsidP="00A21486">
      <w:pPr>
        <w:jc w:val="center"/>
        <w:rPr>
          <w:b/>
          <w:sz w:val="28"/>
          <w:szCs w:val="28"/>
        </w:rPr>
      </w:pPr>
    </w:p>
    <w:p w14:paraId="5B07FA19" w14:textId="77777777" w:rsidR="00F14FF2" w:rsidRDefault="00F14FF2" w:rsidP="00A21486">
      <w:pPr>
        <w:jc w:val="center"/>
        <w:rPr>
          <w:b/>
          <w:sz w:val="28"/>
          <w:szCs w:val="28"/>
        </w:rPr>
      </w:pPr>
    </w:p>
    <w:p w14:paraId="5C1280B9" w14:textId="77777777" w:rsidR="00F14FF2" w:rsidRDefault="00F14FF2" w:rsidP="00A21486">
      <w:pPr>
        <w:jc w:val="center"/>
        <w:rPr>
          <w:b/>
          <w:sz w:val="28"/>
          <w:szCs w:val="28"/>
        </w:rPr>
      </w:pPr>
    </w:p>
    <w:p w14:paraId="4CE12BC6" w14:textId="544812C8" w:rsidR="00F14FF2" w:rsidRDefault="00AC57A8" w:rsidP="00F14FF2">
      <w:pPr>
        <w:jc w:val="both"/>
        <w:rPr>
          <w:lang w:val="en-US"/>
        </w:rPr>
      </w:pPr>
      <w:proofErr w:type="spellStart"/>
      <w:r>
        <w:rPr>
          <w:lang w:val="en-US"/>
        </w:rPr>
        <w:t>Në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datën</w:t>
      </w:r>
      <w:proofErr w:type="spellEnd"/>
      <w:r>
        <w:rPr>
          <w:lang w:val="en-US"/>
        </w:rPr>
        <w:t xml:space="preserve"> 05</w:t>
      </w:r>
      <w:r w:rsidR="00604ADA">
        <w:rPr>
          <w:lang w:val="en-US"/>
        </w:rPr>
        <w:t xml:space="preserve"> </w:t>
      </w:r>
      <w:proofErr w:type="spellStart"/>
      <w:r w:rsidR="00685007">
        <w:rPr>
          <w:lang w:val="en-US"/>
        </w:rPr>
        <w:t>shkurt</w:t>
      </w:r>
      <w:proofErr w:type="spellEnd"/>
      <w:r w:rsidR="00604ADA">
        <w:rPr>
          <w:lang w:val="en-US"/>
        </w:rPr>
        <w:t xml:space="preserve"> 2024</w:t>
      </w:r>
      <w:r w:rsidR="00F14FF2">
        <w:rPr>
          <w:lang w:val="en-US"/>
        </w:rPr>
        <w:t xml:space="preserve">, </w:t>
      </w:r>
      <w:proofErr w:type="spellStart"/>
      <w:r w:rsidR="00F14FF2">
        <w:rPr>
          <w:lang w:val="en-US"/>
        </w:rPr>
        <w:t>kandidatët</w:t>
      </w:r>
      <w:proofErr w:type="spellEnd"/>
      <w:r w:rsidR="00F14FF2">
        <w:rPr>
          <w:lang w:val="en-US"/>
        </w:rPr>
        <w:t xml:space="preserve"> </w:t>
      </w:r>
      <w:proofErr w:type="spellStart"/>
      <w:r w:rsidR="00F14FF2">
        <w:rPr>
          <w:lang w:val="en-US"/>
        </w:rPr>
        <w:t>për</w:t>
      </w:r>
      <w:proofErr w:type="spellEnd"/>
      <w:r w:rsidR="00F14FF2">
        <w:rPr>
          <w:lang w:val="en-US"/>
        </w:rPr>
        <w:t xml:space="preserve"> </w:t>
      </w:r>
      <w:proofErr w:type="spellStart"/>
      <w:r w:rsidR="00F14FF2">
        <w:rPr>
          <w:lang w:val="en-US"/>
        </w:rPr>
        <w:t>magjistratë</w:t>
      </w:r>
      <w:proofErr w:type="spellEnd"/>
      <w:r w:rsidR="00F14FF2">
        <w:rPr>
          <w:lang w:val="en-US"/>
        </w:rPr>
        <w:t xml:space="preserve"> </w:t>
      </w:r>
      <w:proofErr w:type="spellStart"/>
      <w:r w:rsidR="00F14FF2">
        <w:rPr>
          <w:lang w:val="en-US"/>
        </w:rPr>
        <w:t>të</w:t>
      </w:r>
      <w:proofErr w:type="spellEnd"/>
      <w:r w:rsidR="00F14FF2">
        <w:rPr>
          <w:lang w:val="en-US"/>
        </w:rPr>
        <w:t xml:space="preserve"> </w:t>
      </w:r>
      <w:proofErr w:type="spellStart"/>
      <w:r w:rsidR="00F14FF2">
        <w:rPr>
          <w:lang w:val="en-US"/>
        </w:rPr>
        <w:t>vitit</w:t>
      </w:r>
      <w:proofErr w:type="spellEnd"/>
      <w:r w:rsidR="00F14FF2">
        <w:rPr>
          <w:lang w:val="en-US"/>
        </w:rPr>
        <w:t xml:space="preserve"> </w:t>
      </w:r>
      <w:proofErr w:type="spellStart"/>
      <w:r w:rsidR="00F14FF2">
        <w:rPr>
          <w:lang w:val="en-US"/>
        </w:rPr>
        <w:t>të</w:t>
      </w:r>
      <w:proofErr w:type="spellEnd"/>
      <w:r w:rsidR="00F14FF2">
        <w:rPr>
          <w:lang w:val="en-US"/>
        </w:rPr>
        <w:t xml:space="preserve"> </w:t>
      </w:r>
      <w:proofErr w:type="spellStart"/>
      <w:r w:rsidR="00F14FF2">
        <w:rPr>
          <w:lang w:val="en-US"/>
        </w:rPr>
        <w:t>dytë</w:t>
      </w:r>
      <w:proofErr w:type="spellEnd"/>
      <w:r w:rsidR="00F14FF2">
        <w:rPr>
          <w:lang w:val="en-US"/>
        </w:rPr>
        <w:t xml:space="preserve">, </w:t>
      </w:r>
      <w:proofErr w:type="spellStart"/>
      <w:r w:rsidR="00F14FF2">
        <w:rPr>
          <w:lang w:val="en-US"/>
        </w:rPr>
        <w:t>nën</w:t>
      </w:r>
      <w:proofErr w:type="spellEnd"/>
      <w:r w:rsidR="00F14FF2">
        <w:rPr>
          <w:lang w:val="en-US"/>
        </w:rPr>
        <w:t xml:space="preserve"> </w:t>
      </w:r>
      <w:proofErr w:type="spellStart"/>
      <w:r w:rsidR="00F14FF2">
        <w:rPr>
          <w:lang w:val="en-US"/>
        </w:rPr>
        <w:t>udhëheqjen</w:t>
      </w:r>
      <w:proofErr w:type="spellEnd"/>
      <w:r w:rsidR="00F14FF2">
        <w:rPr>
          <w:lang w:val="en-US"/>
        </w:rPr>
        <w:t xml:space="preserve"> e Prof.</w:t>
      </w:r>
      <w:r w:rsidR="00685007">
        <w:rPr>
          <w:lang w:val="en-US"/>
        </w:rPr>
        <w:t xml:space="preserve"> </w:t>
      </w:r>
      <w:proofErr w:type="spellStart"/>
      <w:r w:rsidR="00685007">
        <w:rPr>
          <w:lang w:val="en-US"/>
        </w:rPr>
        <w:t>Dashamir</w:t>
      </w:r>
      <w:proofErr w:type="spellEnd"/>
      <w:r w:rsidR="00685007">
        <w:rPr>
          <w:lang w:val="en-US"/>
        </w:rPr>
        <w:t xml:space="preserve"> </w:t>
      </w:r>
      <w:proofErr w:type="spellStart"/>
      <w:r w:rsidR="00685007">
        <w:rPr>
          <w:lang w:val="en-US"/>
        </w:rPr>
        <w:t>Kore</w:t>
      </w:r>
      <w:proofErr w:type="spellEnd"/>
      <w:r w:rsidR="00F14FF2">
        <w:rPr>
          <w:lang w:val="en-US"/>
        </w:rPr>
        <w:t xml:space="preserve">, </w:t>
      </w:r>
      <w:proofErr w:type="spellStart"/>
      <w:r w:rsidR="00F14FF2">
        <w:rPr>
          <w:lang w:val="en-US"/>
        </w:rPr>
        <w:t>zhvilluan</w:t>
      </w:r>
      <w:proofErr w:type="spellEnd"/>
      <w:r w:rsidR="00F14FF2">
        <w:rPr>
          <w:lang w:val="en-US"/>
        </w:rPr>
        <w:t xml:space="preserve"> </w:t>
      </w:r>
      <w:proofErr w:type="spellStart"/>
      <w:r w:rsidR="00F14FF2">
        <w:rPr>
          <w:lang w:val="en-US"/>
        </w:rPr>
        <w:t>gjyqin</w:t>
      </w:r>
      <w:proofErr w:type="spellEnd"/>
      <w:r w:rsidR="00F14FF2">
        <w:rPr>
          <w:lang w:val="en-US"/>
        </w:rPr>
        <w:t xml:space="preserve"> </w:t>
      </w:r>
      <w:proofErr w:type="spellStart"/>
      <w:r w:rsidR="00F14FF2">
        <w:rPr>
          <w:lang w:val="en-US"/>
        </w:rPr>
        <w:t>imitues</w:t>
      </w:r>
      <w:proofErr w:type="spellEnd"/>
      <w:r w:rsidR="00F14FF2">
        <w:rPr>
          <w:lang w:val="en-US"/>
        </w:rPr>
        <w:t xml:space="preserve"> </w:t>
      </w:r>
      <w:proofErr w:type="spellStart"/>
      <w:r w:rsidR="00F14FF2">
        <w:rPr>
          <w:lang w:val="en-US"/>
        </w:rPr>
        <w:t>në</w:t>
      </w:r>
      <w:proofErr w:type="spellEnd"/>
      <w:r w:rsidR="00F14FF2">
        <w:rPr>
          <w:lang w:val="en-US"/>
        </w:rPr>
        <w:t xml:space="preserve"> </w:t>
      </w:r>
      <w:proofErr w:type="spellStart"/>
      <w:r w:rsidR="00F14FF2">
        <w:rPr>
          <w:lang w:val="en-US"/>
        </w:rPr>
        <w:t>të</w:t>
      </w:r>
      <w:proofErr w:type="spellEnd"/>
      <w:r w:rsidR="00F14FF2">
        <w:rPr>
          <w:lang w:val="en-US"/>
        </w:rPr>
        <w:t xml:space="preserve"> </w:t>
      </w:r>
      <w:proofErr w:type="spellStart"/>
      <w:r w:rsidR="00F14FF2">
        <w:rPr>
          <w:lang w:val="en-US"/>
        </w:rPr>
        <w:t>drejtën</w:t>
      </w:r>
      <w:proofErr w:type="spellEnd"/>
      <w:r w:rsidR="00F14FF2">
        <w:rPr>
          <w:lang w:val="en-US"/>
        </w:rPr>
        <w:t xml:space="preserve"> </w:t>
      </w:r>
      <w:proofErr w:type="spellStart"/>
      <w:r w:rsidR="00F14FF2">
        <w:rPr>
          <w:lang w:val="en-US"/>
        </w:rPr>
        <w:t>civile</w:t>
      </w:r>
      <w:proofErr w:type="spellEnd"/>
      <w:r w:rsidR="00F14FF2">
        <w:rPr>
          <w:lang w:val="en-US"/>
        </w:rPr>
        <w:t xml:space="preserve">. </w:t>
      </w:r>
      <w:proofErr w:type="spellStart"/>
      <w:r w:rsidR="00F14FF2">
        <w:rPr>
          <w:lang w:val="en-US"/>
        </w:rPr>
        <w:t>Çështja</w:t>
      </w:r>
      <w:proofErr w:type="spellEnd"/>
      <w:r w:rsidR="00F14FF2">
        <w:rPr>
          <w:lang w:val="en-US"/>
        </w:rPr>
        <w:t xml:space="preserve"> e </w:t>
      </w:r>
      <w:proofErr w:type="spellStart"/>
      <w:r w:rsidR="00F14FF2">
        <w:rPr>
          <w:lang w:val="en-US"/>
        </w:rPr>
        <w:t>përzgjedhur</w:t>
      </w:r>
      <w:proofErr w:type="spellEnd"/>
      <w:r w:rsidR="00F14FF2">
        <w:rPr>
          <w:lang w:val="en-US"/>
        </w:rPr>
        <w:t xml:space="preserve"> </w:t>
      </w:r>
      <w:proofErr w:type="spellStart"/>
      <w:r w:rsidR="00F14FF2">
        <w:rPr>
          <w:lang w:val="en-US"/>
        </w:rPr>
        <w:t>nga</w:t>
      </w:r>
      <w:proofErr w:type="spellEnd"/>
      <w:r w:rsidR="00F14FF2">
        <w:rPr>
          <w:lang w:val="en-US"/>
        </w:rPr>
        <w:t xml:space="preserve"> </w:t>
      </w:r>
      <w:proofErr w:type="spellStart"/>
      <w:r w:rsidR="00F14FF2">
        <w:rPr>
          <w:lang w:val="en-US"/>
        </w:rPr>
        <w:t>kandidatët</w:t>
      </w:r>
      <w:proofErr w:type="spellEnd"/>
      <w:r w:rsidR="00F14FF2">
        <w:rPr>
          <w:lang w:val="en-US"/>
        </w:rPr>
        <w:t xml:space="preserve"> </w:t>
      </w:r>
      <w:proofErr w:type="spellStart"/>
      <w:r w:rsidR="00F14FF2">
        <w:rPr>
          <w:lang w:val="en-US"/>
        </w:rPr>
        <w:t>ishte</w:t>
      </w:r>
      <w:proofErr w:type="spellEnd"/>
      <w:r w:rsidR="00F14FF2">
        <w:rPr>
          <w:lang w:val="en-US"/>
        </w:rPr>
        <w:t xml:space="preserve">: </w:t>
      </w:r>
    </w:p>
    <w:p w14:paraId="75591A5A" w14:textId="77777777" w:rsidR="00F14FF2" w:rsidRDefault="00F14FF2" w:rsidP="00F14FF2">
      <w:pPr>
        <w:spacing w:line="276" w:lineRule="auto"/>
        <w:jc w:val="both"/>
      </w:pPr>
    </w:p>
    <w:p w14:paraId="7654DD36" w14:textId="25CA9C72" w:rsidR="00E408D5" w:rsidRPr="00AC57A8" w:rsidRDefault="00F14FF2" w:rsidP="00604ADA">
      <w:pPr>
        <w:spacing w:line="276" w:lineRule="auto"/>
        <w:jc w:val="both"/>
        <w:rPr>
          <w:b/>
          <w:i/>
        </w:rPr>
      </w:pPr>
      <w:r w:rsidRPr="00F14FF2">
        <w:rPr>
          <w:b/>
          <w:i/>
        </w:rPr>
        <w:t>“</w:t>
      </w:r>
      <w:r w:rsidR="00AC57A8" w:rsidRPr="00AC57A8">
        <w:rPr>
          <w:rFonts w:eastAsia="Calibri"/>
          <w:b/>
          <w:i/>
          <w:color w:val="000000" w:themeColor="text1"/>
          <w:lang w:val="sq-AL"/>
        </w:rPr>
        <w:t>Deklarimin e pavlefshmërisë së regjistrimit të markës dhe çregjistrimin e saj, ndalimin e përdorimit të mëtejshëm të kësaj marke, shpërblim për dëmin e shkaktuar si pasojë e konkurrencës së pandershme nga përdorimi i markës</w:t>
      </w:r>
      <w:r w:rsidR="00E408D5" w:rsidRPr="00AC57A8">
        <w:rPr>
          <w:b/>
          <w:i/>
        </w:rPr>
        <w:t>”</w:t>
      </w:r>
    </w:p>
    <w:p w14:paraId="30B75DD3" w14:textId="77777777" w:rsidR="00F14FF2" w:rsidRDefault="00F14FF2" w:rsidP="00F14FF2">
      <w:pPr>
        <w:spacing w:line="276" w:lineRule="auto"/>
        <w:jc w:val="both"/>
      </w:pPr>
    </w:p>
    <w:p w14:paraId="78FB09FD" w14:textId="24A65D59" w:rsidR="00AC57A8" w:rsidRPr="00AC57A8" w:rsidRDefault="00F14FF2" w:rsidP="00AC57A8">
      <w:pPr>
        <w:spacing w:before="120" w:after="120" w:line="276" w:lineRule="auto"/>
        <w:jc w:val="both"/>
        <w:rPr>
          <w:u w:val="single"/>
          <w:lang w:val="sq-AL"/>
        </w:rPr>
      </w:pPr>
      <w:proofErr w:type="spellStart"/>
      <w:r w:rsidRPr="00E50047">
        <w:t>Në</w:t>
      </w:r>
      <w:proofErr w:type="spellEnd"/>
      <w:r w:rsidRPr="00E50047">
        <w:t xml:space="preserve"> </w:t>
      </w:r>
      <w:proofErr w:type="spellStart"/>
      <w:r w:rsidRPr="00E50047">
        <w:t>çështjen</w:t>
      </w:r>
      <w:proofErr w:type="spellEnd"/>
      <w:r w:rsidRPr="00E50047">
        <w:t xml:space="preserve"> e </w:t>
      </w:r>
      <w:proofErr w:type="spellStart"/>
      <w:r w:rsidRPr="00E50047">
        <w:t>përzgjedhur</w:t>
      </w:r>
      <w:proofErr w:type="spellEnd"/>
      <w:r w:rsidRPr="00E50047">
        <w:t xml:space="preserve">, </w:t>
      </w:r>
      <w:proofErr w:type="spellStart"/>
      <w:r w:rsidRPr="00E50047">
        <w:t>kandidatët</w:t>
      </w:r>
      <w:proofErr w:type="spellEnd"/>
      <w:r w:rsidRPr="00E50047">
        <w:t xml:space="preserve"> </w:t>
      </w:r>
      <w:proofErr w:type="spellStart"/>
      <w:r w:rsidRPr="00E50047">
        <w:t>trajtuan</w:t>
      </w:r>
      <w:proofErr w:type="spellEnd"/>
      <w:r w:rsidRPr="00E50047">
        <w:t xml:space="preserve"> </w:t>
      </w:r>
      <w:r w:rsidR="00AC57A8" w:rsidRPr="00AC57A8">
        <w:rPr>
          <w:lang w:val="sq-AL"/>
        </w:rPr>
        <w:t>aspekte proceduriale si mungesa e juridiksionit të gjykatës shqiptare, mungesa e legjitimimit pasiv, mosformim i drejtë i ndërgjyqësisë për thirrjen e personit të tretë, gjëja e gjykuar, kundërshtim i formës së provës elektronike etj.</w:t>
      </w:r>
      <w:r w:rsidR="00AC57A8" w:rsidRPr="00AC57A8">
        <w:rPr>
          <w:lang w:val="sq-AL"/>
        </w:rPr>
        <w:t xml:space="preserve"> </w:t>
      </w:r>
      <w:r w:rsidR="00AC57A8">
        <w:rPr>
          <w:lang w:val="sq-AL"/>
        </w:rPr>
        <w:t>U</w:t>
      </w:r>
      <w:r w:rsidR="00AC57A8" w:rsidRPr="00AC57A8">
        <w:rPr>
          <w:lang w:val="sq-AL"/>
        </w:rPr>
        <w:t xml:space="preserve"> trajtuan aspekte materiale si pavlefshmëria e regjistrimit të markës, elementët e markës së mirënjohur, keqbesimi, parashkrimi i padisë, shpërblimi i dëmit për shkak të konkurencës së pandershme, fuqia provuese e provës elektronike, kërkesë për marrjen e një prove të re në seancë gjyqësore, kundërshtim i aktit të ekspertimit, saktësim i objektit të padisë etj.</w:t>
      </w:r>
    </w:p>
    <w:p w14:paraId="1D57E53E" w14:textId="77777777" w:rsidR="00AC57A8" w:rsidRDefault="00AC57A8" w:rsidP="00F14FF2">
      <w:pPr>
        <w:spacing w:line="276" w:lineRule="auto"/>
        <w:jc w:val="both"/>
        <w:rPr>
          <w:u w:val="single"/>
          <w:lang w:val="sq-AL"/>
        </w:rPr>
      </w:pPr>
    </w:p>
    <w:p w14:paraId="1CD6117C" w14:textId="77777777" w:rsidR="00F14FF2" w:rsidRDefault="00F14FF2" w:rsidP="00F14FF2">
      <w:pPr>
        <w:spacing w:line="276" w:lineRule="auto"/>
        <w:jc w:val="both"/>
      </w:pPr>
      <w:proofErr w:type="spellStart"/>
      <w:r w:rsidRPr="00E50047">
        <w:t>Gjyqi</w:t>
      </w:r>
      <w:proofErr w:type="spellEnd"/>
      <w:r w:rsidRPr="00E50047">
        <w:t xml:space="preserve"> </w:t>
      </w:r>
      <w:proofErr w:type="spellStart"/>
      <w:r w:rsidRPr="00E50047">
        <w:t>imitues</w:t>
      </w:r>
      <w:proofErr w:type="spellEnd"/>
      <w:r w:rsidRPr="00E50047">
        <w:t xml:space="preserve">, </w:t>
      </w:r>
      <w:proofErr w:type="spellStart"/>
      <w:r w:rsidRPr="00E50047">
        <w:t>në</w:t>
      </w:r>
      <w:proofErr w:type="spellEnd"/>
      <w:r w:rsidRPr="00E50047">
        <w:t xml:space="preserve"> </w:t>
      </w:r>
      <w:proofErr w:type="spellStart"/>
      <w:r w:rsidRPr="00E50047">
        <w:t>të</w:t>
      </w:r>
      <w:proofErr w:type="spellEnd"/>
      <w:r w:rsidRPr="00E50047">
        <w:t xml:space="preserve"> </w:t>
      </w:r>
      <w:proofErr w:type="spellStart"/>
      <w:r w:rsidRPr="00E50047">
        <w:t>gjitha</w:t>
      </w:r>
      <w:proofErr w:type="spellEnd"/>
      <w:r w:rsidRPr="00E50047">
        <w:t xml:space="preserve"> </w:t>
      </w:r>
      <w:proofErr w:type="spellStart"/>
      <w:r w:rsidRPr="00E50047">
        <w:t>fazat</w:t>
      </w:r>
      <w:proofErr w:type="spellEnd"/>
      <w:r w:rsidRPr="00E50047">
        <w:t xml:space="preserve"> e </w:t>
      </w:r>
      <w:proofErr w:type="spellStart"/>
      <w:r w:rsidRPr="00E50047">
        <w:t>tij</w:t>
      </w:r>
      <w:proofErr w:type="spellEnd"/>
      <w:r w:rsidRPr="00E50047">
        <w:t xml:space="preserve">, </w:t>
      </w:r>
      <w:proofErr w:type="spellStart"/>
      <w:r w:rsidRPr="00E50047">
        <w:t>zbatoi</w:t>
      </w:r>
      <w:proofErr w:type="spellEnd"/>
      <w:r w:rsidRPr="00E50047">
        <w:t xml:space="preserve"> </w:t>
      </w:r>
      <w:proofErr w:type="spellStart"/>
      <w:r w:rsidRPr="00E50047">
        <w:t>rregullat</w:t>
      </w:r>
      <w:proofErr w:type="spellEnd"/>
      <w:r w:rsidRPr="00E50047">
        <w:t xml:space="preserve"> </w:t>
      </w:r>
      <w:proofErr w:type="spellStart"/>
      <w:r w:rsidRPr="00E50047">
        <w:t>procedurale</w:t>
      </w:r>
      <w:proofErr w:type="spellEnd"/>
      <w:r w:rsidRPr="00E50047">
        <w:t xml:space="preserve"> </w:t>
      </w:r>
      <w:proofErr w:type="spellStart"/>
      <w:r w:rsidRPr="00E50047">
        <w:t>të</w:t>
      </w:r>
      <w:proofErr w:type="spellEnd"/>
      <w:r w:rsidRPr="00E50047">
        <w:t xml:space="preserve"> </w:t>
      </w:r>
      <w:proofErr w:type="spellStart"/>
      <w:r w:rsidRPr="00E50047">
        <w:t>sanksionuara</w:t>
      </w:r>
      <w:proofErr w:type="spellEnd"/>
      <w:r w:rsidRPr="00E50047">
        <w:t xml:space="preserve"> </w:t>
      </w:r>
      <w:proofErr w:type="spellStart"/>
      <w:r w:rsidRPr="00E50047">
        <w:t>në</w:t>
      </w:r>
      <w:proofErr w:type="spellEnd"/>
      <w:r w:rsidRPr="00E50047">
        <w:t xml:space="preserve"> </w:t>
      </w:r>
      <w:proofErr w:type="spellStart"/>
      <w:r w:rsidRPr="00E50047">
        <w:t>Kodin</w:t>
      </w:r>
      <w:proofErr w:type="spellEnd"/>
      <w:r w:rsidRPr="00E50047">
        <w:t xml:space="preserve"> e </w:t>
      </w:r>
      <w:proofErr w:type="spellStart"/>
      <w:r w:rsidRPr="00E50047">
        <w:t>Procedurës</w:t>
      </w:r>
      <w:proofErr w:type="spellEnd"/>
      <w:r w:rsidRPr="00E50047">
        <w:t xml:space="preserve"> </w:t>
      </w:r>
      <w:proofErr w:type="spellStart"/>
      <w:r>
        <w:t>Civile</w:t>
      </w:r>
      <w:proofErr w:type="spellEnd"/>
      <w:r w:rsidRPr="00E50047">
        <w:t xml:space="preserve"> </w:t>
      </w:r>
      <w:proofErr w:type="spellStart"/>
      <w:r w:rsidRPr="00E50047">
        <w:t>si</w:t>
      </w:r>
      <w:proofErr w:type="spellEnd"/>
      <w:r w:rsidRPr="00E50047">
        <w:t xml:space="preserve"> </w:t>
      </w:r>
      <w:proofErr w:type="spellStart"/>
      <w:r w:rsidRPr="00E50047">
        <w:t>dhe</w:t>
      </w:r>
      <w:proofErr w:type="spellEnd"/>
      <w:r w:rsidRPr="00E50047">
        <w:t xml:space="preserve"> </w:t>
      </w:r>
      <w:proofErr w:type="spellStart"/>
      <w:r w:rsidRPr="00E50047">
        <w:t>respektoi</w:t>
      </w:r>
      <w:proofErr w:type="spellEnd"/>
      <w:r w:rsidRPr="00E50047">
        <w:t xml:space="preserve"> </w:t>
      </w:r>
      <w:proofErr w:type="spellStart"/>
      <w:r w:rsidRPr="00E50047">
        <w:t>solemnitetin</w:t>
      </w:r>
      <w:proofErr w:type="spellEnd"/>
      <w:r w:rsidRPr="00E50047">
        <w:t xml:space="preserve"> e </w:t>
      </w:r>
      <w:proofErr w:type="spellStart"/>
      <w:r w:rsidRPr="00E50047">
        <w:t>gjykimit</w:t>
      </w:r>
      <w:proofErr w:type="spellEnd"/>
      <w:r w:rsidRPr="00E50047">
        <w:t>.</w:t>
      </w:r>
    </w:p>
    <w:p w14:paraId="1C2FB5D5" w14:textId="77777777" w:rsidR="001309B4" w:rsidRDefault="001309B4" w:rsidP="00F14FF2">
      <w:pPr>
        <w:spacing w:line="276" w:lineRule="auto"/>
        <w:jc w:val="both"/>
      </w:pPr>
    </w:p>
    <w:p w14:paraId="6D5F6001" w14:textId="77777777" w:rsidR="001309B4" w:rsidRDefault="001309B4" w:rsidP="00F14FF2">
      <w:pPr>
        <w:spacing w:line="276" w:lineRule="auto"/>
        <w:jc w:val="both"/>
      </w:pPr>
    </w:p>
    <w:p w14:paraId="7EF2E5F8" w14:textId="43CAE855" w:rsidR="001309B4" w:rsidRPr="00E50047" w:rsidRDefault="00AC57A8" w:rsidP="00F14FF2">
      <w:pPr>
        <w:spacing w:line="276" w:lineRule="auto"/>
        <w:jc w:val="both"/>
      </w:pPr>
      <w:r w:rsidRPr="00AC57A8">
        <w:rPr>
          <w:noProof/>
          <w:lang w:val="en-US" w:eastAsia="en-US"/>
        </w:rPr>
        <w:lastRenderedPageBreak/>
        <w:drawing>
          <wp:inline distT="0" distB="0" distL="0" distR="0" wp14:anchorId="08CC613D" wp14:editId="5CCF7E98">
            <wp:extent cx="4495800" cy="3371850"/>
            <wp:effectExtent l="0" t="0" r="0" b="0"/>
            <wp:docPr id="4" name="Picture 4" descr="C:\Users\User\Desktop\VITET AKADEMIKE DOKUMENTA\2023-2024\VITI II 23-24\Gjyq Imitues\Foto nga gjyqet Imituese\Gjyqi Imitues Civil 05.02.2024\IMG_30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VITET AKADEMIKE DOKUMENTA\2023-2024\VITI II 23-24\Gjyq Imitues\Foto nga gjyqet Imituese\Gjyqi Imitues Civil 05.02.2024\IMG_308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8116" cy="3373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7D6A9E2" w14:textId="713FFA3F" w:rsidR="00E669F8" w:rsidRDefault="00E669F8" w:rsidP="00E669F8">
      <w:pPr>
        <w:spacing w:after="160"/>
        <w:jc w:val="both"/>
        <w:rPr>
          <w:rFonts w:ascii="Georgia" w:hAnsi="Georgia"/>
          <w:i/>
          <w:sz w:val="20"/>
          <w:szCs w:val="16"/>
        </w:rPr>
      </w:pPr>
      <w:r>
        <w:rPr>
          <w:rFonts w:ascii="Georgia" w:hAnsi="Georgia"/>
          <w:i/>
          <w:sz w:val="20"/>
          <w:szCs w:val="16"/>
        </w:rPr>
        <w:t xml:space="preserve">                                      </w:t>
      </w:r>
      <w:proofErr w:type="spellStart"/>
      <w:r>
        <w:rPr>
          <w:rFonts w:ascii="Georgia" w:hAnsi="Georgia"/>
          <w:i/>
          <w:sz w:val="20"/>
          <w:szCs w:val="16"/>
        </w:rPr>
        <w:t>Foto</w:t>
      </w:r>
      <w:proofErr w:type="spellEnd"/>
      <w:r>
        <w:rPr>
          <w:rFonts w:ascii="Georgia" w:hAnsi="Georgia"/>
          <w:i/>
          <w:sz w:val="20"/>
          <w:szCs w:val="16"/>
        </w:rPr>
        <w:t xml:space="preserve"> </w:t>
      </w:r>
      <w:proofErr w:type="spellStart"/>
      <w:r>
        <w:rPr>
          <w:rFonts w:ascii="Georgia" w:hAnsi="Georgia"/>
          <w:i/>
          <w:sz w:val="20"/>
          <w:szCs w:val="16"/>
        </w:rPr>
        <w:t>nga</w:t>
      </w:r>
      <w:proofErr w:type="spellEnd"/>
      <w:r>
        <w:rPr>
          <w:rFonts w:ascii="Georgia" w:hAnsi="Georgia"/>
          <w:i/>
          <w:sz w:val="20"/>
          <w:szCs w:val="16"/>
        </w:rPr>
        <w:t xml:space="preserve"> </w:t>
      </w:r>
      <w:proofErr w:type="spellStart"/>
      <w:r>
        <w:rPr>
          <w:rFonts w:ascii="Georgia" w:hAnsi="Georgia"/>
          <w:i/>
          <w:sz w:val="20"/>
          <w:szCs w:val="16"/>
        </w:rPr>
        <w:t>zhvillimi</w:t>
      </w:r>
      <w:proofErr w:type="spellEnd"/>
      <w:r>
        <w:rPr>
          <w:rFonts w:ascii="Georgia" w:hAnsi="Georgia"/>
          <w:i/>
          <w:sz w:val="20"/>
          <w:szCs w:val="16"/>
        </w:rPr>
        <w:t xml:space="preserve"> e </w:t>
      </w:r>
      <w:proofErr w:type="spellStart"/>
      <w:r>
        <w:rPr>
          <w:rFonts w:ascii="Georgia" w:hAnsi="Georgia"/>
          <w:i/>
          <w:sz w:val="20"/>
          <w:szCs w:val="16"/>
        </w:rPr>
        <w:t>gjyqit</w:t>
      </w:r>
      <w:proofErr w:type="spellEnd"/>
      <w:r>
        <w:rPr>
          <w:rFonts w:ascii="Georgia" w:hAnsi="Georgia"/>
          <w:i/>
          <w:sz w:val="20"/>
          <w:szCs w:val="16"/>
        </w:rPr>
        <w:t xml:space="preserve"> </w:t>
      </w:r>
      <w:proofErr w:type="spellStart"/>
      <w:r>
        <w:rPr>
          <w:rFonts w:ascii="Georgia" w:hAnsi="Georgia"/>
          <w:i/>
          <w:sz w:val="20"/>
          <w:szCs w:val="16"/>
        </w:rPr>
        <w:t>imitues</w:t>
      </w:r>
      <w:proofErr w:type="spellEnd"/>
      <w:r>
        <w:rPr>
          <w:rFonts w:ascii="Georgia" w:hAnsi="Georgia"/>
          <w:i/>
          <w:sz w:val="20"/>
          <w:szCs w:val="16"/>
        </w:rPr>
        <w:t xml:space="preserve">, </w:t>
      </w:r>
      <w:proofErr w:type="spellStart"/>
      <w:r>
        <w:rPr>
          <w:rFonts w:ascii="Georgia" w:hAnsi="Georgia"/>
          <w:i/>
          <w:sz w:val="20"/>
          <w:szCs w:val="16"/>
        </w:rPr>
        <w:t>viti</w:t>
      </w:r>
      <w:proofErr w:type="spellEnd"/>
      <w:r>
        <w:rPr>
          <w:rFonts w:ascii="Georgia" w:hAnsi="Georgia"/>
          <w:i/>
          <w:sz w:val="20"/>
          <w:szCs w:val="16"/>
        </w:rPr>
        <w:t xml:space="preserve"> II-</w:t>
      </w:r>
      <w:proofErr w:type="spellStart"/>
      <w:r>
        <w:rPr>
          <w:rFonts w:ascii="Georgia" w:hAnsi="Georgia"/>
          <w:i/>
          <w:sz w:val="20"/>
          <w:szCs w:val="16"/>
        </w:rPr>
        <w:t>të</w:t>
      </w:r>
      <w:proofErr w:type="spellEnd"/>
    </w:p>
    <w:p w14:paraId="6A12B951" w14:textId="77777777" w:rsidR="00AC57A8" w:rsidRDefault="00AC57A8" w:rsidP="00E669F8">
      <w:pPr>
        <w:spacing w:after="160"/>
        <w:jc w:val="both"/>
        <w:rPr>
          <w:rFonts w:ascii="Georgia" w:hAnsi="Georgia"/>
          <w:i/>
          <w:sz w:val="20"/>
          <w:szCs w:val="16"/>
        </w:rPr>
      </w:pPr>
    </w:p>
    <w:p w14:paraId="6B5C4764" w14:textId="77777777" w:rsidR="00AC57A8" w:rsidRDefault="00AC57A8" w:rsidP="00E669F8">
      <w:pPr>
        <w:spacing w:after="160"/>
        <w:jc w:val="both"/>
        <w:rPr>
          <w:rFonts w:ascii="Georgia" w:hAnsi="Georgia"/>
          <w:i/>
          <w:sz w:val="20"/>
          <w:szCs w:val="16"/>
        </w:rPr>
      </w:pPr>
    </w:p>
    <w:p w14:paraId="4E2BC7E8" w14:textId="478C1130" w:rsidR="00AC57A8" w:rsidRDefault="00AC57A8" w:rsidP="00E669F8">
      <w:pPr>
        <w:spacing w:after="160"/>
        <w:jc w:val="both"/>
        <w:rPr>
          <w:rFonts w:ascii="Georgia" w:hAnsi="Georgia"/>
          <w:i/>
          <w:sz w:val="20"/>
          <w:szCs w:val="16"/>
        </w:rPr>
      </w:pPr>
      <w:r w:rsidRPr="00AC57A8">
        <w:rPr>
          <w:rFonts w:ascii="Georgia" w:hAnsi="Georgia"/>
          <w:i/>
          <w:noProof/>
          <w:sz w:val="20"/>
          <w:szCs w:val="16"/>
          <w:lang w:val="en-US" w:eastAsia="en-US"/>
        </w:rPr>
        <w:drawing>
          <wp:inline distT="0" distB="0" distL="0" distR="0" wp14:anchorId="257E2D0A" wp14:editId="3E58A2B3">
            <wp:extent cx="4552950" cy="3414712"/>
            <wp:effectExtent l="0" t="0" r="0" b="0"/>
            <wp:docPr id="5" name="Picture 5" descr="C:\Users\User\Desktop\VITET AKADEMIKE DOKUMENTA\2023-2024\VITI II 23-24\Gjyq Imitues\Foto nga gjyqet Imituese\Gjyqi Imitues Civil 05.02.2024\IMG_30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VITET AKADEMIKE DOKUMENTA\2023-2024\VITI II 23-24\Gjyq Imitues\Foto nga gjyqet Imituese\Gjyqi Imitues Civil 05.02.2024\IMG_309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7622" cy="3418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A2E5F7" w14:textId="380C1D40" w:rsidR="001B0D11" w:rsidRPr="00E669F8" w:rsidRDefault="00AC57A8" w:rsidP="00E669F8">
      <w:pPr>
        <w:spacing w:after="160"/>
        <w:jc w:val="both"/>
        <w:rPr>
          <w:rFonts w:ascii="Georgia" w:hAnsi="Georgia"/>
          <w:i/>
          <w:sz w:val="20"/>
          <w:szCs w:val="16"/>
        </w:rPr>
      </w:pPr>
      <w:r>
        <w:rPr>
          <w:rFonts w:ascii="Georgia" w:hAnsi="Georgia"/>
          <w:i/>
          <w:sz w:val="20"/>
          <w:szCs w:val="16"/>
        </w:rPr>
        <w:t xml:space="preserve">                                   </w:t>
      </w:r>
      <w:proofErr w:type="spellStart"/>
      <w:r w:rsidR="00E669F8">
        <w:rPr>
          <w:rFonts w:ascii="Georgia" w:hAnsi="Georgia"/>
          <w:i/>
          <w:sz w:val="20"/>
          <w:szCs w:val="16"/>
        </w:rPr>
        <w:t>Foto</w:t>
      </w:r>
      <w:proofErr w:type="spellEnd"/>
      <w:r w:rsidR="00E669F8">
        <w:rPr>
          <w:rFonts w:ascii="Georgia" w:hAnsi="Georgia"/>
          <w:i/>
          <w:sz w:val="20"/>
          <w:szCs w:val="16"/>
        </w:rPr>
        <w:t xml:space="preserve"> </w:t>
      </w:r>
      <w:proofErr w:type="spellStart"/>
      <w:r w:rsidR="00E669F8">
        <w:rPr>
          <w:rFonts w:ascii="Georgia" w:hAnsi="Georgia"/>
          <w:i/>
          <w:sz w:val="20"/>
          <w:szCs w:val="16"/>
        </w:rPr>
        <w:t>nga</w:t>
      </w:r>
      <w:proofErr w:type="spellEnd"/>
      <w:r w:rsidR="00E669F8">
        <w:rPr>
          <w:rFonts w:ascii="Georgia" w:hAnsi="Georgia"/>
          <w:i/>
          <w:sz w:val="20"/>
          <w:szCs w:val="16"/>
        </w:rPr>
        <w:t xml:space="preserve"> </w:t>
      </w:r>
      <w:proofErr w:type="spellStart"/>
      <w:r w:rsidR="00E669F8">
        <w:rPr>
          <w:rFonts w:ascii="Georgia" w:hAnsi="Georgia"/>
          <w:i/>
          <w:sz w:val="20"/>
          <w:szCs w:val="16"/>
        </w:rPr>
        <w:t>zhvillimi</w:t>
      </w:r>
      <w:proofErr w:type="spellEnd"/>
      <w:r w:rsidR="00E669F8">
        <w:rPr>
          <w:rFonts w:ascii="Georgia" w:hAnsi="Georgia"/>
          <w:i/>
          <w:sz w:val="20"/>
          <w:szCs w:val="16"/>
        </w:rPr>
        <w:t xml:space="preserve"> e </w:t>
      </w:r>
      <w:proofErr w:type="spellStart"/>
      <w:r w:rsidR="00E669F8">
        <w:rPr>
          <w:rFonts w:ascii="Georgia" w:hAnsi="Georgia"/>
          <w:i/>
          <w:sz w:val="20"/>
          <w:szCs w:val="16"/>
        </w:rPr>
        <w:t>gjyqit</w:t>
      </w:r>
      <w:proofErr w:type="spellEnd"/>
      <w:r w:rsidR="00E669F8">
        <w:rPr>
          <w:rFonts w:ascii="Georgia" w:hAnsi="Georgia"/>
          <w:i/>
          <w:sz w:val="20"/>
          <w:szCs w:val="16"/>
        </w:rPr>
        <w:t xml:space="preserve"> </w:t>
      </w:r>
      <w:proofErr w:type="spellStart"/>
      <w:r w:rsidR="00E669F8">
        <w:rPr>
          <w:rFonts w:ascii="Georgia" w:hAnsi="Georgia"/>
          <w:i/>
          <w:sz w:val="20"/>
          <w:szCs w:val="16"/>
        </w:rPr>
        <w:t>imitues</w:t>
      </w:r>
      <w:proofErr w:type="spellEnd"/>
      <w:r w:rsidR="00E669F8">
        <w:rPr>
          <w:rFonts w:ascii="Georgia" w:hAnsi="Georgia"/>
          <w:i/>
          <w:sz w:val="20"/>
          <w:szCs w:val="16"/>
        </w:rPr>
        <w:t xml:space="preserve">, </w:t>
      </w:r>
      <w:proofErr w:type="spellStart"/>
      <w:r w:rsidR="00E669F8">
        <w:rPr>
          <w:rFonts w:ascii="Georgia" w:hAnsi="Georgia"/>
          <w:i/>
          <w:sz w:val="20"/>
          <w:szCs w:val="16"/>
        </w:rPr>
        <w:t>viti</w:t>
      </w:r>
      <w:proofErr w:type="spellEnd"/>
      <w:r w:rsidR="00E669F8">
        <w:rPr>
          <w:rFonts w:ascii="Georgia" w:hAnsi="Georgia"/>
          <w:i/>
          <w:sz w:val="20"/>
          <w:szCs w:val="16"/>
        </w:rPr>
        <w:t xml:space="preserve"> II-</w:t>
      </w:r>
      <w:proofErr w:type="spellStart"/>
      <w:r w:rsidR="00E669F8">
        <w:rPr>
          <w:rFonts w:ascii="Georgia" w:hAnsi="Georgia"/>
          <w:i/>
          <w:sz w:val="20"/>
          <w:szCs w:val="16"/>
        </w:rPr>
        <w:t>të</w:t>
      </w:r>
      <w:proofErr w:type="spellEnd"/>
    </w:p>
    <w:sectPr w:rsidR="001B0D11" w:rsidRPr="00E669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46FC0"/>
    <w:multiLevelType w:val="hybridMultilevel"/>
    <w:tmpl w:val="D5D01DB2"/>
    <w:lvl w:ilvl="0" w:tplc="9A9CF33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 w:val="0"/>
        <w:i w:val="0"/>
        <w:i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DB5D87"/>
    <w:multiLevelType w:val="hybridMultilevel"/>
    <w:tmpl w:val="A120C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486"/>
    <w:rsid w:val="001309B4"/>
    <w:rsid w:val="001B0D11"/>
    <w:rsid w:val="002C1F33"/>
    <w:rsid w:val="00354C97"/>
    <w:rsid w:val="003A791A"/>
    <w:rsid w:val="0047158F"/>
    <w:rsid w:val="00507D9B"/>
    <w:rsid w:val="00604ADA"/>
    <w:rsid w:val="00634AEF"/>
    <w:rsid w:val="00646C8E"/>
    <w:rsid w:val="00685007"/>
    <w:rsid w:val="006C6D58"/>
    <w:rsid w:val="00702C94"/>
    <w:rsid w:val="008D70F0"/>
    <w:rsid w:val="00A21486"/>
    <w:rsid w:val="00AC57A8"/>
    <w:rsid w:val="00BA02B2"/>
    <w:rsid w:val="00E408D5"/>
    <w:rsid w:val="00E50186"/>
    <w:rsid w:val="00E63A6C"/>
    <w:rsid w:val="00E669F8"/>
    <w:rsid w:val="00F1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EE424"/>
  <w15:chartTrackingRefBased/>
  <w15:docId w15:val="{C1F56262-2649-454A-86D0-C9D136158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1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2,Normal 1,Dot pt,List Paragraph1,F5 List Paragraph,List Paragraph Char Char Char,Indicator Text,Numbered Para 1,Bullet 1,Bullet Points,MAIN CONTENT,Párrafo de lista,Recommendation,List Paragraph (numbered (a)),L"/>
    <w:basedOn w:val="Normal"/>
    <w:link w:val="ListParagraphChar"/>
    <w:uiPriority w:val="34"/>
    <w:qFormat/>
    <w:rsid w:val="00646C8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ListParagraphChar">
    <w:name w:val="List Paragraph Char"/>
    <w:aliases w:val="List Paragraph2 Char,Normal 1 Char,Dot pt Char,List Paragraph1 Char,F5 List Paragraph Char,List Paragraph Char Char Char Char,Indicator Text Char,Numbered Para 1 Char,Bullet 1 Char,Bullet Points Char,MAIN CONTENT Char,L Char"/>
    <w:link w:val="ListParagraph"/>
    <w:uiPriority w:val="34"/>
    <w:qFormat/>
    <w:locked/>
    <w:rsid w:val="00AC5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2023-11-08T08:12:00Z</dcterms:created>
  <dcterms:modified xsi:type="dcterms:W3CDTF">2024-02-06T08:02:00Z</dcterms:modified>
</cp:coreProperties>
</file>