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A94CE" w14:textId="77777777" w:rsidR="00862300" w:rsidRPr="00470E39" w:rsidRDefault="00862300" w:rsidP="00862300">
      <w:pPr>
        <w:spacing w:after="0" w:line="240" w:lineRule="auto"/>
        <w:jc w:val="both"/>
        <w:rPr>
          <w:rFonts w:ascii="Times New Roman" w:eastAsia="Times New Roman" w:hAnsi="Times New Roman"/>
          <w:b/>
          <w:sz w:val="24"/>
          <w:szCs w:val="24"/>
        </w:rPr>
      </w:pPr>
      <w:r w:rsidRPr="00470E39">
        <w:rPr>
          <w:rFonts w:ascii="Times New Roman" w:eastAsia="Times New Roman" w:hAnsi="Times New Roman"/>
          <w:b/>
          <w:sz w:val="24"/>
          <w:szCs w:val="24"/>
        </w:rPr>
        <w:t>ANEKSI 15</w:t>
      </w:r>
    </w:p>
    <w:p w14:paraId="221B8FC9" w14:textId="77777777" w:rsidR="00862300" w:rsidRPr="00470E39" w:rsidRDefault="00862300" w:rsidP="00862300">
      <w:pPr>
        <w:spacing w:after="0" w:line="240" w:lineRule="auto"/>
        <w:jc w:val="both"/>
        <w:rPr>
          <w:rFonts w:ascii="Times New Roman" w:eastAsia="Times New Roman" w:hAnsi="Times New Roman"/>
          <w:sz w:val="24"/>
          <w:szCs w:val="24"/>
        </w:rPr>
      </w:pPr>
    </w:p>
    <w:p w14:paraId="1667C98B" w14:textId="77777777" w:rsidR="00862300" w:rsidRPr="00470E39" w:rsidRDefault="00862300" w:rsidP="00862300">
      <w:pPr>
        <w:spacing w:after="0" w:line="240" w:lineRule="auto"/>
        <w:jc w:val="center"/>
        <w:rPr>
          <w:rFonts w:ascii="Times New Roman" w:eastAsia="Times New Roman" w:hAnsi="Times New Roman"/>
          <w:b/>
        </w:rPr>
      </w:pPr>
      <w:r w:rsidRPr="00470E39">
        <w:rPr>
          <w:rFonts w:ascii="Times New Roman" w:eastAsia="Times New Roman" w:hAnsi="Times New Roman"/>
          <w:b/>
        </w:rPr>
        <w:t>RREGULLORE E BOTIMEVE TË TEKSTEVE SHKENCORE TË SHKOLLËS SË MAGJISTRATURËS DHE E REVISTËS “JETA JURIDIKE”</w:t>
      </w:r>
    </w:p>
    <w:p w14:paraId="26ABA3D4" w14:textId="77777777" w:rsidR="00862300" w:rsidRPr="00470E39" w:rsidRDefault="00862300" w:rsidP="00862300">
      <w:pPr>
        <w:spacing w:after="0" w:line="240" w:lineRule="auto"/>
        <w:jc w:val="right"/>
        <w:rPr>
          <w:rFonts w:ascii="Times New Roman" w:eastAsia="Times New Roman" w:hAnsi="Times New Roman"/>
          <w:b/>
        </w:rPr>
      </w:pPr>
    </w:p>
    <w:p w14:paraId="21B8B6B0" w14:textId="77777777" w:rsidR="00862300" w:rsidRPr="00470E39" w:rsidRDefault="00862300" w:rsidP="00862300">
      <w:pPr>
        <w:spacing w:after="0" w:line="240" w:lineRule="auto"/>
        <w:jc w:val="center"/>
        <w:rPr>
          <w:rFonts w:ascii="Times New Roman" w:eastAsia="Times New Roman" w:hAnsi="Times New Roman"/>
        </w:rPr>
      </w:pPr>
    </w:p>
    <w:p w14:paraId="46453A08" w14:textId="77777777" w:rsidR="00862300" w:rsidRPr="00470E39" w:rsidRDefault="00862300" w:rsidP="00862300">
      <w:pPr>
        <w:tabs>
          <w:tab w:val="left" w:pos="1418"/>
        </w:tabs>
        <w:spacing w:after="0" w:line="240" w:lineRule="auto"/>
        <w:jc w:val="center"/>
        <w:rPr>
          <w:rFonts w:ascii="Times New Roman" w:eastAsia="Times New Roman" w:hAnsi="Times New Roman"/>
          <w:b/>
          <w:sz w:val="24"/>
          <w:szCs w:val="24"/>
        </w:rPr>
      </w:pPr>
      <w:r w:rsidRPr="00470E39">
        <w:rPr>
          <w:rFonts w:ascii="Times New Roman" w:eastAsia="Times New Roman" w:hAnsi="Times New Roman"/>
          <w:b/>
          <w:sz w:val="24"/>
          <w:szCs w:val="24"/>
        </w:rPr>
        <w:t>Neni 1</w:t>
      </w:r>
    </w:p>
    <w:p w14:paraId="68D0124E" w14:textId="77777777" w:rsidR="00862300" w:rsidRPr="00470E39" w:rsidRDefault="00862300" w:rsidP="00862300">
      <w:pPr>
        <w:tabs>
          <w:tab w:val="left" w:pos="1418"/>
        </w:tabs>
        <w:spacing w:after="0" w:line="240" w:lineRule="auto"/>
        <w:jc w:val="center"/>
        <w:rPr>
          <w:rFonts w:ascii="Times New Roman" w:eastAsia="Times New Roman" w:hAnsi="Times New Roman"/>
          <w:b/>
          <w:sz w:val="24"/>
          <w:szCs w:val="24"/>
        </w:rPr>
      </w:pPr>
      <w:r w:rsidRPr="00470E39">
        <w:rPr>
          <w:rFonts w:ascii="Times New Roman" w:eastAsia="Times New Roman" w:hAnsi="Times New Roman"/>
          <w:b/>
          <w:sz w:val="24"/>
          <w:szCs w:val="24"/>
        </w:rPr>
        <w:t>Natyra dhe qëllimi i botimit të teksteve dhe revistës “Jeta Juridike”</w:t>
      </w:r>
    </w:p>
    <w:p w14:paraId="115B2C88" w14:textId="77777777" w:rsidR="00862300" w:rsidRPr="00470E39" w:rsidRDefault="00862300" w:rsidP="00862300">
      <w:pPr>
        <w:tabs>
          <w:tab w:val="left" w:pos="1418"/>
        </w:tabs>
        <w:spacing w:after="0" w:line="240" w:lineRule="auto"/>
        <w:jc w:val="center"/>
        <w:rPr>
          <w:rFonts w:ascii="Times New Roman" w:eastAsia="Times New Roman" w:hAnsi="Times New Roman"/>
          <w:i/>
          <w:sz w:val="24"/>
          <w:szCs w:val="24"/>
        </w:rPr>
      </w:pPr>
      <w:r w:rsidRPr="00470E39">
        <w:rPr>
          <w:rFonts w:ascii="Times New Roman" w:eastAsia="Times New Roman" w:hAnsi="Times New Roman"/>
          <w:i/>
          <w:sz w:val="24"/>
          <w:szCs w:val="24"/>
        </w:rPr>
        <w:t>(Ndryshuar me vendimin nr. 6, datë 27.7.2016)</w:t>
      </w:r>
    </w:p>
    <w:p w14:paraId="71C809FC" w14:textId="77777777" w:rsidR="00862300" w:rsidRPr="00470E39" w:rsidRDefault="00862300" w:rsidP="00862300">
      <w:pPr>
        <w:tabs>
          <w:tab w:val="left" w:pos="1418"/>
        </w:tabs>
        <w:spacing w:after="0" w:line="240" w:lineRule="auto"/>
        <w:jc w:val="center"/>
        <w:rPr>
          <w:rFonts w:ascii="Times New Roman" w:eastAsia="Times New Roman" w:hAnsi="Times New Roman"/>
          <w:i/>
          <w:sz w:val="24"/>
          <w:szCs w:val="24"/>
        </w:rPr>
      </w:pPr>
      <w:r w:rsidRPr="00470E39">
        <w:rPr>
          <w:rFonts w:ascii="Times New Roman" w:eastAsia="Times New Roman" w:hAnsi="Times New Roman"/>
          <w:i/>
          <w:sz w:val="24"/>
          <w:szCs w:val="24"/>
        </w:rPr>
        <w:t>(Ndryshuar me vendimin nr.33, datë 14.11.2018)</w:t>
      </w:r>
    </w:p>
    <w:p w14:paraId="22340BAC" w14:textId="77777777" w:rsidR="00862300" w:rsidRPr="00470E39" w:rsidRDefault="00862300" w:rsidP="00862300">
      <w:pPr>
        <w:spacing w:after="0" w:line="240" w:lineRule="auto"/>
        <w:rPr>
          <w:rFonts w:ascii="Times New Roman" w:eastAsia="Times New Roman" w:hAnsi="Times New Roman"/>
          <w:sz w:val="24"/>
          <w:szCs w:val="24"/>
        </w:rPr>
      </w:pPr>
    </w:p>
    <w:p w14:paraId="41B09A87" w14:textId="77777777" w:rsidR="00862300" w:rsidRPr="00470E39" w:rsidRDefault="00862300" w:rsidP="00862300">
      <w:pPr>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1.1 Shkolla e Magjistraturës boton nën emrin dhe kujdesin e saj revistën “Jeta Juridike”, revistë periodike katërmujore, që botohet në gjuhën shqipe dhe në një abstrakt në gjuhën angleze.</w:t>
      </w:r>
    </w:p>
    <w:p w14:paraId="2F250D1A" w14:textId="77777777" w:rsidR="00862300" w:rsidRPr="00470E39" w:rsidRDefault="00862300" w:rsidP="00862300">
      <w:pPr>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1.2 Shkolla e Magjistraturës boton tekste dhe libra të cilët trajtojnë probleme ligjore të lidhura ngushtë me programet e lëndëve dhe kurseve të Formimit Fillestar e Vazhdues të gjyqtarëve dhe prokurorëve, duke synuar në unifikimin dhe analizimin e praktikës gjyqësore dhe juridike kombëtare dhe ndërkombëtare. Kjo do të thotë se tekstet me karakter publicistik, historik dhe tërësisht teorik, të pailustruara me praktikë gjyqësore nuk janë në objektin dhe qëllimin e botimeve të Shkollës.</w:t>
      </w:r>
    </w:p>
    <w:p w14:paraId="3B74730A" w14:textId="77777777" w:rsidR="00862300" w:rsidRPr="00470E39" w:rsidRDefault="00862300" w:rsidP="00862300">
      <w:pPr>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1.3 Tekstet e Programit të Formimit Fillestar dhe Vazhdues të Shkollës së Magjistraturës do të konsiderohen tekste shkencore dhe do të botohen nën drejtimin dhe kujdesin e këtij institucioni në rastet kur ato përmbushin kriteret e nenit 4 të kësaj Rregulloreje.</w:t>
      </w:r>
    </w:p>
    <w:p w14:paraId="7D6E233E" w14:textId="77777777" w:rsidR="00862300" w:rsidRPr="00470E39" w:rsidRDefault="00862300" w:rsidP="00862300">
      <w:pPr>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1.4 Botimi i teksteve dhe i revistës synon të plotësojë literaturën juridike  me njohuri praktike dhe teorike në ndihmë të gjyqtarëve, prokurorëve që përgatiten rishtas nga Shkolla e Magjistraturës, si dhe në ndihmë të gjyqtarëve e prokurorëve në detyrë, të avokatëve e të përfaqësuesve të tjerë të profesioneve ligjore në procesin e Formimit Vazhdues. Gjithashtu, revista iu shërben avokatëve, juristëve dhe studentëve të fakulteteve të drejtësisë në vend, për të nxitur diskutime dhe debat juridik, të japë informacion mbi të rejat në legjislacion, të ofrojë njohuri mbi institute të së drejtës nën një vështrim krahasues, si dhe të japë një informacion për veprimtaritë e Shkollës së Magjistraturës në fushën e Formimit Vazhdues dhe të Formimit  Fillestar të gjyqtarëve dhe prokurorëve.</w:t>
      </w:r>
    </w:p>
    <w:p w14:paraId="054AEED9" w14:textId="77777777" w:rsidR="00862300" w:rsidRPr="00470E39" w:rsidRDefault="00862300" w:rsidP="00862300">
      <w:pPr>
        <w:tabs>
          <w:tab w:val="left" w:pos="360"/>
        </w:tabs>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1.5 Të drejtën për botim e kanë të gjithë pedagogët e brendshëm dhe të jashtëm të Shkollës, ekspertët dhe trajnerët e Programit të Formimit Vazhdues për çështjet që ata kanë trajtuar në veprimtaritë  ku kanë marrë pjesë si ekspertë, në rastet kur këto punime përmbushin kërkesat e parashikuara në nenin 4 të kësaj Rregulloreje.</w:t>
      </w:r>
    </w:p>
    <w:p w14:paraId="26B9AEE9" w14:textId="77777777" w:rsidR="00862300" w:rsidRPr="00470E39" w:rsidRDefault="00862300" w:rsidP="00862300">
      <w:pPr>
        <w:numPr>
          <w:ilvl w:val="0"/>
          <w:numId w:val="120"/>
        </w:numPr>
        <w:tabs>
          <w:tab w:val="num" w:pos="0"/>
        </w:tabs>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1.6 Në raste përjashtimore, të drejtën për botim e kanë gjyqtarët, prokurorët e kandidatët për magjistratë, autorë nga profesione të tjera në shërbim të sistemit të drejtësisë, kur botimi ka interes për praktikën gjyqësore dhe trajnimin e gjyqtarëve dhe prokurorëve.</w:t>
      </w:r>
    </w:p>
    <w:p w14:paraId="3C77DD56" w14:textId="77777777" w:rsidR="00862300" w:rsidRPr="00470E39" w:rsidRDefault="00862300" w:rsidP="00862300">
      <w:pPr>
        <w:numPr>
          <w:ilvl w:val="0"/>
          <w:numId w:val="120"/>
        </w:numPr>
        <w:tabs>
          <w:tab w:val="num" w:pos="0"/>
        </w:tabs>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1.7 Të drejtën për botim në revistën “Jeta Juridike” e kanë të gjithë juristët, që me veprimtarinë e tyre kanë kontribuar në sistemin e drejtësisë, gjyqtarët, prokurorët, kandidatët për magjistratë në Shkollën e Magjistraturës, si dhe autorë nga profesione të tjera në shërbim të sistemit të drejtësisë.</w:t>
      </w:r>
    </w:p>
    <w:p w14:paraId="5D730B06" w14:textId="77777777" w:rsidR="00862300" w:rsidRPr="00470E39" w:rsidRDefault="00862300" w:rsidP="00862300">
      <w:pPr>
        <w:tabs>
          <w:tab w:val="left" w:pos="1560"/>
        </w:tabs>
        <w:spacing w:after="0" w:line="240" w:lineRule="auto"/>
        <w:jc w:val="center"/>
        <w:rPr>
          <w:rFonts w:ascii="Times New Roman" w:eastAsia="Times New Roman" w:hAnsi="Times New Roman"/>
          <w:b/>
          <w:sz w:val="24"/>
          <w:szCs w:val="24"/>
        </w:rPr>
      </w:pPr>
    </w:p>
    <w:p w14:paraId="217ADCC4" w14:textId="77777777" w:rsidR="00862300" w:rsidRPr="00470E39" w:rsidRDefault="00862300" w:rsidP="00862300">
      <w:pPr>
        <w:tabs>
          <w:tab w:val="left" w:pos="1560"/>
        </w:tabs>
        <w:spacing w:after="0" w:line="240" w:lineRule="auto"/>
        <w:jc w:val="center"/>
        <w:rPr>
          <w:rFonts w:ascii="Times New Roman" w:eastAsia="Times New Roman" w:hAnsi="Times New Roman"/>
          <w:b/>
          <w:sz w:val="24"/>
          <w:szCs w:val="24"/>
        </w:rPr>
      </w:pPr>
      <w:r w:rsidRPr="00470E39">
        <w:rPr>
          <w:rFonts w:ascii="Times New Roman" w:eastAsia="Times New Roman" w:hAnsi="Times New Roman"/>
          <w:b/>
          <w:sz w:val="24"/>
          <w:szCs w:val="24"/>
        </w:rPr>
        <w:t>Neni 2</w:t>
      </w:r>
    </w:p>
    <w:p w14:paraId="01742126" w14:textId="77777777" w:rsidR="00862300" w:rsidRPr="00470E39" w:rsidRDefault="00862300" w:rsidP="00862300">
      <w:pPr>
        <w:tabs>
          <w:tab w:val="left" w:pos="1560"/>
        </w:tabs>
        <w:spacing w:after="0" w:line="240" w:lineRule="auto"/>
        <w:jc w:val="center"/>
        <w:rPr>
          <w:rFonts w:ascii="Times New Roman" w:eastAsia="Times New Roman" w:hAnsi="Times New Roman"/>
          <w:b/>
          <w:sz w:val="24"/>
          <w:szCs w:val="24"/>
        </w:rPr>
      </w:pPr>
      <w:r w:rsidRPr="00470E39">
        <w:rPr>
          <w:rFonts w:ascii="Times New Roman" w:eastAsia="Times New Roman" w:hAnsi="Times New Roman"/>
          <w:b/>
          <w:sz w:val="24"/>
          <w:szCs w:val="24"/>
        </w:rPr>
        <w:t>Përmbajtja dhe struktura e teksteve</w:t>
      </w:r>
    </w:p>
    <w:p w14:paraId="5F286F64" w14:textId="77777777" w:rsidR="00862300" w:rsidRPr="00470E39" w:rsidRDefault="00862300" w:rsidP="00862300">
      <w:pPr>
        <w:tabs>
          <w:tab w:val="left" w:pos="1560"/>
        </w:tabs>
        <w:spacing w:after="0" w:line="240" w:lineRule="auto"/>
        <w:ind w:firstLine="567"/>
        <w:rPr>
          <w:rFonts w:ascii="Times New Roman" w:eastAsia="Times New Roman" w:hAnsi="Times New Roman"/>
          <w:b/>
          <w:sz w:val="24"/>
          <w:szCs w:val="24"/>
        </w:rPr>
      </w:pPr>
    </w:p>
    <w:p w14:paraId="2D463F33" w14:textId="77777777" w:rsidR="00862300" w:rsidRPr="00470E39" w:rsidRDefault="00862300" w:rsidP="00862300">
      <w:pPr>
        <w:spacing w:after="0" w:line="240" w:lineRule="auto"/>
        <w:jc w:val="both"/>
        <w:rPr>
          <w:rFonts w:ascii="Times New Roman" w:eastAsia="Times New Roman" w:hAnsi="Times New Roman"/>
          <w:bCs/>
          <w:iCs/>
          <w:sz w:val="24"/>
          <w:szCs w:val="24"/>
        </w:rPr>
      </w:pPr>
      <w:r w:rsidRPr="00470E39">
        <w:rPr>
          <w:rFonts w:ascii="Times New Roman" w:eastAsia="Times New Roman" w:hAnsi="Times New Roman"/>
          <w:sz w:val="24"/>
          <w:szCs w:val="24"/>
        </w:rPr>
        <w:t>2.1</w:t>
      </w:r>
      <w:r w:rsidRPr="00470E39">
        <w:rPr>
          <w:rFonts w:ascii="Times New Roman" w:eastAsia="Times New Roman" w:hAnsi="Times New Roman"/>
          <w:bCs/>
          <w:iCs/>
          <w:sz w:val="24"/>
          <w:szCs w:val="24"/>
        </w:rPr>
        <w:t xml:space="preserve"> Përmbajtja e tekstit duhet të ketë të gjitha elementet e një botimi shkencor, si përsa i përket formës, ashtu edhe përmbajtjes. Botimet duhet të paraqiten si tekste me natyrë trajnuese, akademike, didaktike e praktike dhe jo më pak se 200 faqe.</w:t>
      </w:r>
    </w:p>
    <w:p w14:paraId="7AF34DBB" w14:textId="77777777" w:rsidR="00862300" w:rsidRPr="00470E39" w:rsidRDefault="00862300" w:rsidP="00862300">
      <w:pPr>
        <w:spacing w:after="0" w:line="240" w:lineRule="auto"/>
        <w:jc w:val="both"/>
        <w:rPr>
          <w:rFonts w:ascii="Times New Roman" w:eastAsia="Times New Roman" w:hAnsi="Times New Roman"/>
          <w:bCs/>
          <w:iCs/>
          <w:sz w:val="24"/>
          <w:szCs w:val="24"/>
        </w:rPr>
      </w:pPr>
      <w:r w:rsidRPr="00470E39">
        <w:rPr>
          <w:rFonts w:ascii="Times New Roman" w:eastAsia="Times New Roman" w:hAnsi="Times New Roman"/>
          <w:bCs/>
          <w:iCs/>
          <w:sz w:val="24"/>
          <w:szCs w:val="24"/>
        </w:rPr>
        <w:lastRenderedPageBreak/>
        <w:t>2.2 Teksti duhet të jetë i strukturuar në kapituj, të cilët duhet t’i përgjigjen strukturës së programit mësimor të lëndës apo kursit përkatës së Formimit Fillestar, të miratuar nga Këshilli Drejtues i Shkollës, ose në formë monografie, kur në to përmblidhen materialet e një seminari të Formimit Vazhdues, që lidhet me një temë specifike.</w:t>
      </w:r>
    </w:p>
    <w:p w14:paraId="62FA06B4" w14:textId="77777777" w:rsidR="00862300" w:rsidRPr="00470E39" w:rsidRDefault="00862300" w:rsidP="00862300">
      <w:pPr>
        <w:spacing w:after="0" w:line="240" w:lineRule="auto"/>
        <w:jc w:val="both"/>
        <w:rPr>
          <w:rFonts w:ascii="Times New Roman" w:eastAsia="Times New Roman" w:hAnsi="Times New Roman"/>
          <w:sz w:val="24"/>
          <w:szCs w:val="24"/>
        </w:rPr>
      </w:pPr>
      <w:r w:rsidRPr="00470E39">
        <w:rPr>
          <w:rFonts w:ascii="Times New Roman" w:eastAsia="Times New Roman" w:hAnsi="Times New Roman"/>
          <w:bCs/>
          <w:iCs/>
          <w:sz w:val="24"/>
          <w:szCs w:val="24"/>
        </w:rPr>
        <w:t xml:space="preserve">2.3 </w:t>
      </w:r>
      <w:r w:rsidRPr="00470E39">
        <w:rPr>
          <w:rFonts w:ascii="Times New Roman" w:eastAsia="Times New Roman" w:hAnsi="Times New Roman"/>
          <w:sz w:val="24"/>
          <w:szCs w:val="24"/>
        </w:rPr>
        <w:t xml:space="preserve">Çdo tekst duhet të ketë jo më pak se 30 – 40 raste  të praktikës gjyqësore për ilustrim, të shoqëruar me referencat përkatëse në vendimet e gjykatës. Trajtimi i  përmbajtjes së vendimit do të jetë përgjithësisht në ligjëratë të zhdrejtë, do të jepet numri dhe data e vendimit, gjykata përkatëse, palët dhe objekti i padisë apo i gjykimit. Të bëhet kujdes që emrat e palëve të vendosen  me iniciale. Përmbajtja e vendimit gjyqësor që është në fuqi mund të analizohet dhe diskutohet, duke dhënë opinione dhe analiza ligjore, por duke shmangur konkluzionin me termat që “...vendimi është i gabuar, i padrejtë apo i paligjshëm”. Qëndrimi i autorit dhe mendimi i shprehur prej tij mund të jetë i ndryshëm apo i kundërt me atë të dhënë nga vendimi, por ai duhet të jepet nga pikëpamja doktrinore mbi problemin që analizohet dhe jo i lidhur me vendimin apo gjyqtarin/gjykatën. </w:t>
      </w:r>
    </w:p>
    <w:p w14:paraId="2CE00654" w14:textId="77777777" w:rsidR="00862300" w:rsidRPr="00470E39" w:rsidRDefault="00862300" w:rsidP="00862300">
      <w:pPr>
        <w:spacing w:after="0" w:line="240" w:lineRule="auto"/>
        <w:jc w:val="both"/>
        <w:rPr>
          <w:rFonts w:ascii="Times New Roman" w:eastAsia="Times New Roman" w:hAnsi="Times New Roman"/>
          <w:bCs/>
          <w:iCs/>
          <w:sz w:val="24"/>
          <w:szCs w:val="24"/>
        </w:rPr>
      </w:pPr>
      <w:r w:rsidRPr="00470E39">
        <w:rPr>
          <w:rFonts w:ascii="Times New Roman" w:eastAsia="Times New Roman" w:hAnsi="Times New Roman"/>
          <w:bCs/>
          <w:iCs/>
          <w:sz w:val="24"/>
          <w:szCs w:val="24"/>
        </w:rPr>
        <w:t>2.4 Çdo tekst duhet të jetë i shoqëruar me një përmbledhje të materialit në 15-20 faqe, e cila do të vendoset në gjuhën shqipe dhe në anglisht në faqen e internetit të Shkollës.</w:t>
      </w:r>
    </w:p>
    <w:p w14:paraId="295F7D50" w14:textId="77777777" w:rsidR="00862300" w:rsidRPr="00470E39" w:rsidRDefault="00862300" w:rsidP="00862300">
      <w:pPr>
        <w:spacing w:after="0" w:line="240" w:lineRule="auto"/>
        <w:jc w:val="both"/>
        <w:rPr>
          <w:rFonts w:ascii="Times New Roman" w:eastAsia="Times New Roman" w:hAnsi="Times New Roman"/>
          <w:bCs/>
          <w:iCs/>
          <w:sz w:val="24"/>
          <w:szCs w:val="24"/>
        </w:rPr>
      </w:pPr>
      <w:r w:rsidRPr="00470E39">
        <w:rPr>
          <w:rFonts w:ascii="Times New Roman" w:eastAsia="Times New Roman" w:hAnsi="Times New Roman"/>
          <w:bCs/>
          <w:iCs/>
          <w:sz w:val="24"/>
          <w:szCs w:val="24"/>
        </w:rPr>
        <w:t xml:space="preserve">2.5 Teksti mund të përgatitet nga një autor apo grup autorësh, të cilët paraqesin kërkesë me shkrim dhe përbërja e grupit të autorëve miratohet paraprakisht nga Drejtoria e Shkollës. Kërkesa duhet të ketë të bashkangjitur një strukturë dhe përmbajtje të tekstit. Dorëzimi i materialit duhet të bëhet brenda 3 muajve nga paraqitja e kërkesës. </w:t>
      </w:r>
    </w:p>
    <w:p w14:paraId="4F5733C3" w14:textId="77777777" w:rsidR="00862300" w:rsidRPr="00470E39" w:rsidRDefault="00862300" w:rsidP="00862300">
      <w:pPr>
        <w:tabs>
          <w:tab w:val="left" w:pos="0"/>
        </w:tabs>
        <w:spacing w:after="0" w:line="240" w:lineRule="auto"/>
        <w:jc w:val="both"/>
        <w:rPr>
          <w:rFonts w:ascii="Times New Roman" w:eastAsia="Times New Roman" w:hAnsi="Times New Roman"/>
          <w:bCs/>
          <w:iCs/>
          <w:sz w:val="24"/>
          <w:szCs w:val="24"/>
        </w:rPr>
      </w:pPr>
      <w:r w:rsidRPr="00470E39">
        <w:rPr>
          <w:rFonts w:ascii="Times New Roman" w:eastAsia="Times New Roman" w:hAnsi="Times New Roman"/>
          <w:bCs/>
          <w:iCs/>
          <w:sz w:val="24"/>
          <w:szCs w:val="24"/>
        </w:rPr>
        <w:t>2.6 Çdo tekst që paraqitet për t’u miratuar për botim në Shkollën e Magjistraturës nuk duhet të jetë botuar më parë si libër, tekst, apo botim tjetër, si dhe nuk duhet të botohet në të ardhmen pa lejen paraprake me shkrim të Drejtorisë së Shkollës/Bordit të Redaktorëve.</w:t>
      </w:r>
    </w:p>
    <w:p w14:paraId="5F69A78A" w14:textId="77777777" w:rsidR="00862300" w:rsidRPr="00470E39" w:rsidRDefault="00862300" w:rsidP="00862300">
      <w:pPr>
        <w:tabs>
          <w:tab w:val="left" w:pos="540"/>
        </w:tabs>
        <w:spacing w:after="0" w:line="240" w:lineRule="auto"/>
        <w:jc w:val="both"/>
        <w:rPr>
          <w:rFonts w:ascii="Times New Roman" w:eastAsia="Times New Roman" w:hAnsi="Times New Roman"/>
          <w:bCs/>
          <w:iCs/>
          <w:sz w:val="24"/>
          <w:szCs w:val="24"/>
        </w:rPr>
      </w:pPr>
      <w:r w:rsidRPr="00470E39">
        <w:rPr>
          <w:rFonts w:ascii="Times New Roman" w:eastAsia="Times New Roman" w:hAnsi="Times New Roman"/>
          <w:bCs/>
          <w:iCs/>
          <w:sz w:val="24"/>
          <w:szCs w:val="24"/>
        </w:rPr>
        <w:t xml:space="preserve">2.7 </w:t>
      </w:r>
      <w:r w:rsidRPr="00470E39">
        <w:rPr>
          <w:rFonts w:ascii="Times New Roman" w:eastAsia="Times New Roman" w:hAnsi="Times New Roman"/>
          <w:sz w:val="24"/>
          <w:szCs w:val="24"/>
        </w:rPr>
        <w:t xml:space="preserve">Aplikuesit të paraqiten përpara Bordit të Redaktorëve me një justifikim që pse duhet marrë në konsideratë dhe një strukturë të punimit, grupit të autorëve, problematikës që paraqet çështja etj. </w:t>
      </w:r>
      <w:r w:rsidRPr="00470E39">
        <w:rPr>
          <w:rFonts w:ascii="Times New Roman" w:eastAsia="Times New Roman" w:hAnsi="Times New Roman"/>
          <w:bCs/>
          <w:iCs/>
          <w:sz w:val="24"/>
          <w:szCs w:val="24"/>
        </w:rPr>
        <w:t>Çdo dorëshkrim i një teksti duhet të dorëzohet të paktën në tri kopje në Drejtorinë e Shkollës.</w:t>
      </w:r>
    </w:p>
    <w:p w14:paraId="734D41F4" w14:textId="77777777" w:rsidR="00862300" w:rsidRPr="00470E39" w:rsidRDefault="00862300" w:rsidP="00862300">
      <w:pPr>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2.8 Grumbullimi i materialeve bëhet mbi bazën e tematikës dhe duhet të orientohet në dy burime: </w:t>
      </w:r>
    </w:p>
    <w:p w14:paraId="75E83243" w14:textId="77777777" w:rsidR="00862300" w:rsidRPr="00470E39" w:rsidRDefault="00862300" w:rsidP="00862300">
      <w:pPr>
        <w:numPr>
          <w:ilvl w:val="0"/>
          <w:numId w:val="134"/>
        </w:numPr>
        <w:tabs>
          <w:tab w:val="left" w:pos="0"/>
        </w:tabs>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Burimi teorik dhe </w:t>
      </w:r>
    </w:p>
    <w:p w14:paraId="67DD21A8" w14:textId="77777777" w:rsidR="00862300" w:rsidRPr="00470E39" w:rsidRDefault="00862300" w:rsidP="00862300">
      <w:pPr>
        <w:numPr>
          <w:ilvl w:val="0"/>
          <w:numId w:val="134"/>
        </w:numPr>
        <w:tabs>
          <w:tab w:val="left" w:pos="0"/>
        </w:tabs>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Burimi praktik. </w:t>
      </w:r>
    </w:p>
    <w:p w14:paraId="29612AD6" w14:textId="77777777" w:rsidR="00862300" w:rsidRPr="00470E39" w:rsidRDefault="00862300" w:rsidP="00862300">
      <w:pPr>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Çdo material konkret teorik skedohet në mënyrë problemore dhe në materialet praktike shtrohet problemi, jepet zgjidhja ligjore, opinionet mbi këtë zgjidhje dhe konkluzionet.</w:t>
      </w:r>
    </w:p>
    <w:p w14:paraId="0FB51070" w14:textId="77777777" w:rsidR="00862300" w:rsidRPr="00470E39" w:rsidRDefault="00862300" w:rsidP="00862300">
      <w:pPr>
        <w:tabs>
          <w:tab w:val="left" w:pos="284"/>
        </w:tabs>
        <w:spacing w:after="0" w:line="240" w:lineRule="auto"/>
        <w:jc w:val="both"/>
        <w:rPr>
          <w:rFonts w:ascii="Times New Roman" w:eastAsia="Times New Roman" w:hAnsi="Times New Roman"/>
          <w:bCs/>
          <w:iCs/>
          <w:sz w:val="24"/>
          <w:szCs w:val="24"/>
        </w:rPr>
      </w:pPr>
      <w:r w:rsidRPr="00470E39">
        <w:rPr>
          <w:rFonts w:ascii="Times New Roman" w:eastAsia="Times New Roman" w:hAnsi="Times New Roman"/>
          <w:bCs/>
          <w:iCs/>
          <w:sz w:val="24"/>
          <w:szCs w:val="24"/>
        </w:rPr>
        <w:t xml:space="preserve">2.9 Pas paraqitjes, materiali për tekst i ngarkohet për recensë dy ekspertëve të fushës përkatëse që caktohen nga Redaksia e Shkollës. Recensa duhet të dorëzohet brenda 45 ditëve nga marrja e dorëshkrimit. Ajo duhet të jetë e përgatitur me shkrim, e nënshkruar nga recensenti dhe jo më e shkurtër se katër faqe. Ripunimi i tekstit pas dorëzimit të recensave duhet të bëhet nga autori brenda tre muajve. Në të kundërt, teksti nuk botohet atë vit akademik. </w:t>
      </w:r>
    </w:p>
    <w:p w14:paraId="3044511C" w14:textId="77777777" w:rsidR="00862300" w:rsidRPr="00470E39" w:rsidRDefault="00862300" w:rsidP="00862300">
      <w:pPr>
        <w:spacing w:after="0" w:line="240" w:lineRule="auto"/>
        <w:jc w:val="both"/>
        <w:rPr>
          <w:rFonts w:ascii="Times New Roman" w:eastAsia="Times New Roman" w:hAnsi="Times New Roman"/>
          <w:bCs/>
          <w:iCs/>
          <w:sz w:val="24"/>
          <w:szCs w:val="24"/>
        </w:rPr>
      </w:pPr>
      <w:r w:rsidRPr="00470E39">
        <w:rPr>
          <w:rFonts w:ascii="Times New Roman" w:eastAsia="Times New Roman" w:hAnsi="Times New Roman"/>
          <w:bCs/>
          <w:iCs/>
          <w:sz w:val="24"/>
          <w:szCs w:val="24"/>
        </w:rPr>
        <w:t xml:space="preserve">2.10.  Çdo tekst duhet të evidentojë qartë: </w:t>
      </w:r>
      <w:r w:rsidRPr="00470E39">
        <w:rPr>
          <w:rFonts w:ascii="Times New Roman" w:eastAsia="Times New Roman" w:hAnsi="Times New Roman"/>
          <w:bCs/>
          <w:i/>
          <w:iCs/>
          <w:sz w:val="24"/>
          <w:szCs w:val="24"/>
        </w:rPr>
        <w:t>hyrjen</w:t>
      </w:r>
      <w:r w:rsidRPr="00470E39">
        <w:rPr>
          <w:rFonts w:ascii="Times New Roman" w:eastAsia="Times New Roman" w:hAnsi="Times New Roman"/>
          <w:bCs/>
          <w:iCs/>
          <w:sz w:val="24"/>
          <w:szCs w:val="24"/>
        </w:rPr>
        <w:t>, ku të shpjegohet qëllimi i botimit, dy recensat, Vendimin e Bordit të Redaktorëve, për dhënien e lejes për botim, përshkrimin/trajtimin e ndarë në nënçështje sipas programit dhe problematikës së trajtuar,  konkluzionet dhe bibliografinë, sipas kërkesave të përcaktuara në Aneksin 1 bashkëngjitur kësaj Rregulloreje. Çdo referencë duhet të jepet me footnote dhe çdo tekst duhet të ketë një bibliografi të pasur me të paktën 70 referenca në vepra të tjera, në vendime të praktikës gjyqësore dhe në akte ligjore e nënligjore.</w:t>
      </w:r>
    </w:p>
    <w:p w14:paraId="47E87065" w14:textId="77777777" w:rsidR="00862300" w:rsidRPr="00470E39" w:rsidRDefault="00862300" w:rsidP="00862300">
      <w:pPr>
        <w:spacing w:after="0" w:line="240" w:lineRule="auto"/>
        <w:jc w:val="both"/>
        <w:rPr>
          <w:rFonts w:ascii="Times New Roman" w:eastAsia="Times New Roman" w:hAnsi="Times New Roman"/>
          <w:bCs/>
          <w:iCs/>
          <w:sz w:val="24"/>
          <w:szCs w:val="24"/>
        </w:rPr>
      </w:pPr>
      <w:r w:rsidRPr="00470E39">
        <w:rPr>
          <w:rFonts w:ascii="Times New Roman" w:eastAsia="Times New Roman" w:hAnsi="Times New Roman"/>
          <w:bCs/>
          <w:iCs/>
          <w:sz w:val="24"/>
          <w:szCs w:val="24"/>
        </w:rPr>
        <w:t>2.11 Tekstet duhet të botohen me ISBN dhe/ose ISSN, me një tirazh të paktën 300 kopje.</w:t>
      </w:r>
    </w:p>
    <w:p w14:paraId="3B2CA8A3" w14:textId="77777777" w:rsidR="00862300" w:rsidRPr="00470E39" w:rsidRDefault="00862300" w:rsidP="00862300">
      <w:pPr>
        <w:spacing w:after="0" w:line="240" w:lineRule="auto"/>
        <w:ind w:firstLine="720"/>
        <w:jc w:val="both"/>
        <w:rPr>
          <w:rFonts w:ascii="Times New Roman" w:eastAsia="Times New Roman" w:hAnsi="Times New Roman"/>
          <w:b/>
          <w:bCs/>
          <w:iCs/>
          <w:sz w:val="24"/>
          <w:szCs w:val="24"/>
        </w:rPr>
      </w:pPr>
    </w:p>
    <w:p w14:paraId="3B4E35CE" w14:textId="77777777" w:rsidR="00862300" w:rsidRPr="00470E39" w:rsidRDefault="00862300" w:rsidP="00862300">
      <w:pPr>
        <w:spacing w:after="0" w:line="240" w:lineRule="auto"/>
        <w:jc w:val="center"/>
        <w:rPr>
          <w:rFonts w:ascii="Times New Roman" w:eastAsia="Times New Roman" w:hAnsi="Times New Roman"/>
          <w:b/>
          <w:bCs/>
          <w:iCs/>
          <w:sz w:val="24"/>
          <w:szCs w:val="24"/>
        </w:rPr>
      </w:pPr>
      <w:r w:rsidRPr="00470E39">
        <w:rPr>
          <w:rFonts w:ascii="Times New Roman" w:eastAsia="Times New Roman" w:hAnsi="Times New Roman"/>
          <w:b/>
          <w:bCs/>
          <w:iCs/>
          <w:sz w:val="24"/>
          <w:szCs w:val="24"/>
        </w:rPr>
        <w:t>Neni 3</w:t>
      </w:r>
    </w:p>
    <w:p w14:paraId="4272E957" w14:textId="77777777" w:rsidR="00862300" w:rsidRPr="00470E39" w:rsidRDefault="00862300" w:rsidP="00862300">
      <w:pPr>
        <w:spacing w:after="0" w:line="240" w:lineRule="auto"/>
        <w:jc w:val="center"/>
        <w:rPr>
          <w:rFonts w:ascii="Times New Roman" w:eastAsia="Times New Roman" w:hAnsi="Times New Roman"/>
          <w:b/>
          <w:bCs/>
          <w:iCs/>
          <w:sz w:val="24"/>
          <w:szCs w:val="24"/>
        </w:rPr>
      </w:pPr>
      <w:r w:rsidRPr="00470E39">
        <w:rPr>
          <w:rFonts w:ascii="Times New Roman" w:eastAsia="Times New Roman" w:hAnsi="Times New Roman"/>
          <w:b/>
          <w:bCs/>
          <w:iCs/>
          <w:sz w:val="24"/>
          <w:szCs w:val="24"/>
        </w:rPr>
        <w:t>Përmbajtja dhe struktura e revistës</w:t>
      </w:r>
    </w:p>
    <w:p w14:paraId="4D6E8FB6" w14:textId="77777777" w:rsidR="00862300" w:rsidRPr="00470E39" w:rsidRDefault="00862300" w:rsidP="00862300">
      <w:pPr>
        <w:spacing w:after="0" w:line="240" w:lineRule="auto"/>
        <w:jc w:val="center"/>
        <w:rPr>
          <w:rFonts w:ascii="Times New Roman" w:eastAsia="Times New Roman" w:hAnsi="Times New Roman"/>
          <w:b/>
          <w:bCs/>
          <w:iCs/>
          <w:sz w:val="24"/>
          <w:szCs w:val="24"/>
        </w:rPr>
      </w:pPr>
    </w:p>
    <w:p w14:paraId="258C228B" w14:textId="77777777" w:rsidR="00862300" w:rsidRPr="00470E39" w:rsidRDefault="00862300" w:rsidP="00862300">
      <w:pPr>
        <w:spacing w:after="0" w:line="240" w:lineRule="auto"/>
        <w:jc w:val="both"/>
        <w:rPr>
          <w:rFonts w:ascii="Times New Roman" w:eastAsia="Times New Roman" w:hAnsi="Times New Roman"/>
          <w:bCs/>
          <w:iCs/>
          <w:sz w:val="24"/>
          <w:szCs w:val="24"/>
        </w:rPr>
      </w:pPr>
      <w:r w:rsidRPr="00470E39">
        <w:rPr>
          <w:rFonts w:ascii="Times New Roman" w:eastAsia="Times New Roman" w:hAnsi="Times New Roman"/>
          <w:sz w:val="24"/>
          <w:szCs w:val="24"/>
        </w:rPr>
        <w:lastRenderedPageBreak/>
        <w:t>3.1</w:t>
      </w:r>
      <w:r w:rsidRPr="00470E39">
        <w:rPr>
          <w:rFonts w:ascii="Times New Roman" w:eastAsia="Times New Roman" w:hAnsi="Times New Roman"/>
          <w:bCs/>
          <w:iCs/>
          <w:sz w:val="24"/>
          <w:szCs w:val="24"/>
        </w:rPr>
        <w:t xml:space="preserve"> Përmbajtja e revistës duhet të ketë  të gjitha elementet e një reviste shkencore, si përsa i përket formës, ashtu edhe përmbajtjes. Në nenin 4  të kësaj Rregulloreje përcaktohen kërkesat teknike që kanë të bëjnë me shkrimin dhe formën e materialeve të dorëzuara për botim. </w:t>
      </w:r>
    </w:p>
    <w:p w14:paraId="0C15F7C8" w14:textId="77777777" w:rsidR="00862300" w:rsidRPr="00470E39" w:rsidRDefault="00862300" w:rsidP="00862300">
      <w:pPr>
        <w:spacing w:after="0" w:line="240" w:lineRule="auto"/>
        <w:jc w:val="both"/>
        <w:rPr>
          <w:rFonts w:ascii="Times New Roman" w:eastAsia="Times New Roman" w:hAnsi="Times New Roman"/>
          <w:bCs/>
          <w:iCs/>
          <w:sz w:val="24"/>
          <w:szCs w:val="24"/>
        </w:rPr>
      </w:pPr>
      <w:r w:rsidRPr="00470E39">
        <w:rPr>
          <w:rFonts w:ascii="Times New Roman" w:eastAsia="Times New Roman" w:hAnsi="Times New Roman"/>
          <w:bCs/>
          <w:iCs/>
          <w:sz w:val="24"/>
          <w:szCs w:val="24"/>
        </w:rPr>
        <w:t>3.2 Revista duhet të ketë, si rregull, strukturën e mëposhtme:</w:t>
      </w:r>
    </w:p>
    <w:p w14:paraId="41CF597F" w14:textId="77777777" w:rsidR="00862300" w:rsidRPr="00470E39" w:rsidRDefault="00862300" w:rsidP="00862300">
      <w:pPr>
        <w:numPr>
          <w:ilvl w:val="0"/>
          <w:numId w:val="121"/>
        </w:numPr>
        <w:autoSpaceDE w:val="0"/>
        <w:autoSpaceDN w:val="0"/>
        <w:adjustRightInd w:val="0"/>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Rubrika 1 - Artikuj teorikë.</w:t>
      </w:r>
    </w:p>
    <w:p w14:paraId="4AA92C8F" w14:textId="77777777" w:rsidR="00862300" w:rsidRPr="00470E39" w:rsidRDefault="00862300" w:rsidP="00862300">
      <w:pPr>
        <w:numPr>
          <w:ilvl w:val="0"/>
          <w:numId w:val="121"/>
        </w:numPr>
        <w:autoSpaceDE w:val="0"/>
        <w:autoSpaceDN w:val="0"/>
        <w:adjustRightInd w:val="0"/>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Rubrika 2 – Opinione dhe debat juridik.</w:t>
      </w:r>
    </w:p>
    <w:p w14:paraId="571F5878" w14:textId="77777777" w:rsidR="00862300" w:rsidRPr="00470E39" w:rsidRDefault="00862300" w:rsidP="00862300">
      <w:pPr>
        <w:numPr>
          <w:ilvl w:val="0"/>
          <w:numId w:val="121"/>
        </w:numPr>
        <w:autoSpaceDE w:val="0"/>
        <w:autoSpaceDN w:val="0"/>
        <w:adjustRightInd w:val="0"/>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Rubrika 3 – Njohje me legjislacionin e ri.</w:t>
      </w:r>
    </w:p>
    <w:p w14:paraId="6891CA5C" w14:textId="77777777" w:rsidR="00862300" w:rsidRPr="00470E39" w:rsidRDefault="00862300" w:rsidP="00862300">
      <w:pPr>
        <w:numPr>
          <w:ilvl w:val="0"/>
          <w:numId w:val="121"/>
        </w:numPr>
        <w:autoSpaceDE w:val="0"/>
        <w:autoSpaceDN w:val="0"/>
        <w:adjustRightInd w:val="0"/>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Rubrika 4 – Njohje me praktikën gjyqësore.</w:t>
      </w:r>
    </w:p>
    <w:p w14:paraId="3C0D124D" w14:textId="77777777" w:rsidR="00862300" w:rsidRPr="00470E39" w:rsidRDefault="00862300" w:rsidP="00862300">
      <w:pPr>
        <w:numPr>
          <w:ilvl w:val="0"/>
          <w:numId w:val="121"/>
        </w:numPr>
        <w:autoSpaceDE w:val="0"/>
        <w:autoSpaceDN w:val="0"/>
        <w:adjustRightInd w:val="0"/>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Rubrika 5 – Njohje me përvojën ndërkombëtare teorike dhe praktike.</w:t>
      </w:r>
    </w:p>
    <w:p w14:paraId="5C83D682" w14:textId="77777777" w:rsidR="00862300" w:rsidRPr="00470E39" w:rsidRDefault="00862300" w:rsidP="00862300">
      <w:pPr>
        <w:numPr>
          <w:ilvl w:val="0"/>
          <w:numId w:val="121"/>
        </w:numPr>
        <w:autoSpaceDE w:val="0"/>
        <w:autoSpaceDN w:val="0"/>
        <w:adjustRightInd w:val="0"/>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Rubrika 6 – Shkrime nga juristë të rinj.</w:t>
      </w:r>
    </w:p>
    <w:p w14:paraId="48C91E74" w14:textId="77777777" w:rsidR="00862300" w:rsidRPr="00470E39" w:rsidRDefault="00862300" w:rsidP="00862300">
      <w:pPr>
        <w:numPr>
          <w:ilvl w:val="0"/>
          <w:numId w:val="121"/>
        </w:numPr>
        <w:autoSpaceDE w:val="0"/>
        <w:autoSpaceDN w:val="0"/>
        <w:adjustRightInd w:val="0"/>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Rubrika 7 – Aktivitete të Shkollës së Magjistraturës. </w:t>
      </w:r>
    </w:p>
    <w:p w14:paraId="66A23130" w14:textId="77777777" w:rsidR="00862300" w:rsidRPr="00470E39" w:rsidRDefault="00862300" w:rsidP="00862300">
      <w:pPr>
        <w:numPr>
          <w:ilvl w:val="0"/>
          <w:numId w:val="121"/>
        </w:numPr>
        <w:autoSpaceDE w:val="0"/>
        <w:autoSpaceDN w:val="0"/>
        <w:adjustRightInd w:val="0"/>
        <w:spacing w:after="0" w:line="240" w:lineRule="auto"/>
        <w:jc w:val="both"/>
        <w:rPr>
          <w:rFonts w:ascii="Times New Roman" w:eastAsia="Times New Roman" w:hAnsi="Times New Roman"/>
          <w:sz w:val="24"/>
          <w:szCs w:val="24"/>
        </w:rPr>
      </w:pPr>
      <w:r w:rsidRPr="00470E39">
        <w:rPr>
          <w:rFonts w:ascii="Times New Roman" w:eastAsia="Times New Roman" w:hAnsi="Times New Roman"/>
          <w:bCs/>
          <w:iCs/>
          <w:sz w:val="24"/>
          <w:szCs w:val="24"/>
        </w:rPr>
        <w:t xml:space="preserve">Rubrika 8 – Artikuj të spikatur  </w:t>
      </w:r>
      <w:r w:rsidRPr="00470E39">
        <w:rPr>
          <w:rFonts w:ascii="Times New Roman" w:eastAsia="Times New Roman" w:hAnsi="Times New Roman"/>
          <w:sz w:val="24"/>
          <w:szCs w:val="24"/>
        </w:rPr>
        <w:t xml:space="preserve">“Botime e artikuj të përkthyer nga periodikë të ndryshëm ndërkombëtarë”. </w:t>
      </w:r>
    </w:p>
    <w:p w14:paraId="7745F199" w14:textId="77777777" w:rsidR="00862300" w:rsidRPr="00470E39" w:rsidRDefault="00862300" w:rsidP="00862300">
      <w:pPr>
        <w:spacing w:after="0" w:line="240" w:lineRule="auto"/>
        <w:jc w:val="both"/>
        <w:rPr>
          <w:rFonts w:ascii="Times New Roman" w:eastAsia="Times New Roman" w:hAnsi="Times New Roman"/>
          <w:bCs/>
          <w:iCs/>
          <w:sz w:val="24"/>
          <w:szCs w:val="24"/>
        </w:rPr>
      </w:pPr>
      <w:r w:rsidRPr="00470E39">
        <w:rPr>
          <w:rFonts w:ascii="Times New Roman" w:eastAsia="Times New Roman" w:hAnsi="Times New Roman"/>
          <w:bCs/>
          <w:iCs/>
          <w:sz w:val="24"/>
          <w:szCs w:val="24"/>
        </w:rPr>
        <w:t>3.3 Në botimin e revistës duhet të synohet që të ndiqet rregulli që 2/3 e shkrimeve të jenë përgatitur nga autorë me tituj e grada shkencore. Gjithsesi, ky numër nuk duhet të bjerë nën ½-ën.</w:t>
      </w:r>
    </w:p>
    <w:p w14:paraId="515281C0" w14:textId="77777777" w:rsidR="00862300" w:rsidRPr="00470E39" w:rsidRDefault="00862300" w:rsidP="00862300">
      <w:pPr>
        <w:spacing w:after="0" w:line="240" w:lineRule="auto"/>
        <w:jc w:val="both"/>
        <w:rPr>
          <w:rFonts w:ascii="Times New Roman" w:eastAsia="Times New Roman" w:hAnsi="Times New Roman"/>
          <w:bCs/>
          <w:iCs/>
          <w:sz w:val="24"/>
          <w:szCs w:val="24"/>
        </w:rPr>
      </w:pPr>
      <w:r w:rsidRPr="00470E39">
        <w:rPr>
          <w:rFonts w:ascii="Times New Roman" w:eastAsia="Times New Roman" w:hAnsi="Times New Roman"/>
          <w:bCs/>
          <w:iCs/>
          <w:sz w:val="24"/>
          <w:szCs w:val="24"/>
        </w:rPr>
        <w:t xml:space="preserve">3.4 Çdo artikull apo material duhet të strukturojë qartë: hyrjen ku të shpjegohet qëllimi i temës, përshkrimin/trajtimin e ndarë në nënçështje sipas problematikës së trajtuar, konkluzionet dhe bibliografinë. </w:t>
      </w:r>
    </w:p>
    <w:p w14:paraId="654896AA" w14:textId="77777777" w:rsidR="00862300" w:rsidRPr="00470E39" w:rsidRDefault="00862300" w:rsidP="00862300">
      <w:pPr>
        <w:tabs>
          <w:tab w:val="left" w:pos="0"/>
        </w:tabs>
        <w:spacing w:after="0" w:line="240" w:lineRule="auto"/>
        <w:jc w:val="both"/>
        <w:rPr>
          <w:rFonts w:ascii="Times New Roman" w:eastAsia="Times New Roman" w:hAnsi="Times New Roman"/>
          <w:bCs/>
          <w:iCs/>
          <w:sz w:val="24"/>
          <w:szCs w:val="24"/>
        </w:rPr>
      </w:pPr>
      <w:r w:rsidRPr="00470E39">
        <w:rPr>
          <w:rFonts w:ascii="Times New Roman" w:eastAsia="Times New Roman" w:hAnsi="Times New Roman"/>
          <w:bCs/>
          <w:iCs/>
          <w:sz w:val="24"/>
          <w:szCs w:val="24"/>
        </w:rPr>
        <w:t xml:space="preserve">3.5 Çdo artikull që botohet në revistën “Jeta Juridike” nuk duhet të jetë botuar më parë në libër, tekst, revistë apo botim tjetër, si dhe nuk duhet të botohet në të ardhmen në ndonjë organ tjetër, me përjashtim të artikujve që botohen në Rubrikën 8: Artikuj të Spikatur  </w:t>
      </w:r>
      <w:r w:rsidRPr="00470E39">
        <w:rPr>
          <w:rFonts w:ascii="Times New Roman" w:eastAsia="Times New Roman" w:hAnsi="Times New Roman"/>
          <w:sz w:val="24"/>
          <w:szCs w:val="24"/>
        </w:rPr>
        <w:t>“</w:t>
      </w:r>
      <w:r w:rsidRPr="00470E39">
        <w:rPr>
          <w:rFonts w:ascii="Times New Roman" w:eastAsia="Times New Roman" w:hAnsi="Times New Roman"/>
          <w:i/>
          <w:sz w:val="24"/>
          <w:szCs w:val="24"/>
        </w:rPr>
        <w:t>Botime e artikuj të përkthyer nga periodikë të ndryshëm ndërkombëtarë</w:t>
      </w:r>
      <w:r w:rsidRPr="00470E39">
        <w:rPr>
          <w:rFonts w:ascii="Times New Roman" w:eastAsia="Times New Roman" w:hAnsi="Times New Roman"/>
          <w:sz w:val="24"/>
          <w:szCs w:val="24"/>
        </w:rPr>
        <w:t xml:space="preserve">”. </w:t>
      </w:r>
    </w:p>
    <w:p w14:paraId="2CC8D186" w14:textId="77777777" w:rsidR="00862300" w:rsidRPr="00470E39" w:rsidRDefault="00862300" w:rsidP="00862300">
      <w:pPr>
        <w:spacing w:after="0" w:line="240" w:lineRule="auto"/>
        <w:jc w:val="both"/>
        <w:rPr>
          <w:rFonts w:ascii="Times New Roman" w:eastAsia="Times New Roman" w:hAnsi="Times New Roman"/>
          <w:bCs/>
          <w:iCs/>
          <w:sz w:val="24"/>
          <w:szCs w:val="24"/>
        </w:rPr>
      </w:pPr>
      <w:r w:rsidRPr="00470E39">
        <w:rPr>
          <w:rFonts w:ascii="Times New Roman" w:eastAsia="Times New Roman" w:hAnsi="Times New Roman"/>
          <w:bCs/>
          <w:iCs/>
          <w:sz w:val="24"/>
          <w:szCs w:val="24"/>
        </w:rPr>
        <w:t>3.6 Me qëllim që të krijojë mundësinë e botimeve për sa më shumë autorë, duhet të zbatohet rregulli që një autor nuk mund të shkruajë në dy numra të njëpasnjëshëm të revistës.</w:t>
      </w:r>
    </w:p>
    <w:p w14:paraId="2F1ACC62" w14:textId="77777777" w:rsidR="00862300" w:rsidRPr="00470E39" w:rsidRDefault="00862300" w:rsidP="00862300">
      <w:pPr>
        <w:spacing w:after="0" w:line="240" w:lineRule="auto"/>
        <w:ind w:firstLine="360"/>
        <w:rPr>
          <w:rFonts w:ascii="Times New Roman" w:eastAsia="Times New Roman" w:hAnsi="Times New Roman"/>
          <w:b/>
          <w:bCs/>
          <w:iCs/>
          <w:sz w:val="24"/>
          <w:szCs w:val="24"/>
        </w:rPr>
      </w:pPr>
    </w:p>
    <w:p w14:paraId="321FA91D" w14:textId="77777777" w:rsidR="00862300" w:rsidRPr="00470E39" w:rsidRDefault="00862300" w:rsidP="00862300">
      <w:pPr>
        <w:spacing w:after="0" w:line="240" w:lineRule="auto"/>
        <w:ind w:firstLine="360"/>
        <w:rPr>
          <w:rFonts w:ascii="Times New Roman" w:eastAsia="Times New Roman" w:hAnsi="Times New Roman"/>
          <w:b/>
          <w:bCs/>
          <w:iCs/>
          <w:sz w:val="24"/>
          <w:szCs w:val="24"/>
        </w:rPr>
      </w:pPr>
    </w:p>
    <w:p w14:paraId="03A78B64" w14:textId="77777777" w:rsidR="00862300" w:rsidRPr="00470E39" w:rsidRDefault="00862300" w:rsidP="00862300">
      <w:pPr>
        <w:spacing w:after="0" w:line="240" w:lineRule="auto"/>
        <w:jc w:val="center"/>
        <w:rPr>
          <w:rFonts w:ascii="Times New Roman" w:eastAsia="Times New Roman" w:hAnsi="Times New Roman"/>
          <w:b/>
          <w:bCs/>
          <w:iCs/>
          <w:sz w:val="24"/>
          <w:szCs w:val="24"/>
        </w:rPr>
      </w:pPr>
      <w:r w:rsidRPr="00470E39">
        <w:rPr>
          <w:rFonts w:ascii="Times New Roman" w:eastAsia="Times New Roman" w:hAnsi="Times New Roman"/>
          <w:b/>
          <w:bCs/>
          <w:iCs/>
          <w:sz w:val="24"/>
          <w:szCs w:val="24"/>
        </w:rPr>
        <w:t>Neni 4</w:t>
      </w:r>
    </w:p>
    <w:p w14:paraId="4D9B243D" w14:textId="77777777" w:rsidR="00862300" w:rsidRPr="00470E39" w:rsidRDefault="00862300" w:rsidP="00862300">
      <w:pPr>
        <w:spacing w:after="0" w:line="240" w:lineRule="auto"/>
        <w:jc w:val="center"/>
        <w:rPr>
          <w:rFonts w:ascii="Times New Roman" w:eastAsia="Times New Roman" w:hAnsi="Times New Roman"/>
          <w:b/>
          <w:bCs/>
          <w:iCs/>
          <w:sz w:val="24"/>
          <w:szCs w:val="24"/>
        </w:rPr>
      </w:pPr>
      <w:r w:rsidRPr="00470E39">
        <w:rPr>
          <w:rFonts w:ascii="Times New Roman" w:eastAsia="Times New Roman" w:hAnsi="Times New Roman"/>
          <w:b/>
          <w:bCs/>
          <w:iCs/>
          <w:sz w:val="24"/>
          <w:szCs w:val="24"/>
        </w:rPr>
        <w:t>Rregullat teknike të paraqitjes së artikujve shkencorë</w:t>
      </w:r>
    </w:p>
    <w:p w14:paraId="53CA18BE" w14:textId="77777777" w:rsidR="00862300" w:rsidRPr="00470E39" w:rsidRDefault="00862300" w:rsidP="00862300">
      <w:pPr>
        <w:tabs>
          <w:tab w:val="left" w:pos="540"/>
        </w:tabs>
        <w:spacing w:after="0" w:line="240" w:lineRule="auto"/>
        <w:jc w:val="both"/>
        <w:rPr>
          <w:rFonts w:ascii="Times New Roman" w:eastAsia="Times New Roman" w:hAnsi="Times New Roman"/>
          <w:sz w:val="24"/>
          <w:szCs w:val="24"/>
        </w:rPr>
      </w:pPr>
    </w:p>
    <w:p w14:paraId="0B241009" w14:textId="77777777" w:rsidR="00862300" w:rsidRPr="00470E39" w:rsidRDefault="00862300" w:rsidP="00862300">
      <w:pPr>
        <w:tabs>
          <w:tab w:val="left" w:pos="540"/>
          <w:tab w:val="left" w:pos="720"/>
          <w:tab w:val="num" w:pos="1440"/>
        </w:tabs>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4.1 Artikulli duhet të prezantojë një punë studimore, kërkimore, shkencore dhe të evidentojë elemente të qarta të origjinalitetit.</w:t>
      </w:r>
    </w:p>
    <w:p w14:paraId="0187E90A" w14:textId="77777777" w:rsidR="00862300" w:rsidRPr="00470E39" w:rsidRDefault="00862300" w:rsidP="00862300">
      <w:pPr>
        <w:tabs>
          <w:tab w:val="left" w:pos="-142"/>
          <w:tab w:val="left" w:pos="0"/>
        </w:tabs>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4.2 Çdo shkrim duhet të ketë një strukturë që duhet të përmbajë në mënyrë të detyrueshme elementet e mëposhtme: </w:t>
      </w:r>
    </w:p>
    <w:p w14:paraId="5603C7D9" w14:textId="77777777" w:rsidR="00862300" w:rsidRPr="00470E39" w:rsidRDefault="00862300" w:rsidP="00862300">
      <w:pPr>
        <w:numPr>
          <w:ilvl w:val="1"/>
          <w:numId w:val="122"/>
        </w:numPr>
        <w:tabs>
          <w:tab w:val="num" w:pos="0"/>
          <w:tab w:val="left" w:pos="540"/>
        </w:tabs>
        <w:spacing w:after="0" w:line="240" w:lineRule="auto"/>
        <w:ind w:left="0" w:firstLine="360"/>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 Titulli i artikullit të jetë sintezë e problematikës që trajton, i organizuar në mënyrë koncize dhe të përmbledhur. Titulli të mos jetë më i gjatë se 35  karaktere;</w:t>
      </w:r>
    </w:p>
    <w:p w14:paraId="6A16B7E8" w14:textId="77777777" w:rsidR="00862300" w:rsidRPr="00470E39" w:rsidRDefault="00862300" w:rsidP="00862300">
      <w:pPr>
        <w:numPr>
          <w:ilvl w:val="1"/>
          <w:numId w:val="122"/>
        </w:numPr>
        <w:tabs>
          <w:tab w:val="num" w:pos="0"/>
          <w:tab w:val="left" w:pos="540"/>
        </w:tabs>
        <w:spacing w:after="0" w:line="240" w:lineRule="auto"/>
        <w:ind w:left="0" w:firstLine="360"/>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 Të vendoset emri i autorit me titujt shkencorë përkatës dhe në fund të emrit të vendoset një referencë (footnote), ku të jepet pozicioni dhe profesioni aktual i tij/saj; </w:t>
      </w:r>
    </w:p>
    <w:p w14:paraId="049A300D" w14:textId="77777777" w:rsidR="00862300" w:rsidRPr="00470E39" w:rsidRDefault="00862300" w:rsidP="00862300">
      <w:pPr>
        <w:numPr>
          <w:ilvl w:val="1"/>
          <w:numId w:val="122"/>
        </w:numPr>
        <w:tabs>
          <w:tab w:val="num" w:pos="0"/>
          <w:tab w:val="left" w:pos="540"/>
        </w:tabs>
        <w:spacing w:after="0" w:line="240" w:lineRule="auto"/>
        <w:ind w:left="0" w:firstLine="360"/>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 Poshtë titullit të artikullit, në krye të shkrimit  me një paragraf të veçantë të jepet: përmbajtja e artikullit duke radhitur të gjitha nënçështjet;</w:t>
      </w:r>
    </w:p>
    <w:p w14:paraId="2A32245D" w14:textId="77777777" w:rsidR="00862300" w:rsidRPr="00470E39" w:rsidRDefault="00862300" w:rsidP="00862300">
      <w:pPr>
        <w:numPr>
          <w:ilvl w:val="1"/>
          <w:numId w:val="122"/>
        </w:numPr>
        <w:tabs>
          <w:tab w:val="num" w:pos="0"/>
          <w:tab w:val="left" w:pos="540"/>
        </w:tabs>
        <w:spacing w:after="0" w:line="240" w:lineRule="auto"/>
        <w:ind w:left="0" w:firstLine="360"/>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 Artikulli duhet të jetë i strukturuar gjithmonë me disa nënçështje në varësi të tematikës që shtron; </w:t>
      </w:r>
    </w:p>
    <w:p w14:paraId="60A9BBC1" w14:textId="77777777" w:rsidR="00862300" w:rsidRPr="00470E39" w:rsidRDefault="00862300" w:rsidP="00862300">
      <w:pPr>
        <w:numPr>
          <w:ilvl w:val="1"/>
          <w:numId w:val="122"/>
        </w:numPr>
        <w:tabs>
          <w:tab w:val="num" w:pos="0"/>
          <w:tab w:val="left" w:pos="540"/>
        </w:tabs>
        <w:spacing w:after="0" w:line="240" w:lineRule="auto"/>
        <w:ind w:left="0" w:firstLine="360"/>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 Nënçështja e parë e çdo artikulli duhet të jetë “Hyrja”, në të cilën të jepet qëllimi dhe objektivat që e kanë shtyrë autorin për të shkruar artikullin dhe rëndësia e botimit të tij, parë në këndvështrimin e interesave të Shkollës së Magjistraturës dhe të praktikës gjyqësore;</w:t>
      </w:r>
    </w:p>
    <w:p w14:paraId="6A94CF40" w14:textId="77777777" w:rsidR="00862300" w:rsidRPr="00470E39" w:rsidRDefault="00862300" w:rsidP="00862300">
      <w:pPr>
        <w:numPr>
          <w:ilvl w:val="1"/>
          <w:numId w:val="122"/>
        </w:numPr>
        <w:tabs>
          <w:tab w:val="num" w:pos="0"/>
          <w:tab w:val="left" w:pos="540"/>
        </w:tabs>
        <w:spacing w:after="0" w:line="240" w:lineRule="auto"/>
        <w:ind w:left="0" w:firstLine="360"/>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 Të gjithë titujt e nënçështjeve të jenë me “Bold” dhe  shkrim “Italik” “Time New Roman 12”. Datat të shkruhen sipas modelit: Data, Muaji, Viti, titujt e nënçështjeve do të paraprihen nga numrat 1.1, 2.1, 3.1 etj.</w:t>
      </w:r>
    </w:p>
    <w:p w14:paraId="69DFB8EB" w14:textId="77777777" w:rsidR="00862300" w:rsidRPr="00470E39" w:rsidRDefault="00862300" w:rsidP="00862300">
      <w:pPr>
        <w:numPr>
          <w:ilvl w:val="1"/>
          <w:numId w:val="122"/>
        </w:numPr>
        <w:tabs>
          <w:tab w:val="num" w:pos="0"/>
          <w:tab w:val="left" w:pos="540"/>
        </w:tabs>
        <w:spacing w:after="0" w:line="240" w:lineRule="auto"/>
        <w:ind w:left="0" w:firstLine="360"/>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 Në fund të artikullit duhet të vendoset një nënçështje e posaçme me titull: Sugjerimet apo Konkluzionet. </w:t>
      </w:r>
    </w:p>
    <w:p w14:paraId="46C5F413" w14:textId="77777777" w:rsidR="00862300" w:rsidRPr="00470E39" w:rsidRDefault="00862300" w:rsidP="00862300">
      <w:pPr>
        <w:numPr>
          <w:ilvl w:val="1"/>
          <w:numId w:val="122"/>
        </w:numPr>
        <w:tabs>
          <w:tab w:val="left" w:pos="540"/>
        </w:tabs>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lastRenderedPageBreak/>
        <w:t xml:space="preserve"> Çdo artikull duhet të ketë të evidentuar edhe </w:t>
      </w:r>
      <w:r w:rsidRPr="00470E39">
        <w:rPr>
          <w:rFonts w:ascii="Times New Roman" w:eastAsia="Times New Roman" w:hAnsi="Times New Roman"/>
          <w:i/>
          <w:sz w:val="24"/>
          <w:szCs w:val="24"/>
        </w:rPr>
        <w:t>bibliografinë</w:t>
      </w:r>
      <w:r w:rsidRPr="00470E39">
        <w:rPr>
          <w:rFonts w:ascii="Times New Roman" w:eastAsia="Times New Roman" w:hAnsi="Times New Roman"/>
          <w:sz w:val="24"/>
          <w:szCs w:val="24"/>
        </w:rPr>
        <w:t xml:space="preserve">.  Çdo artikull duhet të ketë të paktën </w:t>
      </w:r>
    </w:p>
    <w:p w14:paraId="33315B8A" w14:textId="77777777" w:rsidR="00862300" w:rsidRPr="00470E39" w:rsidRDefault="00862300" w:rsidP="00862300">
      <w:pPr>
        <w:tabs>
          <w:tab w:val="left" w:pos="540"/>
        </w:tabs>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15 referenca, vepra dhe vendime gjyqësore, sipas rregullave të përcaktuara në Rregulloren e Botimeve. </w:t>
      </w:r>
      <w:r w:rsidRPr="00470E39">
        <w:rPr>
          <w:rFonts w:ascii="Times New Roman" w:eastAsia="Times New Roman" w:hAnsi="Times New Roman"/>
          <w:bCs/>
          <w:iCs/>
          <w:sz w:val="24"/>
          <w:szCs w:val="24"/>
        </w:rPr>
        <w:t xml:space="preserve">Shkrimet duhet të paraqiten si artikuj jo më shumë se 20 faqe dhe jo më pak se 8 faqe, përveç </w:t>
      </w:r>
    </w:p>
    <w:p w14:paraId="0791806C" w14:textId="77777777" w:rsidR="00862300" w:rsidRPr="00470E39" w:rsidRDefault="00862300" w:rsidP="00862300">
      <w:pPr>
        <w:tabs>
          <w:tab w:val="left" w:pos="540"/>
        </w:tabs>
        <w:spacing w:after="0" w:line="240" w:lineRule="auto"/>
        <w:jc w:val="both"/>
        <w:rPr>
          <w:rFonts w:ascii="Times New Roman" w:eastAsia="Times New Roman" w:hAnsi="Times New Roman"/>
          <w:sz w:val="24"/>
          <w:szCs w:val="24"/>
        </w:rPr>
      </w:pPr>
      <w:r w:rsidRPr="00470E39">
        <w:rPr>
          <w:rFonts w:ascii="Times New Roman" w:eastAsia="Times New Roman" w:hAnsi="Times New Roman"/>
          <w:bCs/>
          <w:iCs/>
          <w:sz w:val="24"/>
          <w:szCs w:val="24"/>
        </w:rPr>
        <w:t>rubrikës “Debat Juridik”, e cila mund të ketë edhe opinione më të shkurtra</w:t>
      </w:r>
      <w:r w:rsidRPr="00470E39">
        <w:rPr>
          <w:rFonts w:ascii="Times New Roman" w:eastAsia="Times New Roman" w:hAnsi="Times New Roman"/>
          <w:sz w:val="24"/>
          <w:szCs w:val="24"/>
        </w:rPr>
        <w:t xml:space="preserve">. </w:t>
      </w:r>
    </w:p>
    <w:p w14:paraId="73F8670E" w14:textId="77777777" w:rsidR="00862300" w:rsidRPr="00470E39" w:rsidRDefault="00862300" w:rsidP="00862300">
      <w:pPr>
        <w:tabs>
          <w:tab w:val="left" w:pos="540"/>
        </w:tabs>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    10. Shkrimi i artikullit duhet të jetë “Time New Roman 12” me “Spacio 1” dhe i gjithë teksti të jetë “Justify-ed”. Artikulli duhet të respektojë elementet gramatikore dhe gjuhësore dhe të jetë i shkruar me ë” dhe “ç”. </w:t>
      </w:r>
    </w:p>
    <w:p w14:paraId="1B966A4A" w14:textId="77777777" w:rsidR="00862300" w:rsidRPr="00470E39" w:rsidRDefault="00862300" w:rsidP="00862300">
      <w:pPr>
        <w:tabs>
          <w:tab w:val="left" w:pos="540"/>
        </w:tabs>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    11. Çdo artikull duhet të ketë jo më pak se 7-10  raste  të praktikës gjyqësore për ilustrim, të  shoqëruar me referencat përkatëse në vendimet e gjykatës. Trajtimi i përmbajtjes së vendimit do të jetë përgjithësisht në ligjëratë të zhdrejtë, do të jepet numri dhe data e vendimit, gjykata përkatëse, palët dhe objekti i padisë apo i gjykimit. Të bëhet kujdes që emrat e palëve në të të jenë të vendosura  me iniciale. Përmbajtja e vendimit gjyqësor që është në fuqi mund të analizohet dhe diskutohet, duke dhënë opinione dhe analiza ligjore, por duke shmangur konkluzionin me termat që “...vendimi është i gabuar, i padrejtë apo i paligjshëm”.  Qëndrimi i autorit dhe mendimi i shprehur prej tij mund të jetë i ndryshëm apo i kundërt me atë të dhënë nga vendimi. Ai duhet të jepet nga pikëpamja doktrinore mbi problemin që analizohet dhe jo e lidhur me vendimin. Është shumë e rëndësishme që autorët të zbatojnë rregullat etike të respektimit të personave, institucioneve dhe akteve që ato kanë kompetencë të nxjerrin.</w:t>
      </w:r>
    </w:p>
    <w:p w14:paraId="7478696E" w14:textId="77777777" w:rsidR="00862300" w:rsidRPr="00470E39" w:rsidRDefault="00862300" w:rsidP="00862300">
      <w:pPr>
        <w:tabs>
          <w:tab w:val="left" w:pos="284"/>
        </w:tabs>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4.3 Për të nxitur debatin lidhur me çështje praktike dhe teorike, cilësinë e shkrimit dhe arsyetimit ligjor gjyqësor, revista e Shkollës ka një rubrikë të titulluar “Debat Juridik”, ku mund të jepen opinione personale mbi çështje juridike. Opinionet mund të jenë 3-8 faqe. Kjo rubrikë mund të organizohet me një ose disa opinione të disa autorëve për të njëjtën çështje. Kur opinioni është vetëm i një autori duhet të jetë të paktën 8 faqe.</w:t>
      </w:r>
    </w:p>
    <w:p w14:paraId="4A7184EA" w14:textId="77777777" w:rsidR="00862300" w:rsidRPr="00470E39" w:rsidRDefault="00862300" w:rsidP="00862300">
      <w:pPr>
        <w:tabs>
          <w:tab w:val="left" w:pos="540"/>
        </w:tabs>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4.4 Për të shmangur keqkuptimet në drejtim të përkthimit të terminologjisë apo koncepteve juridike, preferohet që artikulli të dorëzohet nga autori i përkthyer në gjuhën angleze. </w:t>
      </w:r>
    </w:p>
    <w:p w14:paraId="0004EAD7" w14:textId="77777777" w:rsidR="00862300" w:rsidRPr="00470E39" w:rsidRDefault="00862300" w:rsidP="00862300">
      <w:pPr>
        <w:tabs>
          <w:tab w:val="left" w:pos="540"/>
        </w:tabs>
        <w:spacing w:after="0" w:line="240" w:lineRule="auto"/>
        <w:jc w:val="both"/>
        <w:rPr>
          <w:rFonts w:ascii="Times New Roman" w:eastAsia="Times New Roman" w:hAnsi="Times New Roman"/>
          <w:sz w:val="24"/>
          <w:szCs w:val="24"/>
        </w:rPr>
      </w:pPr>
    </w:p>
    <w:p w14:paraId="57B1E7D0" w14:textId="77777777" w:rsidR="00862300" w:rsidRPr="00470E39" w:rsidRDefault="00862300" w:rsidP="00862300">
      <w:pPr>
        <w:tabs>
          <w:tab w:val="left" w:pos="540"/>
        </w:tabs>
        <w:spacing w:after="0" w:line="240" w:lineRule="auto"/>
        <w:jc w:val="center"/>
        <w:rPr>
          <w:rFonts w:ascii="Times New Roman" w:eastAsia="Times New Roman" w:hAnsi="Times New Roman"/>
          <w:b/>
          <w:sz w:val="24"/>
          <w:szCs w:val="24"/>
        </w:rPr>
      </w:pPr>
      <w:r w:rsidRPr="00470E39">
        <w:rPr>
          <w:rFonts w:ascii="Times New Roman" w:eastAsia="Times New Roman" w:hAnsi="Times New Roman"/>
          <w:b/>
          <w:sz w:val="24"/>
          <w:szCs w:val="24"/>
        </w:rPr>
        <w:t>Neni 4/1</w:t>
      </w:r>
    </w:p>
    <w:p w14:paraId="5F16E8C2" w14:textId="77777777" w:rsidR="00862300" w:rsidRPr="00470E39" w:rsidRDefault="00862300" w:rsidP="00862300">
      <w:pPr>
        <w:tabs>
          <w:tab w:val="left" w:pos="540"/>
        </w:tabs>
        <w:spacing w:after="0" w:line="240" w:lineRule="auto"/>
        <w:jc w:val="center"/>
        <w:rPr>
          <w:rFonts w:ascii="Times New Roman" w:eastAsia="Times New Roman" w:hAnsi="Times New Roman"/>
          <w:i/>
          <w:sz w:val="24"/>
          <w:szCs w:val="24"/>
        </w:rPr>
      </w:pPr>
      <w:r w:rsidRPr="00470E39">
        <w:rPr>
          <w:rFonts w:ascii="Times New Roman" w:eastAsia="Times New Roman" w:hAnsi="Times New Roman"/>
          <w:i/>
          <w:sz w:val="24"/>
          <w:szCs w:val="24"/>
        </w:rPr>
        <w:t>(Shtuar me vendimin nr. 11, datë 16.3.2023)</w:t>
      </w:r>
    </w:p>
    <w:p w14:paraId="0CEC4C25" w14:textId="77777777" w:rsidR="00862300" w:rsidRPr="00470E39" w:rsidRDefault="00862300" w:rsidP="00862300">
      <w:pPr>
        <w:tabs>
          <w:tab w:val="left" w:pos="540"/>
        </w:tabs>
        <w:spacing w:after="0" w:line="240" w:lineRule="auto"/>
        <w:jc w:val="both"/>
        <w:rPr>
          <w:rFonts w:ascii="Times New Roman" w:eastAsia="Times New Roman" w:hAnsi="Times New Roman"/>
          <w:sz w:val="24"/>
          <w:szCs w:val="24"/>
        </w:rPr>
      </w:pPr>
    </w:p>
    <w:p w14:paraId="6031EFF8" w14:textId="77777777" w:rsidR="00862300" w:rsidRPr="00470E39" w:rsidRDefault="00862300" w:rsidP="00862300">
      <w:pPr>
        <w:numPr>
          <w:ilvl w:val="0"/>
          <w:numId w:val="322"/>
        </w:numPr>
        <w:spacing w:after="0" w:line="240" w:lineRule="auto"/>
        <w:contextualSpacing/>
        <w:jc w:val="both"/>
        <w:rPr>
          <w:rFonts w:ascii="Times New Roman" w:hAnsi="Times New Roman"/>
          <w:bCs/>
          <w:sz w:val="24"/>
          <w:szCs w:val="24"/>
        </w:rPr>
      </w:pPr>
      <w:r w:rsidRPr="00470E39">
        <w:rPr>
          <w:rFonts w:ascii="Times New Roman" w:eastAsia="Times New Roman" w:hAnsi="Times New Roman"/>
          <w:sz w:val="24"/>
          <w:szCs w:val="24"/>
        </w:rPr>
        <w:t>Shkolla e Magjistraturës (SHM) boton në mënyrë periodike, çdo 3 muaj, përmbledhje të transkriptimeve të përmbajtjes së trajnimeve të zhvilluara në programin e formimit vazhdues.</w:t>
      </w:r>
    </w:p>
    <w:p w14:paraId="76CFF6B3" w14:textId="77777777" w:rsidR="00862300" w:rsidRPr="00470E39" w:rsidRDefault="00862300" w:rsidP="00862300">
      <w:pPr>
        <w:numPr>
          <w:ilvl w:val="0"/>
          <w:numId w:val="322"/>
        </w:numPr>
        <w:spacing w:after="0" w:line="240" w:lineRule="auto"/>
        <w:contextualSpacing/>
        <w:jc w:val="both"/>
        <w:rPr>
          <w:rFonts w:ascii="Times New Roman" w:eastAsia="Times New Roman" w:hAnsi="Times New Roman"/>
          <w:sz w:val="24"/>
          <w:szCs w:val="24"/>
        </w:rPr>
      </w:pPr>
      <w:r w:rsidRPr="00470E39">
        <w:rPr>
          <w:rFonts w:ascii="Times New Roman" w:eastAsia="Times New Roman" w:hAnsi="Times New Roman"/>
          <w:sz w:val="24"/>
          <w:szCs w:val="24"/>
        </w:rPr>
        <w:t>Përmbledhjet e transkriptimeve, të përmendura në pikën 1 të këtij neni grupohen sipas fushave:</w:t>
      </w:r>
    </w:p>
    <w:p w14:paraId="233829AA" w14:textId="77777777" w:rsidR="00862300" w:rsidRPr="00470E39" w:rsidRDefault="00862300" w:rsidP="00862300">
      <w:pPr>
        <w:numPr>
          <w:ilvl w:val="0"/>
          <w:numId w:val="323"/>
        </w:numPr>
        <w:spacing w:after="0" w:line="240" w:lineRule="auto"/>
        <w:contextualSpacing/>
        <w:jc w:val="both"/>
        <w:rPr>
          <w:rFonts w:ascii="Times New Roman" w:eastAsia="Times New Roman" w:hAnsi="Times New Roman"/>
          <w:sz w:val="24"/>
          <w:szCs w:val="24"/>
        </w:rPr>
      </w:pPr>
      <w:r w:rsidRPr="00470E39">
        <w:rPr>
          <w:rFonts w:ascii="Times New Roman" w:eastAsia="Times New Roman" w:hAnsi="Times New Roman"/>
          <w:sz w:val="24"/>
          <w:szCs w:val="24"/>
        </w:rPr>
        <w:t>E drejta kushtetuese dhe të drejtat e njeriut;</w:t>
      </w:r>
    </w:p>
    <w:p w14:paraId="3CA32351" w14:textId="77777777" w:rsidR="00862300" w:rsidRPr="00470E39" w:rsidRDefault="00862300" w:rsidP="00862300">
      <w:pPr>
        <w:numPr>
          <w:ilvl w:val="0"/>
          <w:numId w:val="323"/>
        </w:numPr>
        <w:spacing w:after="0" w:line="240" w:lineRule="auto"/>
        <w:contextualSpacing/>
        <w:jc w:val="both"/>
        <w:rPr>
          <w:rFonts w:ascii="Times New Roman" w:eastAsia="Times New Roman" w:hAnsi="Times New Roman"/>
          <w:sz w:val="24"/>
          <w:szCs w:val="24"/>
        </w:rPr>
      </w:pPr>
      <w:r w:rsidRPr="00470E39">
        <w:rPr>
          <w:rFonts w:ascii="Times New Roman" w:eastAsia="Times New Roman" w:hAnsi="Times New Roman"/>
          <w:sz w:val="24"/>
          <w:szCs w:val="24"/>
        </w:rPr>
        <w:t>E drejta administrative;</w:t>
      </w:r>
    </w:p>
    <w:p w14:paraId="598EBBFB" w14:textId="77777777" w:rsidR="00862300" w:rsidRPr="00470E39" w:rsidRDefault="00862300" w:rsidP="00862300">
      <w:pPr>
        <w:numPr>
          <w:ilvl w:val="0"/>
          <w:numId w:val="323"/>
        </w:numPr>
        <w:spacing w:after="0" w:line="240" w:lineRule="auto"/>
        <w:contextualSpacing/>
        <w:jc w:val="both"/>
        <w:rPr>
          <w:rFonts w:ascii="Times New Roman" w:eastAsia="Times New Roman" w:hAnsi="Times New Roman"/>
          <w:sz w:val="24"/>
          <w:szCs w:val="24"/>
        </w:rPr>
      </w:pPr>
      <w:r w:rsidRPr="00470E39">
        <w:rPr>
          <w:rFonts w:ascii="Times New Roman" w:eastAsia="Times New Roman" w:hAnsi="Times New Roman"/>
          <w:sz w:val="24"/>
          <w:szCs w:val="24"/>
        </w:rPr>
        <w:t>E drejta penale (materiale dhe procedurale);</w:t>
      </w:r>
    </w:p>
    <w:p w14:paraId="53CE790E" w14:textId="77777777" w:rsidR="00862300" w:rsidRPr="00470E39" w:rsidRDefault="00862300" w:rsidP="00862300">
      <w:pPr>
        <w:numPr>
          <w:ilvl w:val="0"/>
          <w:numId w:val="323"/>
        </w:numPr>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E drejta civile (materiale dhe procedurale);</w:t>
      </w:r>
    </w:p>
    <w:p w14:paraId="3306E501" w14:textId="77777777" w:rsidR="00862300" w:rsidRPr="00470E39" w:rsidRDefault="00862300" w:rsidP="00862300">
      <w:pPr>
        <w:numPr>
          <w:ilvl w:val="0"/>
          <w:numId w:val="323"/>
        </w:numPr>
        <w:spacing w:after="0" w:line="240" w:lineRule="auto"/>
        <w:contextualSpacing/>
        <w:jc w:val="both"/>
        <w:rPr>
          <w:rFonts w:ascii="Times New Roman" w:eastAsia="Times New Roman" w:hAnsi="Times New Roman"/>
          <w:sz w:val="24"/>
          <w:szCs w:val="24"/>
        </w:rPr>
      </w:pPr>
      <w:r w:rsidRPr="00470E39">
        <w:rPr>
          <w:rFonts w:ascii="Times New Roman" w:eastAsia="Times New Roman" w:hAnsi="Times New Roman"/>
          <w:sz w:val="24"/>
          <w:szCs w:val="24"/>
        </w:rPr>
        <w:t>Aftësi  dhe kompetenca joligjore.</w:t>
      </w:r>
    </w:p>
    <w:p w14:paraId="2A8C25D1" w14:textId="77777777" w:rsidR="00862300" w:rsidRPr="00470E39" w:rsidRDefault="00862300" w:rsidP="00862300">
      <w:pPr>
        <w:numPr>
          <w:ilvl w:val="0"/>
          <w:numId w:val="322"/>
        </w:numPr>
        <w:spacing w:after="0" w:line="240" w:lineRule="auto"/>
        <w:contextualSpacing/>
        <w:jc w:val="both"/>
        <w:rPr>
          <w:rFonts w:ascii="Times New Roman" w:eastAsia="Times New Roman" w:hAnsi="Times New Roman"/>
          <w:sz w:val="24"/>
          <w:szCs w:val="24"/>
        </w:rPr>
      </w:pPr>
      <w:r w:rsidRPr="00470E39">
        <w:rPr>
          <w:rFonts w:ascii="Times New Roman" w:eastAsia="Times New Roman" w:hAnsi="Times New Roman"/>
          <w:sz w:val="24"/>
          <w:szCs w:val="24"/>
        </w:rPr>
        <w:t>Për hartimin dhe përgatitjen e përmbledhjeve të transkriptimit sipas fushave të përmendura në pikën 2 të këtij neni, SHM-ja mund të angazhojë kandidatë për magjistratë, që kanë përfunduar programin e vitit të dytë të formimit fillestar. Përzgjedhja e kandidatëve bazohet në renditjen e tyre në vlerësimin përfundimtar të vitit të dytë, duke filluar nga kandidati që është renditur i pari.</w:t>
      </w:r>
    </w:p>
    <w:p w14:paraId="5D937D38" w14:textId="77777777" w:rsidR="00862300" w:rsidRPr="00470E39" w:rsidRDefault="00862300" w:rsidP="00862300">
      <w:pPr>
        <w:numPr>
          <w:ilvl w:val="0"/>
          <w:numId w:val="322"/>
        </w:numPr>
        <w:spacing w:after="0" w:line="240" w:lineRule="auto"/>
        <w:contextualSpacing/>
        <w:jc w:val="both"/>
        <w:rPr>
          <w:rFonts w:ascii="Times New Roman" w:eastAsia="Times New Roman" w:hAnsi="Times New Roman"/>
          <w:sz w:val="24"/>
          <w:szCs w:val="24"/>
        </w:rPr>
      </w:pPr>
      <w:r w:rsidRPr="00470E39">
        <w:rPr>
          <w:rFonts w:ascii="Times New Roman" w:eastAsia="Times New Roman" w:hAnsi="Times New Roman"/>
          <w:sz w:val="24"/>
          <w:szCs w:val="24"/>
        </w:rPr>
        <w:t>Gjatë këtij procesi, kandidatët për magjistratë udhëhiqen nga një grup pedagogësh/ekspertësh të fushave respektive.</w:t>
      </w:r>
    </w:p>
    <w:p w14:paraId="7E37B351" w14:textId="77777777" w:rsidR="00862300" w:rsidRPr="00470E39" w:rsidRDefault="00862300" w:rsidP="00862300">
      <w:pPr>
        <w:numPr>
          <w:ilvl w:val="0"/>
          <w:numId w:val="322"/>
        </w:numPr>
        <w:spacing w:after="0" w:line="240" w:lineRule="auto"/>
        <w:contextualSpacing/>
        <w:jc w:val="both"/>
        <w:rPr>
          <w:rFonts w:ascii="Times New Roman" w:eastAsia="Times New Roman" w:hAnsi="Times New Roman"/>
          <w:sz w:val="24"/>
          <w:szCs w:val="24"/>
        </w:rPr>
      </w:pPr>
      <w:r w:rsidRPr="00470E39">
        <w:rPr>
          <w:rFonts w:ascii="Times New Roman" w:eastAsia="Times New Roman" w:hAnsi="Times New Roman"/>
          <w:sz w:val="24"/>
          <w:szCs w:val="24"/>
        </w:rPr>
        <w:lastRenderedPageBreak/>
        <w:t>Përfshirja e kandidatëve të përzgjedhur në këtë veprimtari të SHM-së shërben për të nxitur angazhimin e tyre në fushën e botimeve dhe në programin e formimit vazhdues pas diplomimit.</w:t>
      </w:r>
    </w:p>
    <w:p w14:paraId="39E732CC" w14:textId="77777777" w:rsidR="00862300" w:rsidRPr="00470E39" w:rsidRDefault="00862300" w:rsidP="00862300">
      <w:pPr>
        <w:spacing w:after="0" w:line="240" w:lineRule="auto"/>
        <w:ind w:left="360" w:hanging="360"/>
        <w:jc w:val="both"/>
        <w:rPr>
          <w:rFonts w:ascii="Times New Roman" w:eastAsia="Times New Roman" w:hAnsi="Times New Roman"/>
          <w:bCs/>
          <w:iCs/>
          <w:sz w:val="24"/>
          <w:szCs w:val="24"/>
        </w:rPr>
      </w:pPr>
    </w:p>
    <w:p w14:paraId="75948610" w14:textId="77777777" w:rsidR="00862300" w:rsidRPr="00470E39" w:rsidRDefault="00862300" w:rsidP="00862300">
      <w:pPr>
        <w:spacing w:after="0" w:line="240" w:lineRule="auto"/>
        <w:jc w:val="center"/>
        <w:rPr>
          <w:rFonts w:ascii="Times New Roman" w:eastAsia="Times New Roman" w:hAnsi="Times New Roman"/>
          <w:b/>
          <w:sz w:val="24"/>
          <w:szCs w:val="24"/>
        </w:rPr>
      </w:pPr>
      <w:r w:rsidRPr="00470E39">
        <w:rPr>
          <w:rFonts w:ascii="Times New Roman" w:eastAsia="Times New Roman" w:hAnsi="Times New Roman"/>
          <w:b/>
          <w:sz w:val="24"/>
          <w:szCs w:val="24"/>
        </w:rPr>
        <w:t>Neni 5</w:t>
      </w:r>
    </w:p>
    <w:p w14:paraId="5DE7F85D" w14:textId="77777777" w:rsidR="00862300" w:rsidRPr="00470E39" w:rsidRDefault="00862300" w:rsidP="00862300">
      <w:pPr>
        <w:spacing w:after="0" w:line="240" w:lineRule="auto"/>
        <w:jc w:val="center"/>
        <w:rPr>
          <w:rFonts w:ascii="Times New Roman" w:eastAsia="Times New Roman" w:hAnsi="Times New Roman"/>
          <w:b/>
          <w:sz w:val="24"/>
          <w:szCs w:val="24"/>
        </w:rPr>
      </w:pPr>
      <w:r w:rsidRPr="00470E39">
        <w:rPr>
          <w:rFonts w:ascii="Times New Roman" w:eastAsia="Times New Roman" w:hAnsi="Times New Roman"/>
          <w:b/>
          <w:sz w:val="24"/>
          <w:szCs w:val="24"/>
        </w:rPr>
        <w:t>Veprimtaria dhe organet drejtuese të botimeve</w:t>
      </w:r>
    </w:p>
    <w:p w14:paraId="272FFEFF" w14:textId="77777777" w:rsidR="00862300" w:rsidRPr="00470E39" w:rsidRDefault="00862300" w:rsidP="00862300">
      <w:pPr>
        <w:spacing w:after="0" w:line="240" w:lineRule="auto"/>
        <w:jc w:val="center"/>
        <w:rPr>
          <w:rFonts w:ascii="Times New Roman" w:eastAsia="Times New Roman" w:hAnsi="Times New Roman"/>
          <w:b/>
          <w:sz w:val="24"/>
          <w:szCs w:val="24"/>
        </w:rPr>
      </w:pPr>
      <w:r w:rsidRPr="00470E39">
        <w:rPr>
          <w:rFonts w:ascii="Times New Roman" w:hAnsi="Times New Roman"/>
          <w:i/>
          <w:sz w:val="24"/>
          <w:szCs w:val="24"/>
        </w:rPr>
        <w:t>(Ndryshuar me vendimin nr. 41, datë 22.9.2020)</w:t>
      </w:r>
    </w:p>
    <w:p w14:paraId="77565619" w14:textId="77777777" w:rsidR="00862300" w:rsidRPr="00470E39" w:rsidRDefault="00862300" w:rsidP="00862300">
      <w:pPr>
        <w:spacing w:after="0" w:line="240" w:lineRule="auto"/>
        <w:jc w:val="center"/>
        <w:rPr>
          <w:rFonts w:ascii="Times New Roman" w:eastAsia="Times New Roman" w:hAnsi="Times New Roman"/>
          <w:b/>
          <w:sz w:val="24"/>
          <w:szCs w:val="24"/>
        </w:rPr>
      </w:pPr>
    </w:p>
    <w:p w14:paraId="4631F8A4" w14:textId="77777777" w:rsidR="00862300" w:rsidRPr="00470E39" w:rsidRDefault="00862300" w:rsidP="00862300">
      <w:pPr>
        <w:pStyle w:val="ListParagraph"/>
        <w:numPr>
          <w:ilvl w:val="1"/>
          <w:numId w:val="258"/>
        </w:numPr>
        <w:jc w:val="both"/>
        <w:rPr>
          <w:sz w:val="24"/>
          <w:szCs w:val="24"/>
        </w:rPr>
      </w:pPr>
      <w:r w:rsidRPr="00470E39">
        <w:rPr>
          <w:sz w:val="24"/>
          <w:szCs w:val="24"/>
        </w:rPr>
        <w:t>Botimet dhe blerja e teksteve do të realizohen me vendim të Bordit të Redaktorëve, mbi bazë konkurrimi dhe përzgjedhje, sipas rregullave dhe udhëzimeve të miratuara nga Bordi i Redaktorëve.</w:t>
      </w:r>
    </w:p>
    <w:p w14:paraId="061C734A" w14:textId="77777777" w:rsidR="00862300" w:rsidRPr="00470E39" w:rsidRDefault="00862300" w:rsidP="00862300">
      <w:pPr>
        <w:pStyle w:val="ListParagraph"/>
        <w:numPr>
          <w:ilvl w:val="1"/>
          <w:numId w:val="258"/>
        </w:numPr>
        <w:jc w:val="both"/>
        <w:rPr>
          <w:sz w:val="24"/>
          <w:szCs w:val="24"/>
        </w:rPr>
      </w:pPr>
      <w:r w:rsidRPr="00470E39">
        <w:rPr>
          <w:sz w:val="24"/>
          <w:szCs w:val="24"/>
        </w:rPr>
        <w:t xml:space="preserve">Botimet bëhen me iniciativë të Shkollës së Magjistraturës në bazë të vlerësimit të nevojave të saj dhe sipas një plani botimesh të miratuar paraprakisht. </w:t>
      </w:r>
    </w:p>
    <w:p w14:paraId="0C7F8AD8" w14:textId="77777777" w:rsidR="00862300" w:rsidRPr="00470E39" w:rsidRDefault="00862300" w:rsidP="00862300">
      <w:pPr>
        <w:pStyle w:val="ListParagraph"/>
        <w:numPr>
          <w:ilvl w:val="1"/>
          <w:numId w:val="258"/>
        </w:numPr>
        <w:jc w:val="both"/>
        <w:rPr>
          <w:sz w:val="24"/>
          <w:szCs w:val="24"/>
        </w:rPr>
      </w:pPr>
      <w:r w:rsidRPr="00470E39">
        <w:rPr>
          <w:sz w:val="24"/>
          <w:szCs w:val="24"/>
        </w:rPr>
        <w:t xml:space="preserve">Për realizimin e këtij procesi, Shkolla e Magjistraturës bën thirrje publike me anë të së cilës fton autorë të ndryshëm të shquar të fushës akademike, ose të sistemit të drejtësisë të shprehin interes për të botuar. </w:t>
      </w:r>
    </w:p>
    <w:p w14:paraId="13FE3359" w14:textId="77777777" w:rsidR="00862300" w:rsidRPr="00470E39" w:rsidRDefault="00862300" w:rsidP="00862300">
      <w:pPr>
        <w:pStyle w:val="ListParagraph"/>
        <w:numPr>
          <w:ilvl w:val="1"/>
          <w:numId w:val="258"/>
        </w:numPr>
        <w:jc w:val="both"/>
        <w:rPr>
          <w:sz w:val="24"/>
          <w:szCs w:val="24"/>
        </w:rPr>
      </w:pPr>
      <w:r w:rsidRPr="00470E39">
        <w:rPr>
          <w:sz w:val="24"/>
          <w:szCs w:val="24"/>
        </w:rPr>
        <w:t>Pas përpunimit të kërkesave të paraqitura, Bordi i Redaktorëve vendos për punën shkencore që do të pranojë për botim. Bordi i Redaktorëve merr në konsideratë eksperiencën e autorëve, gradën shkencore, marrëdhëniet me Shkollën e Magjistraturës, të rejat që sjell botimi e të tjera elemente të performancës, të miratuara nga ky Bord.</w:t>
      </w:r>
    </w:p>
    <w:p w14:paraId="1A049DA0" w14:textId="77777777" w:rsidR="00862300" w:rsidRPr="00470E39" w:rsidRDefault="00862300" w:rsidP="00862300">
      <w:pPr>
        <w:pStyle w:val="ListParagraph"/>
        <w:numPr>
          <w:ilvl w:val="1"/>
          <w:numId w:val="258"/>
        </w:numPr>
        <w:jc w:val="both"/>
        <w:rPr>
          <w:sz w:val="24"/>
          <w:szCs w:val="24"/>
        </w:rPr>
      </w:pPr>
      <w:r w:rsidRPr="00470E39">
        <w:rPr>
          <w:sz w:val="24"/>
          <w:szCs w:val="24"/>
        </w:rPr>
        <w:t>Botimet që lidhen me projekte të organizatave vendase dhe të huaja, jashtë Shkollës së Magjistraturës, do të pranohen për botim nga kjo Shkollë, vetëm nëse ekziston marrëveshja paraprake, përpara fillimit të zbatimit të projektit, për botimin e tij dhe fondet për këtë botim janë të organizatave që kanë zhvilluar projektin. Në çdo rast, një pedagog i brendshëm i Shkollës, i caktuar nga Bordi i Redaktorëve, në bazë të fushës së tij të ekspertizës dhe interesit së tij, do të jetë bashkautorë në punimin shkencor që kërkohet të botohet. Bordi i redaktorëve do të preferojë punime nga bashkautorë.</w:t>
      </w:r>
    </w:p>
    <w:p w14:paraId="3E1FB0C2" w14:textId="77777777" w:rsidR="00862300" w:rsidRPr="00470E39" w:rsidRDefault="00862300" w:rsidP="00862300">
      <w:pPr>
        <w:pStyle w:val="ListParagraph"/>
        <w:numPr>
          <w:ilvl w:val="1"/>
          <w:numId w:val="258"/>
        </w:numPr>
        <w:jc w:val="both"/>
        <w:rPr>
          <w:sz w:val="24"/>
          <w:szCs w:val="24"/>
        </w:rPr>
      </w:pPr>
      <w:r w:rsidRPr="00470E39">
        <w:rPr>
          <w:sz w:val="24"/>
          <w:szCs w:val="24"/>
        </w:rPr>
        <w:t xml:space="preserve">Bordi i Redaktorëve është organ vendimmarrës, i cili përbëhet nga shtatë deri në nëntë anëtarë, të cilët propozohen nga Drejtori i Shkollës së Magjistraturës dhe miratohen nga Këshilli Drejtues. Anëtarët e Bordit të Redaktorëve zgjidhen nga radhët e personaliteteve me tituj dhe grada shkencore, si dhe të pedagogëve me eksperiencë mbi 5 vjet në Shkollën e Magjistraturës, me përjashtim të Drejtorit të Shkollës, i cili është gjithmonë anëtar i Bordit.  </w:t>
      </w:r>
    </w:p>
    <w:p w14:paraId="60CCCDB4" w14:textId="77777777" w:rsidR="00862300" w:rsidRPr="00470E39" w:rsidRDefault="00862300" w:rsidP="00862300">
      <w:pPr>
        <w:pStyle w:val="ListParagraph"/>
        <w:numPr>
          <w:ilvl w:val="1"/>
          <w:numId w:val="258"/>
        </w:numPr>
        <w:jc w:val="both"/>
        <w:rPr>
          <w:sz w:val="24"/>
          <w:szCs w:val="24"/>
        </w:rPr>
      </w:pPr>
      <w:r w:rsidRPr="00470E39">
        <w:rPr>
          <w:sz w:val="24"/>
          <w:szCs w:val="24"/>
        </w:rPr>
        <w:t>Anëtarët e Bordit të Redaktorëve duhet të zgjidhen në mënyrë të tillë që të përfshihen të gjitha degët e së drejtës: disiplinat e së drejtës civile, të së drejtës penale, të së drejtës publike, administrative, kushtetuese e të tjera.</w:t>
      </w:r>
    </w:p>
    <w:p w14:paraId="2BFC5A51" w14:textId="77777777" w:rsidR="00862300" w:rsidRPr="00470E39" w:rsidRDefault="00862300" w:rsidP="00862300">
      <w:pPr>
        <w:spacing w:after="0" w:line="240" w:lineRule="auto"/>
        <w:ind w:left="990"/>
        <w:jc w:val="both"/>
        <w:rPr>
          <w:rFonts w:ascii="Times New Roman" w:eastAsia="Times New Roman" w:hAnsi="Times New Roman"/>
          <w:b/>
          <w:sz w:val="24"/>
          <w:szCs w:val="24"/>
        </w:rPr>
      </w:pPr>
    </w:p>
    <w:p w14:paraId="0B21ACCC" w14:textId="77777777" w:rsidR="00862300" w:rsidRPr="00470E39" w:rsidRDefault="00862300" w:rsidP="00862300">
      <w:pPr>
        <w:spacing w:after="0" w:line="240" w:lineRule="auto"/>
        <w:ind w:left="2160" w:hanging="2160"/>
        <w:jc w:val="center"/>
        <w:rPr>
          <w:rFonts w:ascii="Times New Roman" w:eastAsia="Times New Roman" w:hAnsi="Times New Roman"/>
          <w:b/>
          <w:sz w:val="24"/>
          <w:szCs w:val="24"/>
        </w:rPr>
      </w:pPr>
      <w:r w:rsidRPr="00470E39">
        <w:rPr>
          <w:rFonts w:ascii="Times New Roman" w:eastAsia="Times New Roman" w:hAnsi="Times New Roman"/>
          <w:b/>
          <w:sz w:val="24"/>
          <w:szCs w:val="24"/>
        </w:rPr>
        <w:t>Neni 6</w:t>
      </w:r>
    </w:p>
    <w:p w14:paraId="25EEB9A5" w14:textId="77777777" w:rsidR="00862300" w:rsidRPr="00470E39" w:rsidRDefault="00862300" w:rsidP="00862300">
      <w:pPr>
        <w:spacing w:after="0" w:line="240" w:lineRule="auto"/>
        <w:ind w:left="2160" w:hanging="2160"/>
        <w:jc w:val="center"/>
        <w:rPr>
          <w:rFonts w:ascii="Times New Roman" w:eastAsia="Times New Roman" w:hAnsi="Times New Roman"/>
          <w:b/>
          <w:sz w:val="24"/>
          <w:szCs w:val="24"/>
        </w:rPr>
      </w:pPr>
      <w:r w:rsidRPr="00470E39">
        <w:rPr>
          <w:rFonts w:ascii="Times New Roman" w:eastAsia="Times New Roman" w:hAnsi="Times New Roman"/>
          <w:b/>
          <w:sz w:val="24"/>
          <w:szCs w:val="24"/>
        </w:rPr>
        <w:t>Kompetencat e Bordit të Redaktorëve</w:t>
      </w:r>
    </w:p>
    <w:p w14:paraId="5254B6DF" w14:textId="77777777" w:rsidR="00862300" w:rsidRPr="00470E39" w:rsidRDefault="00862300" w:rsidP="00862300">
      <w:pPr>
        <w:spacing w:after="0" w:line="240" w:lineRule="auto"/>
        <w:rPr>
          <w:rFonts w:ascii="Times New Roman" w:eastAsia="Times New Roman" w:hAnsi="Times New Roman"/>
          <w:b/>
          <w:sz w:val="24"/>
          <w:szCs w:val="24"/>
        </w:rPr>
      </w:pPr>
    </w:p>
    <w:p w14:paraId="16F8713D" w14:textId="77777777" w:rsidR="00862300" w:rsidRPr="00470E39" w:rsidRDefault="00862300" w:rsidP="00862300">
      <w:pPr>
        <w:spacing w:after="0" w:line="240" w:lineRule="auto"/>
        <w:rPr>
          <w:rFonts w:ascii="Times New Roman" w:eastAsia="Times New Roman" w:hAnsi="Times New Roman"/>
          <w:sz w:val="24"/>
          <w:szCs w:val="24"/>
        </w:rPr>
      </w:pPr>
      <w:r w:rsidRPr="00470E39">
        <w:rPr>
          <w:rFonts w:ascii="Times New Roman" w:eastAsia="Times New Roman" w:hAnsi="Times New Roman"/>
          <w:sz w:val="24"/>
          <w:szCs w:val="24"/>
        </w:rPr>
        <w:t>6.1  Anëtarët e Bordit të Redaktorëve kanë këto të drejta dhe detyrime:</w:t>
      </w:r>
    </w:p>
    <w:p w14:paraId="541CFE09" w14:textId="77777777" w:rsidR="00862300" w:rsidRPr="00470E39" w:rsidRDefault="00862300" w:rsidP="00862300">
      <w:pPr>
        <w:numPr>
          <w:ilvl w:val="0"/>
          <w:numId w:val="135"/>
        </w:numPr>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Të bëjnë përpjekje për të grumbulluar dhe porositur materiale për botim;</w:t>
      </w:r>
    </w:p>
    <w:p w14:paraId="774A870B" w14:textId="77777777" w:rsidR="00862300" w:rsidRPr="00470E39" w:rsidRDefault="00862300" w:rsidP="00862300">
      <w:pPr>
        <w:numPr>
          <w:ilvl w:val="0"/>
          <w:numId w:val="135"/>
        </w:numPr>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Të marrin pjesë rregullisht në mbledhjet e Bordit të Redaktorëve, duke siguruar jo vetëm pjesëmarrjen, por edhe aktivizimin e plotë në dhënien e mendimeve dhe leximin e materialeve që do të seleksionohen për botim. Mungesa e pajustifikuar më shumë se në dy mbledhje të njëpasnjëshme sjell zëvendësimin e tyre me një kandidaturë tjetër;</w:t>
      </w:r>
    </w:p>
    <w:p w14:paraId="012BA0CB" w14:textId="77777777" w:rsidR="00862300" w:rsidRPr="00470E39" w:rsidRDefault="00862300" w:rsidP="00862300">
      <w:pPr>
        <w:numPr>
          <w:ilvl w:val="0"/>
          <w:numId w:val="135"/>
        </w:numPr>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Të diskutojnë dhe marrin vendim për miratimin e teksteve për botim pasi të kenë dëgjuar paraprakisht mendimet e të paktën dy recensentëve për çdo tekst, në varësi të  fushave juridike që trajton materiali i paraqitur për botim. </w:t>
      </w:r>
    </w:p>
    <w:p w14:paraId="01C43F87" w14:textId="77777777" w:rsidR="00862300" w:rsidRPr="00470E39" w:rsidRDefault="00862300" w:rsidP="00862300">
      <w:pPr>
        <w:numPr>
          <w:ilvl w:val="0"/>
          <w:numId w:val="135"/>
        </w:numPr>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Të përgatisin artikuj për botim të paktën një herë në vit. </w:t>
      </w:r>
    </w:p>
    <w:p w14:paraId="60C5BEDC" w14:textId="77777777" w:rsidR="00862300" w:rsidRPr="00470E39" w:rsidRDefault="00862300" w:rsidP="00862300">
      <w:pPr>
        <w:spacing w:after="0" w:line="240" w:lineRule="auto"/>
        <w:rPr>
          <w:rFonts w:ascii="Times New Roman" w:eastAsia="Times New Roman" w:hAnsi="Times New Roman"/>
          <w:b/>
          <w:sz w:val="24"/>
          <w:szCs w:val="24"/>
        </w:rPr>
      </w:pPr>
    </w:p>
    <w:p w14:paraId="1D37F8B1" w14:textId="77777777" w:rsidR="00862300" w:rsidRPr="00470E39" w:rsidRDefault="00862300" w:rsidP="00862300">
      <w:pPr>
        <w:spacing w:after="0" w:line="240" w:lineRule="auto"/>
        <w:jc w:val="center"/>
        <w:rPr>
          <w:rFonts w:ascii="Times New Roman" w:eastAsia="Times New Roman" w:hAnsi="Times New Roman"/>
          <w:b/>
          <w:sz w:val="24"/>
          <w:szCs w:val="24"/>
        </w:rPr>
      </w:pPr>
      <w:r w:rsidRPr="00470E39">
        <w:rPr>
          <w:rFonts w:ascii="Times New Roman" w:eastAsia="Times New Roman" w:hAnsi="Times New Roman"/>
          <w:b/>
          <w:sz w:val="24"/>
          <w:szCs w:val="24"/>
        </w:rPr>
        <w:t xml:space="preserve">Neni </w:t>
      </w:r>
      <w:r w:rsidRPr="00470E39">
        <w:rPr>
          <w:rFonts w:ascii="Times New Roman" w:eastAsia="Times New Roman" w:hAnsi="Times New Roman"/>
          <w:b/>
          <w:sz w:val="24"/>
          <w:szCs w:val="24"/>
        </w:rPr>
        <w:tab/>
        <w:t>7</w:t>
      </w:r>
    </w:p>
    <w:p w14:paraId="074C65B6" w14:textId="77777777" w:rsidR="00862300" w:rsidRPr="00470E39" w:rsidRDefault="00862300" w:rsidP="00862300">
      <w:pPr>
        <w:spacing w:after="0" w:line="240" w:lineRule="auto"/>
        <w:jc w:val="center"/>
        <w:rPr>
          <w:rFonts w:ascii="Times New Roman" w:eastAsia="Times New Roman" w:hAnsi="Times New Roman"/>
          <w:b/>
          <w:sz w:val="24"/>
          <w:szCs w:val="24"/>
        </w:rPr>
      </w:pPr>
      <w:r w:rsidRPr="00470E39">
        <w:rPr>
          <w:rFonts w:ascii="Times New Roman" w:eastAsia="Times New Roman" w:hAnsi="Times New Roman"/>
          <w:b/>
          <w:sz w:val="24"/>
          <w:szCs w:val="24"/>
        </w:rPr>
        <w:t>Autorësia dhe e drejta e pronësisë</w:t>
      </w:r>
    </w:p>
    <w:p w14:paraId="18E6AE91" w14:textId="77777777" w:rsidR="00862300" w:rsidRPr="00470E39" w:rsidRDefault="00862300" w:rsidP="00862300">
      <w:pPr>
        <w:spacing w:after="0" w:line="240" w:lineRule="auto"/>
        <w:jc w:val="center"/>
        <w:rPr>
          <w:rFonts w:ascii="Times New Roman" w:eastAsia="Times New Roman" w:hAnsi="Times New Roman"/>
          <w:i/>
          <w:sz w:val="24"/>
          <w:szCs w:val="24"/>
        </w:rPr>
      </w:pPr>
      <w:r w:rsidRPr="00470E39">
        <w:rPr>
          <w:rFonts w:ascii="Times New Roman" w:eastAsia="Times New Roman" w:hAnsi="Times New Roman"/>
          <w:i/>
          <w:sz w:val="24"/>
          <w:szCs w:val="24"/>
        </w:rPr>
        <w:t>(Ndryshuar me vendimin nr. 6, datë 27.7.2016)</w:t>
      </w:r>
    </w:p>
    <w:p w14:paraId="64C3B409" w14:textId="77777777" w:rsidR="00862300" w:rsidRPr="00470E39" w:rsidRDefault="00862300" w:rsidP="00862300">
      <w:pPr>
        <w:spacing w:after="0" w:line="240" w:lineRule="auto"/>
        <w:jc w:val="center"/>
        <w:rPr>
          <w:rFonts w:ascii="Times New Roman" w:eastAsia="Times New Roman" w:hAnsi="Times New Roman"/>
          <w:i/>
          <w:sz w:val="24"/>
          <w:szCs w:val="24"/>
        </w:rPr>
      </w:pPr>
      <w:r w:rsidRPr="00470E39">
        <w:rPr>
          <w:rFonts w:ascii="Times New Roman" w:eastAsia="Times New Roman" w:hAnsi="Times New Roman"/>
          <w:i/>
          <w:sz w:val="24"/>
          <w:szCs w:val="24"/>
        </w:rPr>
        <w:t>(Shtuar paragraf në pikën 7.3 me vendimin nr. 41, datë 20.9.2023)</w:t>
      </w:r>
    </w:p>
    <w:p w14:paraId="42DEA26C" w14:textId="77777777" w:rsidR="00862300" w:rsidRPr="00470E39" w:rsidRDefault="00862300" w:rsidP="00862300">
      <w:pPr>
        <w:spacing w:after="0" w:line="240" w:lineRule="auto"/>
        <w:rPr>
          <w:rFonts w:ascii="Times New Roman" w:eastAsia="Times New Roman" w:hAnsi="Times New Roman"/>
          <w:sz w:val="24"/>
          <w:szCs w:val="24"/>
        </w:rPr>
      </w:pPr>
    </w:p>
    <w:p w14:paraId="7209EB50" w14:textId="77777777" w:rsidR="00862300" w:rsidRPr="00470E39" w:rsidRDefault="00862300" w:rsidP="00862300">
      <w:pPr>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7.1 Teksti apo artikulli në revistë nuk mund të ribotohet, pa miratimin me shkrim të Drejtorisë dhe Bordit të Redaktorëve. </w:t>
      </w:r>
    </w:p>
    <w:p w14:paraId="0195535A" w14:textId="77777777" w:rsidR="00862300" w:rsidRPr="00470E39" w:rsidRDefault="00862300" w:rsidP="00862300">
      <w:pPr>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7.2. Teksti përfaqëson një vepër të botuar nën drejtimin e Shkollës së Magjistraturës dhe revista përfaqëson një vepër kolektive të botuar nën drejtimin e Shkollës së Magjistraturës, e cila respekton të drejtat morale jopasurore të autorëve të shkrimeve.</w:t>
      </w:r>
    </w:p>
    <w:p w14:paraId="58AB5DC3" w14:textId="77777777" w:rsidR="00862300" w:rsidRPr="00470E39" w:rsidRDefault="00862300" w:rsidP="00862300">
      <w:pPr>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7.3  Pas dorëzimit të materialit për botim autorët, nënshkruajnë një kontratë me Drejtorinë e Shkollës, ndërsa në rastin e dorëzimit të artikujve për revistën, autorët nënshkruajnë një deklaratë që janë dakord me Rregulloren e Revistës, dhe nëse, artikujt e tyre miratohen nga redaksia për botim, nënshkruajnë kontratën e botimit. </w:t>
      </w:r>
      <w:r w:rsidRPr="00470E39">
        <w:rPr>
          <w:rFonts w:ascii="Times New Roman" w:hAnsi="Times New Roman"/>
          <w:bCs/>
          <w:iCs/>
          <w:sz w:val="24"/>
          <w:szCs w:val="24"/>
          <w:lang w:bidi="en-US"/>
        </w:rPr>
        <w:t>Para miratimit të artikullit për botim, Shkolla e Magjistraturës, me shpenzimet e saj/apo të vetë autorit, kryen vetë kontrollin digjital antiplagjiaturë të tij. Për realizimin e këtij kontrolli Shkolla e Magjistraturës siguron vetë pajisje dhe programe software që i shërbejnë këtij qëllimi. Shkolla e Magjistraturës mund ta sigurojë këtë kontroll edhe nëpërmjet një shërbimi të prokuruar (outsource). Asnjë artikull nuk mund të botohet pa kryerjen e një kontrolli të tillë. Rezultatet e këtij kontrolli i përcillen Bordit të Redaktorëve për vlerësim.</w:t>
      </w:r>
    </w:p>
    <w:p w14:paraId="4138F947" w14:textId="77777777" w:rsidR="00862300" w:rsidRPr="00470E39" w:rsidRDefault="00862300" w:rsidP="00862300">
      <w:pPr>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7.4 Teksti duhet të ketë të shënuar në krye të faqes së parë të brendshme të tij emrin e Shkollës së Magjistraturës e logon e saj, si dhe emrin e autorit, i cili gëzon të drejtën që të ketë emrin e tij në çdo kopje të veprës, në çdo ribotim të saj, mbështetur edhe në ligjin për të drejtën e autorit. Të drejtën e pronësisë mbi botimin e parë të tekstit e ka Shkolla e Magjistraturës, e cila ka të drejtën e shpërndarjes së tekstit gjyqtarëve, prokurorëve e juristëve, sipas kushteve të parashikuara në kontratën e lidhur nga autori me Drejtorinë e Shkollës. </w:t>
      </w:r>
    </w:p>
    <w:p w14:paraId="41BFEC43" w14:textId="77777777" w:rsidR="00862300" w:rsidRPr="00470E39" w:rsidRDefault="00862300" w:rsidP="00862300">
      <w:pPr>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7.5 Shkolla e Magjistraturës ka të drejtë të lidhë kontratë botimi për tekstin me shtëpitë botuese sipas rregullave financiare e organizimit të procedurave të prokurimit publik dhe të vërë në dijeni autorin për këtë gjë. Shpenzimet e botimit i ngarkohen tërësisht ose pjesërisht Shkollës së Magjistraturës, sipas kushteve të parashikuara në kontratën e lidhur prej saj me autorin. Me raste përjashtimore teksti mund të botohet nga autori, kur ky i fundit e pranon këtë gjë.</w:t>
      </w:r>
    </w:p>
    <w:p w14:paraId="7AD7AD83" w14:textId="77777777" w:rsidR="00862300" w:rsidRPr="00470E39" w:rsidRDefault="00862300" w:rsidP="00862300">
      <w:pPr>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7.6  Autori/ët pas miratimit të dhënë nga Shkolla e Magjistraturës ka të drejtë të bëjë ribotimet e tjera të tekstit, me shpenzimet e tij me kusht që të vendosë në çdo kopje të çdo ribotimi emrin e Shkollës së Magjistraturës, sipas  mënyrës së parashikuar në këtë Rregullore.  </w:t>
      </w:r>
    </w:p>
    <w:p w14:paraId="3F287F5D" w14:textId="77777777" w:rsidR="00862300" w:rsidRPr="00470E39" w:rsidRDefault="00862300" w:rsidP="00862300">
      <w:pPr>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7.7 Kanë të drejtë të shpërblehen për punën krijuese dhe origjinale në bazë të ligjit për të Drejtën e Autorit e në bazë të akteve nënligjore të nxjerra në zbatim të tij, autorët të cilët kanë tituj dhe grada shkencore, ose eksperiencë të gjatë në mësimdhënie, ose janë gjyqtarë dhe prokurorë në karrierë, ose janë personalitete të spikatura në fushën përkatëse, me përjashtim të rasteve kur autorët janë të rinj ose botojnë për herë të parë në revistën “Jeta Juridike”.</w:t>
      </w:r>
    </w:p>
    <w:p w14:paraId="0FAAE788" w14:textId="77777777" w:rsidR="00862300" w:rsidRPr="00470E39" w:rsidRDefault="00862300" w:rsidP="00862300">
      <w:pPr>
        <w:spacing w:after="0" w:line="240" w:lineRule="auto"/>
        <w:ind w:left="360"/>
        <w:jc w:val="both"/>
        <w:rPr>
          <w:rFonts w:ascii="Times New Roman" w:eastAsia="Times New Roman" w:hAnsi="Times New Roman"/>
          <w:sz w:val="24"/>
          <w:szCs w:val="24"/>
        </w:rPr>
      </w:pPr>
    </w:p>
    <w:p w14:paraId="2A811098" w14:textId="77777777" w:rsidR="00862300" w:rsidRPr="00470E39" w:rsidRDefault="00862300" w:rsidP="00862300">
      <w:pPr>
        <w:spacing w:after="0" w:line="240" w:lineRule="auto"/>
        <w:jc w:val="center"/>
        <w:rPr>
          <w:rFonts w:ascii="Times New Roman" w:eastAsia="Times New Roman" w:hAnsi="Times New Roman"/>
          <w:b/>
          <w:bCs/>
          <w:iCs/>
          <w:sz w:val="24"/>
          <w:szCs w:val="24"/>
        </w:rPr>
      </w:pPr>
      <w:r w:rsidRPr="00470E39">
        <w:rPr>
          <w:rFonts w:ascii="Times New Roman" w:eastAsia="Times New Roman" w:hAnsi="Times New Roman"/>
          <w:b/>
          <w:bCs/>
          <w:iCs/>
          <w:sz w:val="24"/>
          <w:szCs w:val="24"/>
        </w:rPr>
        <w:t>Neni  8</w:t>
      </w:r>
    </w:p>
    <w:p w14:paraId="346655EF" w14:textId="77777777" w:rsidR="00862300" w:rsidRPr="00470E39" w:rsidRDefault="00862300" w:rsidP="00862300">
      <w:pPr>
        <w:spacing w:after="0" w:line="240" w:lineRule="auto"/>
        <w:jc w:val="center"/>
        <w:rPr>
          <w:rFonts w:ascii="Times New Roman" w:eastAsia="Times New Roman" w:hAnsi="Times New Roman"/>
          <w:b/>
          <w:bCs/>
          <w:iCs/>
          <w:sz w:val="24"/>
          <w:szCs w:val="24"/>
        </w:rPr>
      </w:pPr>
      <w:r w:rsidRPr="00470E39">
        <w:rPr>
          <w:rFonts w:ascii="Times New Roman" w:eastAsia="Times New Roman" w:hAnsi="Times New Roman"/>
          <w:b/>
          <w:bCs/>
          <w:iCs/>
          <w:sz w:val="24"/>
          <w:szCs w:val="24"/>
        </w:rPr>
        <w:t>Financimi i botimeve</w:t>
      </w:r>
    </w:p>
    <w:p w14:paraId="54FB8CF0" w14:textId="77777777" w:rsidR="00862300" w:rsidRPr="00470E39" w:rsidRDefault="00862300" w:rsidP="00862300">
      <w:pPr>
        <w:spacing w:after="0" w:line="240" w:lineRule="auto"/>
        <w:jc w:val="center"/>
        <w:rPr>
          <w:rFonts w:ascii="Times New Roman" w:eastAsia="Times New Roman" w:hAnsi="Times New Roman"/>
          <w:b/>
          <w:bCs/>
          <w:iCs/>
          <w:sz w:val="24"/>
          <w:szCs w:val="24"/>
        </w:rPr>
      </w:pPr>
    </w:p>
    <w:p w14:paraId="515AA83B" w14:textId="77777777" w:rsidR="00862300" w:rsidRPr="00470E39" w:rsidRDefault="00862300" w:rsidP="00862300">
      <w:pPr>
        <w:tabs>
          <w:tab w:val="left" w:pos="720"/>
          <w:tab w:val="left" w:pos="1080"/>
        </w:tabs>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8.1 Tekstet dhe revista do të botohen nga Shkolla e Magjistraturës me fondet e saj që burojnë nga buxheti i shtetit, me donacionet e ofruara nga donatorë vendas dhe të huaj apo nga vetë autorët dhe në rastin e revistës edhe nga të ardhurat e grumbulluara nga shitjet dhe abonimet.</w:t>
      </w:r>
    </w:p>
    <w:p w14:paraId="1DF4BF7E" w14:textId="77777777" w:rsidR="00862300" w:rsidRPr="00470E39" w:rsidRDefault="00862300" w:rsidP="00862300">
      <w:pPr>
        <w:tabs>
          <w:tab w:val="left" w:pos="0"/>
          <w:tab w:val="left" w:pos="810"/>
        </w:tabs>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8.2. Librat dhe revistat do të shiten. Të ardhurat e nxjerra do të përdoren për të përballuar koston direkte të shpenzimeve të kryera për këto publikime, përveç atyre që sponsorizohen nga </w:t>
      </w:r>
      <w:r w:rsidRPr="00470E39">
        <w:rPr>
          <w:rFonts w:ascii="Times New Roman" w:eastAsia="Times New Roman" w:hAnsi="Times New Roman"/>
          <w:sz w:val="24"/>
          <w:szCs w:val="24"/>
        </w:rPr>
        <w:lastRenderedPageBreak/>
        <w:t>donatorët apo shpenzimet mbulohen nga vetë autori, të cilat do të shpërndahen falas për gjyqtarët dhe prokurorët.</w:t>
      </w:r>
    </w:p>
    <w:p w14:paraId="5163195E" w14:textId="77777777" w:rsidR="00862300" w:rsidRPr="00470E39" w:rsidRDefault="00862300" w:rsidP="00862300">
      <w:pPr>
        <w:tabs>
          <w:tab w:val="left" w:pos="0"/>
          <w:tab w:val="left" w:pos="810"/>
        </w:tabs>
        <w:spacing w:after="0" w:line="240" w:lineRule="auto"/>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 8.3. Drejtori i Shkollës ka të drejtë të përcaktojë një fond të librave dhe revistave që shpërndahen falas.</w:t>
      </w:r>
    </w:p>
    <w:p w14:paraId="61D107C2" w14:textId="77777777" w:rsidR="00862300" w:rsidRPr="00470E39" w:rsidRDefault="00862300" w:rsidP="00862300">
      <w:pPr>
        <w:spacing w:after="0" w:line="240" w:lineRule="auto"/>
        <w:jc w:val="center"/>
        <w:rPr>
          <w:rFonts w:ascii="Times New Roman" w:eastAsia="Times New Roman" w:hAnsi="Times New Roman"/>
          <w:b/>
          <w:sz w:val="24"/>
          <w:szCs w:val="24"/>
        </w:rPr>
      </w:pPr>
      <w:r w:rsidRPr="00470E39">
        <w:rPr>
          <w:rFonts w:ascii="Times New Roman" w:eastAsia="Times New Roman" w:hAnsi="Times New Roman"/>
          <w:b/>
          <w:sz w:val="24"/>
          <w:szCs w:val="24"/>
        </w:rPr>
        <w:t>Standardet për referencat dhe bibliografinë sipas modelit OSCOLA</w:t>
      </w:r>
    </w:p>
    <w:p w14:paraId="2B238ACC" w14:textId="77777777" w:rsidR="00862300" w:rsidRPr="00470E39" w:rsidRDefault="00862300" w:rsidP="00862300">
      <w:pPr>
        <w:spacing w:before="52" w:after="0" w:line="276" w:lineRule="auto"/>
        <w:ind w:left="1020" w:right="85"/>
        <w:jc w:val="both"/>
        <w:rPr>
          <w:rFonts w:ascii="Times New Roman" w:eastAsia="Times New Roman" w:hAnsi="Times New Roman"/>
          <w:sz w:val="24"/>
          <w:szCs w:val="24"/>
        </w:rPr>
      </w:pPr>
      <w:r w:rsidRPr="00470E39">
        <w:rPr>
          <w:rFonts w:ascii="Times New Roman" w:eastAsia="Times New Roman" w:hAnsi="Times New Roman"/>
          <w:w w:val="45"/>
          <w:sz w:val="24"/>
          <w:szCs w:val="24"/>
        </w:rPr>
        <w:t>.</w:t>
      </w:r>
    </w:p>
    <w:p w14:paraId="0D908E7A" w14:textId="77777777" w:rsidR="00862300" w:rsidRPr="00470E39" w:rsidRDefault="00862300" w:rsidP="00862300">
      <w:pPr>
        <w:spacing w:after="0" w:line="276" w:lineRule="auto"/>
        <w:jc w:val="both"/>
        <w:rPr>
          <w:rFonts w:ascii="Times New Roman" w:eastAsia="Times New Roman" w:hAnsi="Times New Roman"/>
          <w:sz w:val="24"/>
          <w:szCs w:val="24"/>
        </w:rPr>
      </w:pPr>
      <w:r w:rsidRPr="00470E39">
        <w:rPr>
          <w:rFonts w:ascii="Times New Roman" w:eastAsia="Times New Roman" w:hAnsi="Times New Roman"/>
          <w:b/>
          <w:sz w:val="24"/>
          <w:szCs w:val="24"/>
        </w:rPr>
        <w:t>1. Shënime të përgjithshme:</w:t>
      </w:r>
    </w:p>
    <w:p w14:paraId="7DB6940A" w14:textId="77777777" w:rsidR="00862300" w:rsidRPr="00470E39" w:rsidRDefault="00862300" w:rsidP="00862300">
      <w:pPr>
        <w:spacing w:after="0" w:line="276" w:lineRule="auto"/>
        <w:rPr>
          <w:rFonts w:ascii="Times New Roman" w:eastAsia="Times New Roman" w:hAnsi="Times New Roman"/>
          <w:sz w:val="24"/>
          <w:szCs w:val="24"/>
        </w:rPr>
      </w:pPr>
    </w:p>
    <w:p w14:paraId="605A4CE6" w14:textId="77777777" w:rsidR="00862300" w:rsidRPr="00470E39" w:rsidRDefault="00862300" w:rsidP="00862300">
      <w:pPr>
        <w:spacing w:after="0" w:line="276" w:lineRule="auto"/>
        <w:jc w:val="both"/>
        <w:rPr>
          <w:rFonts w:ascii="Times New Roman" w:eastAsia="Gill Sans MT" w:hAnsi="Times New Roman"/>
          <w:sz w:val="24"/>
          <w:szCs w:val="24"/>
        </w:rPr>
      </w:pPr>
      <w:r w:rsidRPr="00470E39">
        <w:rPr>
          <w:rFonts w:ascii="Times New Roman" w:eastAsia="Gill Sans MT" w:hAnsi="Times New Roman"/>
          <w:b/>
          <w:sz w:val="24"/>
          <w:szCs w:val="24"/>
        </w:rPr>
        <w:t>1.1 Citimet dhe përdorimi i footnote-ve</w:t>
      </w:r>
    </w:p>
    <w:p w14:paraId="03450AC5" w14:textId="77777777" w:rsidR="00862300" w:rsidRPr="00470E39" w:rsidRDefault="00862300" w:rsidP="00862300">
      <w:pPr>
        <w:tabs>
          <w:tab w:val="left" w:pos="7360"/>
        </w:tabs>
        <w:spacing w:after="0" w:line="276" w:lineRule="auto"/>
        <w:jc w:val="both"/>
        <w:rPr>
          <w:rFonts w:ascii="Times New Roman" w:eastAsia="Times New Roman" w:hAnsi="Times New Roman"/>
          <w:spacing w:val="-2"/>
          <w:sz w:val="24"/>
          <w:szCs w:val="24"/>
        </w:rPr>
      </w:pPr>
    </w:p>
    <w:p w14:paraId="0ABADAAC" w14:textId="77777777" w:rsidR="00862300" w:rsidRPr="00470E39" w:rsidRDefault="00862300" w:rsidP="00862300">
      <w:pPr>
        <w:tabs>
          <w:tab w:val="left" w:pos="7360"/>
        </w:tabs>
        <w:spacing w:after="0" w:line="276" w:lineRule="auto"/>
        <w:jc w:val="both"/>
        <w:rPr>
          <w:rFonts w:ascii="Times New Roman" w:eastAsia="Times New Roman" w:hAnsi="Times New Roman"/>
          <w:sz w:val="24"/>
          <w:szCs w:val="24"/>
        </w:rPr>
      </w:pPr>
      <w:r w:rsidRPr="00470E39">
        <w:rPr>
          <w:rFonts w:ascii="Times New Roman" w:eastAsia="Times New Roman" w:hAnsi="Times New Roman"/>
          <w:spacing w:val="-2"/>
          <w:sz w:val="24"/>
          <w:szCs w:val="24"/>
        </w:rPr>
        <w:t xml:space="preserve">Kur shkruani për një audiencë akademike apo profesionale, jepni prova për argumentet tuaja, duke i cituar burimet me footnote. </w:t>
      </w:r>
      <w:r w:rsidRPr="00470E39">
        <w:rPr>
          <w:rFonts w:ascii="Times New Roman" w:eastAsia="Times New Roman" w:hAnsi="Times New Roman"/>
          <w:bCs/>
          <w:sz w:val="24"/>
          <w:szCs w:val="24"/>
        </w:rPr>
        <w:t>Shkrimi ligjor citon fillimisht burimet ligjore (çështje, statute dhe kështu me radhë), si dhe burime dytësore të tilla, si: libra, artikuj gazetash dhe dokumente politike.</w:t>
      </w:r>
    </w:p>
    <w:p w14:paraId="3D63A751" w14:textId="77777777" w:rsidR="00862300" w:rsidRPr="00470E39" w:rsidRDefault="00862300" w:rsidP="00862300">
      <w:pPr>
        <w:spacing w:after="0" w:line="276" w:lineRule="auto"/>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OSCOLA është një stil </w:t>
      </w:r>
      <w:r w:rsidRPr="00470E39">
        <w:rPr>
          <w:rFonts w:ascii="Times New Roman" w:eastAsia="Times New Roman" w:hAnsi="Times New Roman"/>
          <w:i/>
          <w:sz w:val="24"/>
          <w:szCs w:val="24"/>
        </w:rPr>
        <w:t>footnote</w:t>
      </w:r>
      <w:r w:rsidRPr="00470E39">
        <w:rPr>
          <w:rFonts w:ascii="Times New Roman" w:eastAsia="Times New Roman" w:hAnsi="Times New Roman"/>
          <w:sz w:val="24"/>
          <w:szCs w:val="24"/>
        </w:rPr>
        <w:t xml:space="preserve">: të gjitha citimet jepen me footnote. OSCOLA nuk përdor </w:t>
      </w:r>
      <w:r w:rsidRPr="00470E39">
        <w:rPr>
          <w:rFonts w:ascii="Times New Roman" w:eastAsia="Times New Roman" w:hAnsi="Times New Roman"/>
          <w:i/>
          <w:sz w:val="24"/>
          <w:szCs w:val="24"/>
        </w:rPr>
        <w:t>endnote</w:t>
      </w:r>
      <w:r w:rsidRPr="00470E39">
        <w:rPr>
          <w:rFonts w:ascii="Times New Roman" w:eastAsia="Times New Roman" w:hAnsi="Times New Roman"/>
          <w:sz w:val="24"/>
          <w:szCs w:val="24"/>
        </w:rPr>
        <w:t xml:space="preserve"> apo citime brenda në tekst, të tilla si “(Brown, 2007)”.</w:t>
      </w:r>
      <w:r w:rsidRPr="00470E39">
        <w:rPr>
          <w:rFonts w:ascii="Times New Roman" w:eastAsia="Times New Roman" w:hAnsi="Times New Roman"/>
          <w:bCs/>
          <w:sz w:val="24"/>
          <w:szCs w:val="24"/>
        </w:rPr>
        <w:t xml:space="preserve">  Punime m</w:t>
      </w:r>
      <w:r w:rsidRPr="00470E39">
        <w:rPr>
          <w:rFonts w:ascii="Times New Roman" w:eastAsia="Times New Roman" w:hAnsi="Times New Roman"/>
          <w:spacing w:val="-1"/>
          <w:w w:val="96"/>
          <w:sz w:val="24"/>
          <w:szCs w:val="24"/>
        </w:rPr>
        <w:t>ë</w:t>
      </w:r>
      <w:r w:rsidRPr="00470E39">
        <w:rPr>
          <w:rFonts w:ascii="Times New Roman" w:eastAsia="Times New Roman" w:hAnsi="Times New Roman"/>
          <w:bCs/>
          <w:sz w:val="24"/>
          <w:szCs w:val="24"/>
        </w:rPr>
        <w:t xml:space="preserve"> t</w:t>
      </w:r>
      <w:r w:rsidRPr="00470E39">
        <w:rPr>
          <w:rFonts w:ascii="Times New Roman" w:eastAsia="Times New Roman" w:hAnsi="Times New Roman"/>
          <w:spacing w:val="-1"/>
          <w:w w:val="96"/>
          <w:sz w:val="24"/>
          <w:szCs w:val="24"/>
        </w:rPr>
        <w:t>ë</w:t>
      </w:r>
      <w:r w:rsidRPr="00470E39">
        <w:rPr>
          <w:rFonts w:ascii="Times New Roman" w:eastAsia="Times New Roman" w:hAnsi="Times New Roman"/>
          <w:bCs/>
          <w:sz w:val="24"/>
          <w:szCs w:val="24"/>
        </w:rPr>
        <w:t xml:space="preserve"> gjata, t</w:t>
      </w:r>
      <w:r w:rsidRPr="00470E39">
        <w:rPr>
          <w:rFonts w:ascii="Times New Roman" w:eastAsia="Times New Roman" w:hAnsi="Times New Roman"/>
          <w:spacing w:val="-1"/>
          <w:w w:val="96"/>
          <w:sz w:val="24"/>
          <w:szCs w:val="24"/>
        </w:rPr>
        <w:t>ë</w:t>
      </w:r>
      <w:r w:rsidRPr="00470E39">
        <w:rPr>
          <w:rFonts w:ascii="Times New Roman" w:eastAsia="Times New Roman" w:hAnsi="Times New Roman"/>
          <w:bCs/>
          <w:sz w:val="24"/>
          <w:szCs w:val="24"/>
        </w:rPr>
        <w:t xml:space="preserve"> tilla si librat dhe tezat studimore, gjithashtu p</w:t>
      </w:r>
      <w:r w:rsidRPr="00470E39">
        <w:rPr>
          <w:rFonts w:ascii="Times New Roman" w:eastAsia="Times New Roman" w:hAnsi="Times New Roman"/>
          <w:spacing w:val="-1"/>
          <w:w w:val="96"/>
          <w:sz w:val="24"/>
          <w:szCs w:val="24"/>
        </w:rPr>
        <w:t>ë</w:t>
      </w:r>
      <w:r w:rsidRPr="00470E39">
        <w:rPr>
          <w:rFonts w:ascii="Times New Roman" w:eastAsia="Times New Roman" w:hAnsi="Times New Roman"/>
          <w:bCs/>
          <w:sz w:val="24"/>
          <w:szCs w:val="24"/>
        </w:rPr>
        <w:t>rfshijn</w:t>
      </w:r>
      <w:r w:rsidRPr="00470E39">
        <w:rPr>
          <w:rFonts w:ascii="Times New Roman" w:eastAsia="Times New Roman" w:hAnsi="Times New Roman"/>
          <w:spacing w:val="-1"/>
          <w:w w:val="96"/>
          <w:sz w:val="24"/>
          <w:szCs w:val="24"/>
        </w:rPr>
        <w:t>ë</w:t>
      </w:r>
      <w:r w:rsidRPr="00470E39">
        <w:rPr>
          <w:rFonts w:ascii="Times New Roman" w:eastAsia="Times New Roman" w:hAnsi="Times New Roman"/>
          <w:bCs/>
          <w:sz w:val="24"/>
          <w:szCs w:val="24"/>
        </w:rPr>
        <w:t xml:space="preserve"> citime</w:t>
      </w:r>
      <w:r w:rsidRPr="00470E39">
        <w:rPr>
          <w:rFonts w:ascii="Times New Roman" w:eastAsia="Times New Roman" w:hAnsi="Times New Roman"/>
          <w:spacing w:val="2"/>
          <w:sz w:val="24"/>
          <w:szCs w:val="24"/>
        </w:rPr>
        <w:t xml:space="preserve"> në tabelat e ç</w:t>
      </w:r>
      <w:r w:rsidRPr="00470E39">
        <w:rPr>
          <w:rFonts w:ascii="Times New Roman" w:eastAsia="Times New Roman" w:hAnsi="Times New Roman"/>
          <w:spacing w:val="-1"/>
          <w:w w:val="96"/>
          <w:sz w:val="24"/>
          <w:szCs w:val="24"/>
        </w:rPr>
        <w:t>ë</w:t>
      </w:r>
      <w:r w:rsidRPr="00470E39">
        <w:rPr>
          <w:rFonts w:ascii="Times New Roman" w:eastAsia="Times New Roman" w:hAnsi="Times New Roman"/>
          <w:spacing w:val="2"/>
          <w:sz w:val="24"/>
          <w:szCs w:val="24"/>
        </w:rPr>
        <w:t>shtjeve dhe t</w:t>
      </w:r>
      <w:r w:rsidRPr="00470E39">
        <w:rPr>
          <w:rFonts w:ascii="Times New Roman" w:eastAsia="Times New Roman" w:hAnsi="Times New Roman"/>
          <w:spacing w:val="-1"/>
          <w:w w:val="96"/>
          <w:sz w:val="24"/>
          <w:szCs w:val="24"/>
        </w:rPr>
        <w:t>ë</w:t>
      </w:r>
      <w:r w:rsidRPr="00470E39">
        <w:rPr>
          <w:rFonts w:ascii="Times New Roman" w:eastAsia="Times New Roman" w:hAnsi="Times New Roman"/>
          <w:spacing w:val="2"/>
          <w:sz w:val="24"/>
          <w:szCs w:val="24"/>
        </w:rPr>
        <w:t xml:space="preserve"> legjislacionit, si dhe t</w:t>
      </w:r>
      <w:r w:rsidRPr="00470E39">
        <w:rPr>
          <w:rFonts w:ascii="Times New Roman" w:eastAsia="Times New Roman" w:hAnsi="Times New Roman"/>
          <w:spacing w:val="-1"/>
          <w:w w:val="96"/>
          <w:sz w:val="24"/>
          <w:szCs w:val="24"/>
        </w:rPr>
        <w:t>ë</w:t>
      </w:r>
      <w:r w:rsidRPr="00470E39">
        <w:rPr>
          <w:rFonts w:ascii="Times New Roman" w:eastAsia="Times New Roman" w:hAnsi="Times New Roman"/>
          <w:spacing w:val="2"/>
          <w:sz w:val="24"/>
          <w:szCs w:val="24"/>
        </w:rPr>
        <w:t xml:space="preserve"> bibliografisë.</w:t>
      </w:r>
    </w:p>
    <w:p w14:paraId="3316AD0D" w14:textId="77777777" w:rsidR="00862300" w:rsidRPr="00470E39" w:rsidRDefault="00862300" w:rsidP="00862300">
      <w:pPr>
        <w:spacing w:after="0" w:line="276" w:lineRule="auto"/>
        <w:jc w:val="both"/>
        <w:rPr>
          <w:rFonts w:ascii="Times New Roman" w:eastAsia="Times New Roman" w:hAnsi="Times New Roman"/>
          <w:sz w:val="24"/>
          <w:szCs w:val="24"/>
        </w:rPr>
      </w:pPr>
      <w:r w:rsidRPr="00470E39">
        <w:rPr>
          <w:rFonts w:ascii="Times New Roman" w:eastAsia="Times New Roman" w:hAnsi="Times New Roman"/>
          <w:spacing w:val="-3"/>
          <w:sz w:val="24"/>
          <w:szCs w:val="24"/>
        </w:rPr>
        <w:t>Tregojini footnote-t me një numër të vogël sipër që duhet të shfaqet pas shenjës së duhur të pikësimit në tekst (nëse ka ndonjë shenjë pikësimi). Vendoseni sh</w:t>
      </w:r>
      <w:r w:rsidRPr="00470E39">
        <w:rPr>
          <w:rFonts w:ascii="Times New Roman" w:eastAsia="Times New Roman" w:hAnsi="Times New Roman"/>
          <w:sz w:val="24"/>
          <w:szCs w:val="24"/>
        </w:rPr>
        <w:t>ë</w:t>
      </w:r>
      <w:r w:rsidRPr="00470E39">
        <w:rPr>
          <w:rFonts w:ascii="Times New Roman" w:eastAsia="Times New Roman" w:hAnsi="Times New Roman"/>
          <w:spacing w:val="-3"/>
          <w:sz w:val="24"/>
          <w:szCs w:val="24"/>
        </w:rPr>
        <w:t xml:space="preserve">njuesin e 'footnote' në fund të fjalisë, duke përjashtuar rastet kur për hir të qartësisë mbetet e nevojshme ta vendosni menjëherë pas fjalës apo shprehjes me të cilën ajo lidhet. </w:t>
      </w:r>
      <w:r w:rsidRPr="00470E39">
        <w:rPr>
          <w:rFonts w:ascii="Times New Roman" w:eastAsia="Times New Roman" w:hAnsi="Times New Roman"/>
          <w:bCs/>
          <w:sz w:val="24"/>
          <w:szCs w:val="24"/>
        </w:rPr>
        <w:t>N.q.s. nj</w:t>
      </w:r>
      <w:r w:rsidRPr="00470E39">
        <w:rPr>
          <w:rFonts w:ascii="Times New Roman" w:eastAsia="Times New Roman" w:hAnsi="Times New Roman"/>
          <w:spacing w:val="-3"/>
          <w:sz w:val="24"/>
          <w:szCs w:val="24"/>
        </w:rPr>
        <w:t>ë</w:t>
      </w:r>
      <w:r w:rsidRPr="00470E39">
        <w:rPr>
          <w:rFonts w:ascii="Times New Roman" w:eastAsia="Times New Roman" w:hAnsi="Times New Roman"/>
          <w:bCs/>
          <w:sz w:val="24"/>
          <w:szCs w:val="24"/>
        </w:rPr>
        <w:t xml:space="preserve"> fjal</w:t>
      </w:r>
      <w:r w:rsidRPr="00470E39">
        <w:rPr>
          <w:rFonts w:ascii="Times New Roman" w:eastAsia="Times New Roman" w:hAnsi="Times New Roman"/>
          <w:spacing w:val="-3"/>
          <w:sz w:val="24"/>
          <w:szCs w:val="24"/>
        </w:rPr>
        <w:t>ë</w:t>
      </w:r>
      <w:r w:rsidRPr="00470E39">
        <w:rPr>
          <w:rFonts w:ascii="Times New Roman" w:eastAsia="Times New Roman" w:hAnsi="Times New Roman"/>
          <w:bCs/>
          <w:sz w:val="24"/>
          <w:szCs w:val="24"/>
        </w:rPr>
        <w:t xml:space="preserve"> apo shprehje s</w:t>
      </w:r>
      <w:r w:rsidRPr="00470E39">
        <w:rPr>
          <w:rFonts w:ascii="Times New Roman" w:eastAsia="Times New Roman" w:hAnsi="Times New Roman"/>
          <w:spacing w:val="-3"/>
          <w:sz w:val="24"/>
          <w:szCs w:val="24"/>
        </w:rPr>
        <w:t>ë</w:t>
      </w:r>
      <w:r w:rsidRPr="00470E39">
        <w:rPr>
          <w:rFonts w:ascii="Times New Roman" w:eastAsia="Times New Roman" w:hAnsi="Times New Roman"/>
          <w:bCs/>
          <w:sz w:val="24"/>
          <w:szCs w:val="24"/>
        </w:rPr>
        <w:t xml:space="preserve"> cil</w:t>
      </w:r>
      <w:r w:rsidRPr="00470E39">
        <w:rPr>
          <w:rFonts w:ascii="Times New Roman" w:eastAsia="Times New Roman" w:hAnsi="Times New Roman"/>
          <w:spacing w:val="-3"/>
          <w:sz w:val="24"/>
          <w:szCs w:val="24"/>
        </w:rPr>
        <w:t>ë</w:t>
      </w:r>
      <w:r w:rsidRPr="00470E39">
        <w:rPr>
          <w:rFonts w:ascii="Times New Roman" w:eastAsia="Times New Roman" w:hAnsi="Times New Roman"/>
          <w:bCs/>
          <w:sz w:val="24"/>
          <w:szCs w:val="24"/>
        </w:rPr>
        <w:t>s shënjuesi i 'footnot</w:t>
      </w:r>
      <w:r w:rsidRPr="00470E39">
        <w:rPr>
          <w:rFonts w:ascii="Times New Roman" w:eastAsia="Times New Roman" w:hAnsi="Times New Roman"/>
          <w:spacing w:val="-3"/>
          <w:sz w:val="24"/>
          <w:szCs w:val="24"/>
        </w:rPr>
        <w:t>e'-it</w:t>
      </w:r>
      <w:r w:rsidRPr="00470E39">
        <w:rPr>
          <w:rFonts w:ascii="Times New Roman" w:eastAsia="Times New Roman" w:hAnsi="Times New Roman"/>
          <w:bCs/>
          <w:sz w:val="24"/>
          <w:szCs w:val="24"/>
        </w:rPr>
        <w:t xml:space="preserve"> i referohet </w:t>
      </w:r>
      <w:r w:rsidRPr="00470E39">
        <w:rPr>
          <w:rFonts w:ascii="Times New Roman" w:eastAsia="Times New Roman" w:hAnsi="Times New Roman"/>
          <w:spacing w:val="-3"/>
          <w:sz w:val="24"/>
          <w:szCs w:val="24"/>
        </w:rPr>
        <w:t>ë</w:t>
      </w:r>
      <w:r w:rsidRPr="00470E39">
        <w:rPr>
          <w:rFonts w:ascii="Times New Roman" w:eastAsia="Times New Roman" w:hAnsi="Times New Roman"/>
          <w:bCs/>
          <w:sz w:val="24"/>
          <w:szCs w:val="24"/>
        </w:rPr>
        <w:t>sht</w:t>
      </w:r>
      <w:r w:rsidRPr="00470E39">
        <w:rPr>
          <w:rFonts w:ascii="Times New Roman" w:eastAsia="Times New Roman" w:hAnsi="Times New Roman"/>
          <w:spacing w:val="-3"/>
          <w:sz w:val="24"/>
          <w:szCs w:val="24"/>
        </w:rPr>
        <w:t>ë</w:t>
      </w:r>
      <w:r w:rsidRPr="00470E39">
        <w:rPr>
          <w:rFonts w:ascii="Times New Roman" w:eastAsia="Times New Roman" w:hAnsi="Times New Roman"/>
          <w:bCs/>
          <w:sz w:val="24"/>
          <w:szCs w:val="24"/>
        </w:rPr>
        <w:t xml:space="preserve"> n</w:t>
      </w:r>
      <w:r w:rsidRPr="00470E39">
        <w:rPr>
          <w:rFonts w:ascii="Times New Roman" w:eastAsia="Times New Roman" w:hAnsi="Times New Roman"/>
          <w:spacing w:val="-3"/>
          <w:sz w:val="24"/>
          <w:szCs w:val="24"/>
        </w:rPr>
        <w:t>ë</w:t>
      </w:r>
      <w:r w:rsidRPr="00470E39">
        <w:rPr>
          <w:rFonts w:ascii="Times New Roman" w:eastAsia="Times New Roman" w:hAnsi="Times New Roman"/>
          <w:bCs/>
          <w:sz w:val="24"/>
          <w:szCs w:val="24"/>
        </w:rPr>
        <w:t xml:space="preserve"> kllapa, vendoseni shënjuesin para kllapave mbyllëse.</w:t>
      </w:r>
    </w:p>
    <w:p w14:paraId="07F9A617" w14:textId="77777777" w:rsidR="00862300" w:rsidRPr="00470E39" w:rsidRDefault="00862300" w:rsidP="00862300">
      <w:pPr>
        <w:spacing w:after="0" w:line="276" w:lineRule="auto"/>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Mbyllini footnote-t me pikë (pikëpyetje ose pikëçuditje). Kur jepen më shumë se një citim në një referencë të vetme footnote-et, ndajini me pikëpresje. </w:t>
      </w:r>
    </w:p>
    <w:p w14:paraId="0F657615" w14:textId="77777777" w:rsidR="00862300" w:rsidRPr="00470E39" w:rsidRDefault="00862300" w:rsidP="00862300">
      <w:pPr>
        <w:spacing w:before="1" w:after="0" w:line="276" w:lineRule="auto"/>
        <w:rPr>
          <w:rFonts w:ascii="Times New Roman" w:eastAsia="Times New Roman" w:hAnsi="Times New Roman"/>
          <w:sz w:val="24"/>
          <w:szCs w:val="24"/>
        </w:rPr>
      </w:pPr>
    </w:p>
    <w:p w14:paraId="426FC02C" w14:textId="77777777" w:rsidR="00862300" w:rsidRPr="00470E39" w:rsidRDefault="00862300" w:rsidP="00862300">
      <w:pPr>
        <w:spacing w:after="0" w:line="276" w:lineRule="auto"/>
        <w:rPr>
          <w:rFonts w:ascii="Times New Roman" w:eastAsia="Times New Roman" w:hAnsi="Times New Roman"/>
          <w:b/>
          <w:bCs/>
          <w:kern w:val="32"/>
          <w:sz w:val="24"/>
          <w:szCs w:val="24"/>
        </w:rPr>
      </w:pPr>
      <w:r w:rsidRPr="00470E39">
        <w:rPr>
          <w:rFonts w:ascii="Times New Roman" w:eastAsia="Times New Roman" w:hAnsi="Times New Roman"/>
          <w:b/>
          <w:bCs/>
          <w:kern w:val="32"/>
          <w:sz w:val="24"/>
          <w:szCs w:val="24"/>
        </w:rPr>
        <w:t>1.1.1 Citimi i çështjeve</w:t>
      </w:r>
    </w:p>
    <w:p w14:paraId="542C28D5" w14:textId="77777777" w:rsidR="00862300" w:rsidRPr="00470E39" w:rsidRDefault="00862300" w:rsidP="00862300">
      <w:pPr>
        <w:spacing w:after="0" w:line="276" w:lineRule="auto"/>
        <w:ind w:left="720"/>
        <w:rPr>
          <w:rFonts w:ascii="Times New Roman" w:eastAsia="Gill Sans MT" w:hAnsi="Times New Roman"/>
          <w:sz w:val="24"/>
          <w:szCs w:val="24"/>
        </w:rPr>
      </w:pPr>
    </w:p>
    <w:p w14:paraId="3D274CD8" w14:textId="77777777" w:rsidR="00862300" w:rsidRPr="00470E39" w:rsidRDefault="00862300" w:rsidP="00862300">
      <w:pPr>
        <w:spacing w:before="7" w:after="0" w:line="276" w:lineRule="auto"/>
        <w:ind w:right="10"/>
        <w:jc w:val="both"/>
        <w:rPr>
          <w:rFonts w:ascii="Times New Roman" w:eastAsia="Times New Roman" w:hAnsi="Times New Roman"/>
          <w:bCs/>
          <w:kern w:val="32"/>
          <w:sz w:val="24"/>
          <w:szCs w:val="24"/>
        </w:rPr>
      </w:pPr>
      <w:r w:rsidRPr="00470E39">
        <w:rPr>
          <w:rFonts w:ascii="Times New Roman" w:eastAsia="Times New Roman" w:hAnsi="Times New Roman"/>
          <w:spacing w:val="-2"/>
          <w:sz w:val="24"/>
          <w:szCs w:val="24"/>
        </w:rPr>
        <w:t xml:space="preserve">Kur citohen çështjet, duhet të shënohet emri i çështjes, citimi neutral (nëse është e përshtatshme), volumi dhe faqja e parë e raportit të fundit ligjor, ku është e nevojshme edhe gjykata. </w:t>
      </w:r>
      <w:r w:rsidRPr="00470E39">
        <w:rPr>
          <w:rFonts w:ascii="Times New Roman" w:eastAsia="Times New Roman" w:hAnsi="Times New Roman"/>
          <w:bCs/>
          <w:kern w:val="32"/>
          <w:sz w:val="24"/>
          <w:szCs w:val="24"/>
        </w:rPr>
        <w:t xml:space="preserve">Nëse emri i çështjes është shënuar në tekst, nuk është e nevojshme të përsëritet në </w:t>
      </w:r>
      <w:r w:rsidRPr="00470E39">
        <w:rPr>
          <w:rFonts w:ascii="Times New Roman" w:eastAsia="Times New Roman" w:hAnsi="Times New Roman"/>
          <w:bCs/>
          <w:i/>
          <w:kern w:val="32"/>
          <w:sz w:val="24"/>
          <w:szCs w:val="24"/>
        </w:rPr>
        <w:t>footnote</w:t>
      </w:r>
      <w:r w:rsidRPr="00470E39">
        <w:rPr>
          <w:rFonts w:ascii="Times New Roman" w:eastAsia="Times New Roman" w:hAnsi="Times New Roman"/>
          <w:bCs/>
          <w:kern w:val="32"/>
          <w:sz w:val="24"/>
          <w:szCs w:val="24"/>
        </w:rPr>
        <w:t>.</w:t>
      </w:r>
    </w:p>
    <w:p w14:paraId="27BBCFAA" w14:textId="77777777" w:rsidR="00862300" w:rsidRPr="00470E39" w:rsidRDefault="00862300" w:rsidP="00862300">
      <w:pPr>
        <w:spacing w:before="20" w:after="0" w:line="276" w:lineRule="auto"/>
        <w:ind w:right="10"/>
        <w:jc w:val="both"/>
        <w:rPr>
          <w:rFonts w:ascii="Times New Roman" w:eastAsia="Times New Roman" w:hAnsi="Times New Roman"/>
          <w:w w:val="101"/>
          <w:position w:val="7"/>
          <w:sz w:val="24"/>
          <w:szCs w:val="24"/>
        </w:rPr>
      </w:pPr>
      <w:r w:rsidRPr="00470E39">
        <w:rPr>
          <w:rFonts w:ascii="Times New Roman" w:eastAsia="Times New Roman" w:hAnsi="Times New Roman"/>
          <w:sz w:val="24"/>
          <w:szCs w:val="24"/>
        </w:rPr>
        <w:t xml:space="preserve">Është paraqitur mirë në çështjen ligjore, ndoshta në mënyrë më të dukshme  shprehja e rregullit të jo-konfliktit të mbështetur nga Lord Upjohn në </w:t>
      </w:r>
      <w:r w:rsidRPr="00470E39">
        <w:rPr>
          <w:rFonts w:ascii="Times New Roman" w:eastAsia="Times New Roman" w:hAnsi="Times New Roman"/>
          <w:i/>
          <w:sz w:val="24"/>
          <w:szCs w:val="24"/>
        </w:rPr>
        <w:t>Phipps vBoardman</w:t>
      </w:r>
      <w:r w:rsidRPr="00470E39">
        <w:rPr>
          <w:rFonts w:ascii="Times New Roman" w:eastAsia="Times New Roman" w:hAnsi="Times New Roman"/>
          <w:sz w:val="24"/>
          <w:szCs w:val="24"/>
        </w:rPr>
        <w:t>,</w:t>
      </w:r>
      <w:r w:rsidRPr="00470E39">
        <w:rPr>
          <w:rFonts w:ascii="Times New Roman" w:eastAsia="Times New Roman" w:hAnsi="Times New Roman"/>
          <w:position w:val="7"/>
          <w:sz w:val="24"/>
          <w:szCs w:val="24"/>
        </w:rPr>
        <w:t xml:space="preserve">31 </w:t>
      </w:r>
      <w:r w:rsidRPr="00470E39">
        <w:rPr>
          <w:rFonts w:ascii="Times New Roman" w:eastAsia="Times New Roman" w:hAnsi="Times New Roman"/>
          <w:spacing w:val="20"/>
          <w:sz w:val="24"/>
          <w:szCs w:val="24"/>
        </w:rPr>
        <w:t xml:space="preserve">dhe në një vendim më të hershëm të Gjykatës së Apelit </w:t>
      </w:r>
      <w:r w:rsidRPr="00470E39">
        <w:rPr>
          <w:rFonts w:ascii="Times New Roman" w:eastAsia="Times New Roman" w:hAnsi="Times New Roman"/>
          <w:i/>
          <w:sz w:val="24"/>
          <w:szCs w:val="24"/>
        </w:rPr>
        <w:t xml:space="preserve">Boulting v </w:t>
      </w:r>
      <w:r w:rsidRPr="00470E39">
        <w:rPr>
          <w:rFonts w:ascii="Times New Roman" w:eastAsia="Times New Roman" w:hAnsi="Times New Roman"/>
          <w:i/>
          <w:w w:val="97"/>
          <w:sz w:val="24"/>
          <w:szCs w:val="24"/>
        </w:rPr>
        <w:t>Association</w:t>
      </w:r>
      <w:r w:rsidRPr="00470E39">
        <w:rPr>
          <w:rFonts w:ascii="Times New Roman" w:eastAsia="Times New Roman" w:hAnsi="Times New Roman"/>
          <w:i/>
          <w:spacing w:val="7"/>
          <w:w w:val="97"/>
          <w:sz w:val="24"/>
          <w:szCs w:val="24"/>
        </w:rPr>
        <w:t xml:space="preserve"> të </w:t>
      </w:r>
      <w:r w:rsidRPr="00470E39">
        <w:rPr>
          <w:rFonts w:ascii="Times New Roman" w:eastAsia="Times New Roman" w:hAnsi="Times New Roman"/>
          <w:i/>
          <w:sz w:val="24"/>
          <w:szCs w:val="24"/>
        </w:rPr>
        <w:t>Cinematograph, Television</w:t>
      </w:r>
      <w:r w:rsidRPr="00470E39">
        <w:rPr>
          <w:rFonts w:ascii="Times New Roman" w:eastAsia="Times New Roman" w:hAnsi="Times New Roman"/>
          <w:i/>
          <w:spacing w:val="-19"/>
          <w:sz w:val="24"/>
          <w:szCs w:val="24"/>
        </w:rPr>
        <w:t xml:space="preserve"> dhe </w:t>
      </w:r>
      <w:r w:rsidRPr="00470E39">
        <w:rPr>
          <w:rFonts w:ascii="Times New Roman" w:eastAsia="Times New Roman" w:hAnsi="Times New Roman"/>
          <w:i/>
          <w:sz w:val="24"/>
          <w:szCs w:val="24"/>
        </w:rPr>
        <w:t xml:space="preserve">Allied </w:t>
      </w:r>
      <w:r w:rsidRPr="00470E39">
        <w:rPr>
          <w:rFonts w:ascii="Times New Roman" w:eastAsia="Times New Roman" w:hAnsi="Times New Roman"/>
          <w:i/>
          <w:w w:val="97"/>
          <w:sz w:val="24"/>
          <w:szCs w:val="24"/>
        </w:rPr>
        <w:t>Technicians</w:t>
      </w:r>
      <w:r w:rsidRPr="00470E39">
        <w:rPr>
          <w:rFonts w:ascii="Times New Roman" w:eastAsia="Times New Roman" w:hAnsi="Times New Roman"/>
          <w:w w:val="45"/>
          <w:sz w:val="24"/>
          <w:szCs w:val="24"/>
        </w:rPr>
        <w:t>.</w:t>
      </w:r>
      <w:r w:rsidRPr="00470E39">
        <w:rPr>
          <w:rFonts w:ascii="Times New Roman" w:eastAsia="Times New Roman" w:hAnsi="Times New Roman"/>
          <w:w w:val="101"/>
          <w:position w:val="7"/>
          <w:sz w:val="24"/>
          <w:szCs w:val="24"/>
        </w:rPr>
        <w:t xml:space="preserve">32 </w:t>
      </w:r>
      <w:r w:rsidRPr="00470E39">
        <w:rPr>
          <w:rFonts w:ascii="Times New Roman" w:eastAsia="Times New Roman" w:hAnsi="Times New Roman"/>
          <w:w w:val="106"/>
          <w:sz w:val="24"/>
          <w:szCs w:val="24"/>
        </w:rPr>
        <w:t xml:space="preserve">Në </w:t>
      </w:r>
      <w:r w:rsidRPr="00470E39">
        <w:rPr>
          <w:rFonts w:ascii="Times New Roman" w:eastAsia="Times New Roman" w:hAnsi="Times New Roman"/>
          <w:i/>
          <w:sz w:val="24"/>
          <w:szCs w:val="24"/>
        </w:rPr>
        <w:t>Boultin</w:t>
      </w:r>
      <w:r w:rsidRPr="00470E39">
        <w:rPr>
          <w:rFonts w:ascii="Times New Roman" w:eastAsia="Times New Roman" w:hAnsi="Times New Roman"/>
          <w:sz w:val="24"/>
          <w:szCs w:val="24"/>
        </w:rPr>
        <w:t xml:space="preserve">g [ose ‘në çështjen </w:t>
      </w:r>
      <w:r w:rsidRPr="00470E39">
        <w:rPr>
          <w:rFonts w:ascii="Times New Roman" w:eastAsia="Times New Roman" w:hAnsi="Times New Roman"/>
          <w:i/>
          <w:sz w:val="24"/>
          <w:szCs w:val="24"/>
        </w:rPr>
        <w:t>Boulting</w:t>
      </w:r>
      <w:r w:rsidRPr="00470E39">
        <w:rPr>
          <w:rFonts w:ascii="Times New Roman" w:eastAsia="Times New Roman" w:hAnsi="Times New Roman"/>
          <w:w w:val="93"/>
          <w:sz w:val="24"/>
          <w:szCs w:val="24"/>
        </w:rPr>
        <w:t xml:space="preserve">’], </w:t>
      </w:r>
      <w:r w:rsidRPr="00470E39">
        <w:rPr>
          <w:rFonts w:ascii="Times New Roman" w:eastAsia="Times New Roman" w:hAnsi="Times New Roman"/>
          <w:sz w:val="24"/>
          <w:szCs w:val="24"/>
        </w:rPr>
        <w:t>Upjohn LJ</w:t>
      </w:r>
      <w:r w:rsidRPr="00470E39">
        <w:rPr>
          <w:rFonts w:ascii="Times New Roman" w:eastAsia="Times New Roman" w:hAnsi="Times New Roman"/>
          <w:spacing w:val="-18"/>
          <w:sz w:val="24"/>
          <w:szCs w:val="24"/>
        </w:rPr>
        <w:t xml:space="preserve"> tha se rregulli </w:t>
      </w:r>
      <w:r w:rsidRPr="00470E39">
        <w:rPr>
          <w:rFonts w:ascii="Times New Roman" w:eastAsia="Times New Roman" w:hAnsi="Times New Roman"/>
          <w:sz w:val="24"/>
          <w:szCs w:val="24"/>
        </w:rPr>
        <w:t>‘duhet të aplikohet me realizëm në atë shkallë saqë të mund të zbulojë një konflikt real të detyrës dhe interesit dhe jo një konflikt teorik apo retorik</w:t>
      </w:r>
      <w:r w:rsidRPr="00470E39">
        <w:rPr>
          <w:rFonts w:ascii="Times New Roman" w:eastAsia="Times New Roman" w:hAnsi="Times New Roman"/>
          <w:w w:val="45"/>
          <w:sz w:val="24"/>
          <w:szCs w:val="24"/>
        </w:rPr>
        <w:t>.</w:t>
      </w:r>
      <w:r w:rsidRPr="00470E39">
        <w:rPr>
          <w:rFonts w:ascii="Times New Roman" w:eastAsia="Times New Roman" w:hAnsi="Times New Roman"/>
          <w:w w:val="101"/>
          <w:position w:val="7"/>
          <w:sz w:val="24"/>
          <w:szCs w:val="24"/>
        </w:rPr>
        <w:t>33.</w:t>
      </w:r>
    </w:p>
    <w:p w14:paraId="6B1A7463" w14:textId="77777777" w:rsidR="00862300" w:rsidRPr="00470E39" w:rsidRDefault="00862300" w:rsidP="00862300">
      <w:pPr>
        <w:spacing w:before="20" w:after="0" w:line="276" w:lineRule="auto"/>
        <w:ind w:right="10"/>
        <w:jc w:val="both"/>
        <w:rPr>
          <w:rFonts w:ascii="Times New Roman" w:eastAsia="Times New Roman" w:hAnsi="Times New Roman"/>
          <w:sz w:val="24"/>
          <w:szCs w:val="24"/>
        </w:rPr>
      </w:pPr>
    </w:p>
    <w:p w14:paraId="70EFECAD" w14:textId="77777777" w:rsidR="00862300" w:rsidRPr="00470E39" w:rsidRDefault="00862300" w:rsidP="00862300">
      <w:pPr>
        <w:spacing w:after="0" w:line="276" w:lineRule="auto"/>
        <w:jc w:val="both"/>
        <w:rPr>
          <w:rFonts w:ascii="Times New Roman" w:eastAsia="Times New Roman" w:hAnsi="Times New Roman"/>
          <w:position w:val="7"/>
          <w:sz w:val="24"/>
          <w:szCs w:val="24"/>
        </w:rPr>
      </w:pPr>
      <w:r w:rsidRPr="00470E39">
        <w:rPr>
          <w:rFonts w:ascii="Times New Roman" w:eastAsia="Times New Roman" w:hAnsi="Times New Roman"/>
          <w:sz w:val="24"/>
          <w:szCs w:val="24"/>
        </w:rPr>
        <w:t xml:space="preserve">Në </w:t>
      </w:r>
      <w:r w:rsidRPr="00470E39">
        <w:rPr>
          <w:rFonts w:ascii="Times New Roman" w:eastAsia="Times New Roman" w:hAnsi="Times New Roman"/>
          <w:i/>
          <w:w w:val="94"/>
          <w:sz w:val="24"/>
          <w:szCs w:val="24"/>
        </w:rPr>
        <w:t>Phipps</w:t>
      </w:r>
      <w:r w:rsidRPr="00470E39">
        <w:rPr>
          <w:rFonts w:ascii="Times New Roman" w:eastAsia="Times New Roman" w:hAnsi="Times New Roman"/>
          <w:w w:val="94"/>
          <w:sz w:val="24"/>
          <w:szCs w:val="24"/>
        </w:rPr>
        <w:t xml:space="preserve">, </w:t>
      </w:r>
      <w:r w:rsidRPr="00470E39">
        <w:rPr>
          <w:rFonts w:ascii="Times New Roman" w:eastAsia="Times New Roman" w:hAnsi="Times New Roman"/>
          <w:sz w:val="24"/>
          <w:szCs w:val="24"/>
        </w:rPr>
        <w:t>Lord Upjohn</w:t>
      </w:r>
      <w:r w:rsidRPr="00470E39">
        <w:rPr>
          <w:rFonts w:ascii="Times New Roman" w:eastAsia="Times New Roman" w:hAnsi="Times New Roman"/>
          <w:spacing w:val="9"/>
          <w:sz w:val="24"/>
          <w:szCs w:val="24"/>
        </w:rPr>
        <w:t xml:space="preserve"> e zhvilloi pikëpamjen e rregullit më tej, duke shtuar se duhet të ekzistojë “një mundësi reale dhe e ndjeshme e konfliktit”</w:t>
      </w:r>
      <w:r w:rsidRPr="00470E39">
        <w:rPr>
          <w:rFonts w:ascii="Times New Roman" w:eastAsia="Times New Roman" w:hAnsi="Times New Roman"/>
          <w:w w:val="45"/>
          <w:sz w:val="24"/>
          <w:szCs w:val="24"/>
        </w:rPr>
        <w:t>.</w:t>
      </w:r>
      <w:r w:rsidRPr="00470E39">
        <w:rPr>
          <w:rFonts w:ascii="Times New Roman" w:eastAsia="Times New Roman" w:hAnsi="Times New Roman"/>
          <w:w w:val="101"/>
          <w:position w:val="7"/>
          <w:sz w:val="24"/>
          <w:szCs w:val="24"/>
        </w:rPr>
        <w:t>34.</w:t>
      </w:r>
    </w:p>
    <w:p w14:paraId="3F57ACA6" w14:textId="77777777" w:rsidR="00862300" w:rsidRPr="00470E39" w:rsidRDefault="00862300" w:rsidP="00862300">
      <w:pPr>
        <w:spacing w:before="52" w:after="0" w:line="276" w:lineRule="auto"/>
        <w:jc w:val="both"/>
        <w:rPr>
          <w:rFonts w:ascii="Times New Roman" w:eastAsia="Times New Roman" w:hAnsi="Times New Roman"/>
          <w:sz w:val="24"/>
          <w:szCs w:val="24"/>
        </w:rPr>
      </w:pPr>
    </w:p>
    <w:p w14:paraId="21872344" w14:textId="77777777" w:rsidR="00862300" w:rsidRPr="00470E39" w:rsidRDefault="00862300" w:rsidP="00862300">
      <w:pPr>
        <w:spacing w:before="52" w:after="0" w:line="276" w:lineRule="auto"/>
        <w:jc w:val="both"/>
        <w:rPr>
          <w:rFonts w:ascii="Times New Roman" w:eastAsia="Times New Roman" w:hAnsi="Times New Roman"/>
          <w:sz w:val="24"/>
          <w:szCs w:val="24"/>
        </w:rPr>
      </w:pPr>
      <w:r w:rsidRPr="00470E39">
        <w:rPr>
          <w:rFonts w:ascii="Times New Roman" w:eastAsia="Times New Roman" w:hAnsi="Times New Roman"/>
          <w:sz w:val="24"/>
          <w:szCs w:val="24"/>
        </w:rPr>
        <w:t>Footnote-et duhet të paraqiten si më poshtë:</w:t>
      </w:r>
    </w:p>
    <w:p w14:paraId="58609BB4" w14:textId="77777777" w:rsidR="00862300" w:rsidRPr="00470E39" w:rsidRDefault="00862300" w:rsidP="00862300">
      <w:pPr>
        <w:spacing w:before="7" w:after="0" w:line="276" w:lineRule="auto"/>
        <w:rPr>
          <w:rFonts w:ascii="Times New Roman" w:eastAsia="Times New Roman" w:hAnsi="Times New Roman"/>
          <w:sz w:val="24"/>
          <w:szCs w:val="24"/>
        </w:rPr>
      </w:pPr>
    </w:p>
    <w:p w14:paraId="0D42247B" w14:textId="77777777" w:rsidR="00862300" w:rsidRPr="00470E39" w:rsidRDefault="00862300" w:rsidP="00862300">
      <w:pPr>
        <w:spacing w:after="0" w:line="276" w:lineRule="auto"/>
        <w:jc w:val="both"/>
        <w:rPr>
          <w:rFonts w:ascii="Times New Roman" w:eastAsia="Times New Roman" w:hAnsi="Times New Roman"/>
          <w:sz w:val="24"/>
          <w:szCs w:val="24"/>
        </w:rPr>
      </w:pPr>
      <w:r w:rsidRPr="00470E39">
        <w:rPr>
          <w:rFonts w:ascii="Times New Roman" w:eastAsia="Times New Roman" w:hAnsi="Times New Roman"/>
          <w:position w:val="5"/>
          <w:sz w:val="24"/>
          <w:szCs w:val="24"/>
        </w:rPr>
        <w:lastRenderedPageBreak/>
        <w:t xml:space="preserve">31  </w:t>
      </w:r>
      <w:r w:rsidRPr="00470E39">
        <w:rPr>
          <w:rFonts w:ascii="Times New Roman" w:eastAsia="Times New Roman" w:hAnsi="Times New Roman"/>
          <w:w w:val="97"/>
          <w:sz w:val="24"/>
          <w:szCs w:val="24"/>
        </w:rPr>
        <w:t>ë1967]</w:t>
      </w:r>
      <w:r w:rsidRPr="00470E39">
        <w:rPr>
          <w:rFonts w:ascii="Times New Roman" w:eastAsia="Times New Roman" w:hAnsi="Times New Roman"/>
          <w:sz w:val="24"/>
          <w:szCs w:val="24"/>
        </w:rPr>
        <w:t>2AC46</w:t>
      </w:r>
      <w:r w:rsidRPr="00470E39">
        <w:rPr>
          <w:rFonts w:ascii="Times New Roman" w:eastAsia="Times New Roman" w:hAnsi="Times New Roman"/>
          <w:w w:val="99"/>
          <w:sz w:val="24"/>
          <w:szCs w:val="24"/>
        </w:rPr>
        <w:t>(HL)</w:t>
      </w:r>
      <w:r w:rsidRPr="00470E39">
        <w:rPr>
          <w:rFonts w:ascii="Times New Roman" w:eastAsia="Times New Roman" w:hAnsi="Times New Roman"/>
          <w:w w:val="45"/>
          <w:sz w:val="24"/>
          <w:szCs w:val="24"/>
        </w:rPr>
        <w:t>.</w:t>
      </w:r>
    </w:p>
    <w:p w14:paraId="3D7E3F3A" w14:textId="77777777" w:rsidR="00862300" w:rsidRPr="00470E39" w:rsidRDefault="00862300" w:rsidP="00862300">
      <w:pPr>
        <w:spacing w:before="56" w:after="0" w:line="276" w:lineRule="auto"/>
        <w:jc w:val="both"/>
        <w:rPr>
          <w:rFonts w:ascii="Times New Roman" w:eastAsia="Times New Roman" w:hAnsi="Times New Roman"/>
          <w:sz w:val="24"/>
          <w:szCs w:val="24"/>
        </w:rPr>
      </w:pPr>
      <w:r w:rsidRPr="00470E39">
        <w:rPr>
          <w:rFonts w:ascii="Times New Roman" w:eastAsia="Times New Roman" w:hAnsi="Times New Roman"/>
          <w:position w:val="5"/>
          <w:sz w:val="24"/>
          <w:szCs w:val="24"/>
        </w:rPr>
        <w:t xml:space="preserve">32  </w:t>
      </w:r>
      <w:r w:rsidRPr="00470E39">
        <w:rPr>
          <w:rFonts w:ascii="Times New Roman" w:eastAsia="Times New Roman" w:hAnsi="Times New Roman"/>
          <w:w w:val="97"/>
          <w:sz w:val="24"/>
          <w:szCs w:val="24"/>
        </w:rPr>
        <w:t>[1963]</w:t>
      </w:r>
      <w:r w:rsidRPr="00470E39">
        <w:rPr>
          <w:rFonts w:ascii="Times New Roman" w:eastAsia="Times New Roman" w:hAnsi="Times New Roman"/>
          <w:sz w:val="24"/>
          <w:szCs w:val="24"/>
        </w:rPr>
        <w:t>2QB606</w:t>
      </w:r>
      <w:r w:rsidRPr="00470E39">
        <w:rPr>
          <w:rFonts w:ascii="Times New Roman" w:eastAsia="Times New Roman" w:hAnsi="Times New Roman"/>
          <w:w w:val="99"/>
          <w:sz w:val="24"/>
          <w:szCs w:val="24"/>
        </w:rPr>
        <w:t>(CA)</w:t>
      </w:r>
      <w:r w:rsidRPr="00470E39">
        <w:rPr>
          <w:rFonts w:ascii="Times New Roman" w:eastAsia="Times New Roman" w:hAnsi="Times New Roman"/>
          <w:w w:val="45"/>
          <w:sz w:val="24"/>
          <w:szCs w:val="24"/>
        </w:rPr>
        <w:t xml:space="preserve"> .</w:t>
      </w:r>
    </w:p>
    <w:p w14:paraId="2F4C64EB" w14:textId="77777777" w:rsidR="00862300" w:rsidRPr="00470E39" w:rsidRDefault="00862300" w:rsidP="00862300">
      <w:pPr>
        <w:spacing w:before="56" w:after="0" w:line="276" w:lineRule="auto"/>
        <w:jc w:val="both"/>
        <w:rPr>
          <w:rFonts w:ascii="Times New Roman" w:eastAsia="Times New Roman" w:hAnsi="Times New Roman"/>
          <w:sz w:val="24"/>
          <w:szCs w:val="24"/>
        </w:rPr>
      </w:pPr>
      <w:r w:rsidRPr="00470E39">
        <w:rPr>
          <w:rFonts w:ascii="Times New Roman" w:eastAsia="Times New Roman" w:hAnsi="Times New Roman"/>
          <w:position w:val="5"/>
          <w:sz w:val="24"/>
          <w:szCs w:val="24"/>
        </w:rPr>
        <w:t xml:space="preserve">33  </w:t>
      </w:r>
      <w:r w:rsidRPr="00470E39">
        <w:rPr>
          <w:rFonts w:ascii="Times New Roman" w:eastAsia="Times New Roman" w:hAnsi="Times New Roman"/>
          <w:i/>
          <w:w w:val="97"/>
          <w:sz w:val="24"/>
          <w:szCs w:val="24"/>
        </w:rPr>
        <w:t>Boulting</w:t>
      </w:r>
      <w:r w:rsidRPr="00470E39">
        <w:rPr>
          <w:rFonts w:ascii="Times New Roman" w:eastAsia="Times New Roman" w:hAnsi="Times New Roman"/>
          <w:sz w:val="24"/>
          <w:szCs w:val="24"/>
        </w:rPr>
        <w:t>(n32)</w:t>
      </w:r>
      <w:r w:rsidRPr="00470E39">
        <w:rPr>
          <w:rFonts w:ascii="Times New Roman" w:eastAsia="Times New Roman" w:hAnsi="Times New Roman"/>
          <w:w w:val="96"/>
          <w:sz w:val="24"/>
          <w:szCs w:val="24"/>
        </w:rPr>
        <w:t>638</w:t>
      </w:r>
      <w:r w:rsidRPr="00470E39">
        <w:rPr>
          <w:rFonts w:ascii="Times New Roman" w:eastAsia="Times New Roman" w:hAnsi="Times New Roman"/>
          <w:w w:val="45"/>
          <w:sz w:val="24"/>
          <w:szCs w:val="24"/>
        </w:rPr>
        <w:t xml:space="preserve"> .       </w:t>
      </w:r>
      <w:r w:rsidRPr="00470E39">
        <w:rPr>
          <w:rFonts w:ascii="Times New Roman" w:eastAsia="Times New Roman" w:hAnsi="Times New Roman"/>
          <w:sz w:val="24"/>
          <w:szCs w:val="24"/>
        </w:rPr>
        <w:t xml:space="preserve">OR  </w:t>
      </w:r>
      <w:r w:rsidRPr="00470E39">
        <w:rPr>
          <w:rFonts w:ascii="Times New Roman" w:eastAsia="Times New Roman" w:hAnsi="Times New Roman"/>
          <w:position w:val="5"/>
          <w:sz w:val="24"/>
          <w:szCs w:val="24"/>
        </w:rPr>
        <w:t xml:space="preserve">33  </w:t>
      </w:r>
      <w:r w:rsidRPr="00470E39">
        <w:rPr>
          <w:rFonts w:ascii="Times New Roman" w:eastAsia="Times New Roman" w:hAnsi="Times New Roman"/>
          <w:sz w:val="24"/>
          <w:szCs w:val="24"/>
        </w:rPr>
        <w:t>ibid</w:t>
      </w:r>
      <w:r w:rsidRPr="00470E39">
        <w:rPr>
          <w:rFonts w:ascii="Times New Roman" w:eastAsia="Times New Roman" w:hAnsi="Times New Roman"/>
          <w:w w:val="96"/>
          <w:sz w:val="24"/>
          <w:szCs w:val="24"/>
        </w:rPr>
        <w:t>638</w:t>
      </w:r>
      <w:r w:rsidRPr="00470E39">
        <w:rPr>
          <w:rFonts w:ascii="Times New Roman" w:eastAsia="Times New Roman" w:hAnsi="Times New Roman"/>
          <w:w w:val="45"/>
          <w:sz w:val="24"/>
          <w:szCs w:val="24"/>
        </w:rPr>
        <w:t xml:space="preserve"> .</w:t>
      </w:r>
    </w:p>
    <w:p w14:paraId="20C864D6" w14:textId="77777777" w:rsidR="00862300" w:rsidRPr="00470E39" w:rsidRDefault="00862300" w:rsidP="00862300">
      <w:pPr>
        <w:spacing w:before="56" w:after="0" w:line="276" w:lineRule="auto"/>
        <w:ind w:right="4978"/>
        <w:jc w:val="both"/>
        <w:rPr>
          <w:rFonts w:ascii="Times New Roman" w:eastAsia="Times New Roman" w:hAnsi="Times New Roman"/>
          <w:sz w:val="24"/>
          <w:szCs w:val="24"/>
        </w:rPr>
      </w:pPr>
      <w:r w:rsidRPr="00470E39">
        <w:rPr>
          <w:rFonts w:ascii="Times New Roman" w:eastAsia="Times New Roman" w:hAnsi="Times New Roman"/>
          <w:position w:val="5"/>
          <w:sz w:val="24"/>
          <w:szCs w:val="24"/>
        </w:rPr>
        <w:t xml:space="preserve">34  </w:t>
      </w:r>
      <w:r w:rsidRPr="00470E39">
        <w:rPr>
          <w:rFonts w:ascii="Times New Roman" w:eastAsia="Times New Roman" w:hAnsi="Times New Roman"/>
          <w:i/>
          <w:w w:val="95"/>
          <w:sz w:val="24"/>
          <w:szCs w:val="24"/>
        </w:rPr>
        <w:t>Phipps</w:t>
      </w:r>
      <w:r w:rsidRPr="00470E39">
        <w:rPr>
          <w:rFonts w:ascii="Times New Roman" w:eastAsia="Times New Roman" w:hAnsi="Times New Roman"/>
          <w:sz w:val="24"/>
          <w:szCs w:val="24"/>
        </w:rPr>
        <w:t>(n31)</w:t>
      </w:r>
      <w:r w:rsidRPr="00470E39">
        <w:rPr>
          <w:rFonts w:ascii="Times New Roman" w:eastAsia="Times New Roman" w:hAnsi="Times New Roman"/>
          <w:w w:val="96"/>
          <w:sz w:val="24"/>
          <w:szCs w:val="24"/>
        </w:rPr>
        <w:t>124</w:t>
      </w:r>
      <w:r w:rsidRPr="00470E39">
        <w:rPr>
          <w:rFonts w:ascii="Times New Roman" w:eastAsia="Times New Roman" w:hAnsi="Times New Roman"/>
          <w:w w:val="45"/>
          <w:sz w:val="24"/>
          <w:szCs w:val="24"/>
        </w:rPr>
        <w:t xml:space="preserve"> .</w:t>
      </w:r>
    </w:p>
    <w:p w14:paraId="42D13AF0" w14:textId="77777777" w:rsidR="00862300" w:rsidRPr="00470E39" w:rsidRDefault="00862300" w:rsidP="00862300">
      <w:pPr>
        <w:spacing w:before="1" w:after="0" w:line="276" w:lineRule="auto"/>
        <w:rPr>
          <w:rFonts w:ascii="Times New Roman" w:eastAsia="Times New Roman" w:hAnsi="Times New Roman"/>
          <w:sz w:val="24"/>
          <w:szCs w:val="24"/>
        </w:rPr>
      </w:pPr>
    </w:p>
    <w:p w14:paraId="6FCED0D1" w14:textId="77777777" w:rsidR="00862300" w:rsidRPr="00470E39" w:rsidRDefault="00862300" w:rsidP="00862300">
      <w:pPr>
        <w:tabs>
          <w:tab w:val="left" w:pos="4678"/>
        </w:tabs>
        <w:spacing w:after="0" w:line="276" w:lineRule="auto"/>
        <w:ind w:right="2644"/>
        <w:jc w:val="both"/>
        <w:rPr>
          <w:rFonts w:ascii="Times New Roman" w:eastAsia="Gill Sans MT" w:hAnsi="Times New Roman"/>
          <w:b/>
          <w:sz w:val="24"/>
          <w:szCs w:val="24"/>
        </w:rPr>
      </w:pPr>
      <w:r w:rsidRPr="00470E39">
        <w:rPr>
          <w:rFonts w:ascii="Times New Roman" w:eastAsia="Gill Sans MT" w:hAnsi="Times New Roman"/>
          <w:b/>
          <w:sz w:val="24"/>
          <w:szCs w:val="24"/>
        </w:rPr>
        <w:t>1.1.2 Citimi i legjislacionit</w:t>
      </w:r>
    </w:p>
    <w:p w14:paraId="6C2DD4A3" w14:textId="77777777" w:rsidR="00862300" w:rsidRPr="00470E39" w:rsidRDefault="00862300" w:rsidP="00862300">
      <w:pPr>
        <w:spacing w:before="7" w:after="0" w:line="276" w:lineRule="auto"/>
        <w:ind w:right="85"/>
        <w:jc w:val="both"/>
        <w:rPr>
          <w:rFonts w:ascii="Times New Roman" w:eastAsia="Times New Roman" w:hAnsi="Times New Roman"/>
          <w:sz w:val="24"/>
          <w:szCs w:val="24"/>
        </w:rPr>
      </w:pPr>
      <w:r w:rsidRPr="00470E39">
        <w:rPr>
          <w:rFonts w:ascii="Times New Roman" w:eastAsia="Times New Roman" w:hAnsi="Times New Roman"/>
          <w:sz w:val="24"/>
          <w:szCs w:val="24"/>
        </w:rPr>
        <w:t>Kur citohet legjislacioni, nuk kërkohet një citim në 'footnote' nëse i gjithë informacioni që lexuesi ka nevojë të dijë në lidhje me burimin,  gjendet në tekst, si në fjalinë e mëposhtme:</w:t>
      </w:r>
    </w:p>
    <w:p w14:paraId="35437504" w14:textId="77777777" w:rsidR="00862300" w:rsidRPr="00470E39" w:rsidRDefault="00862300" w:rsidP="00862300">
      <w:pPr>
        <w:spacing w:after="0" w:line="276" w:lineRule="auto"/>
        <w:ind w:right="565"/>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This case highlights the far-reaching judicial role ushered in by </w:t>
      </w:r>
      <w:r w:rsidRPr="00470E39">
        <w:rPr>
          <w:rFonts w:ascii="Times New Roman" w:eastAsia="Times New Roman" w:hAnsi="Times New Roman"/>
          <w:w w:val="103"/>
          <w:sz w:val="24"/>
          <w:szCs w:val="24"/>
        </w:rPr>
        <w:t xml:space="preserve">the </w:t>
      </w:r>
      <w:r w:rsidRPr="00470E39">
        <w:rPr>
          <w:rFonts w:ascii="Times New Roman" w:eastAsia="Times New Roman" w:hAnsi="Times New Roman"/>
          <w:sz w:val="24"/>
          <w:szCs w:val="24"/>
        </w:rPr>
        <w:t xml:space="preserve">Human Rights Act </w:t>
      </w:r>
      <w:r w:rsidRPr="00470E39">
        <w:rPr>
          <w:rFonts w:ascii="Times New Roman" w:eastAsia="Times New Roman" w:hAnsi="Times New Roman"/>
          <w:w w:val="96"/>
          <w:sz w:val="24"/>
          <w:szCs w:val="24"/>
        </w:rPr>
        <w:t>1998</w:t>
      </w:r>
      <w:r w:rsidRPr="00470E39">
        <w:rPr>
          <w:rFonts w:ascii="Times New Roman" w:eastAsia="Times New Roman" w:hAnsi="Times New Roman"/>
          <w:w w:val="45"/>
          <w:sz w:val="24"/>
          <w:szCs w:val="24"/>
        </w:rPr>
        <w:t>.</w:t>
      </w:r>
    </w:p>
    <w:p w14:paraId="77ECE168" w14:textId="77777777" w:rsidR="00862300" w:rsidRPr="00470E39" w:rsidRDefault="00862300" w:rsidP="00862300">
      <w:pPr>
        <w:tabs>
          <w:tab w:val="left" w:pos="7200"/>
        </w:tabs>
        <w:spacing w:after="0" w:line="276" w:lineRule="auto"/>
        <w:jc w:val="both"/>
        <w:rPr>
          <w:rFonts w:ascii="Times New Roman" w:eastAsia="Times New Roman" w:hAnsi="Times New Roman"/>
          <w:sz w:val="24"/>
          <w:szCs w:val="24"/>
        </w:rPr>
      </w:pPr>
      <w:r w:rsidRPr="00470E39">
        <w:rPr>
          <w:rFonts w:ascii="Times New Roman" w:eastAsia="Times New Roman" w:hAnsi="Times New Roman"/>
          <w:spacing w:val="-2"/>
          <w:sz w:val="24"/>
          <w:szCs w:val="24"/>
        </w:rPr>
        <w:t xml:space="preserve">Në rastet kur teksti nuk përfshin emrin e aktit ose seksionit më të fundit, atëherë ky informacion duhet të përfshihet në </w:t>
      </w:r>
      <w:r w:rsidRPr="00470E39">
        <w:rPr>
          <w:rFonts w:ascii="Times New Roman" w:eastAsia="Times New Roman" w:hAnsi="Times New Roman"/>
          <w:i/>
          <w:spacing w:val="-2"/>
          <w:sz w:val="24"/>
          <w:szCs w:val="24"/>
        </w:rPr>
        <w:t>footnote</w:t>
      </w:r>
      <w:r w:rsidRPr="00470E39">
        <w:rPr>
          <w:rFonts w:ascii="Times New Roman" w:eastAsia="Times New Roman" w:hAnsi="Times New Roman"/>
          <w:spacing w:val="-2"/>
          <w:sz w:val="24"/>
          <w:szCs w:val="24"/>
        </w:rPr>
        <w:t>.</w:t>
      </w:r>
    </w:p>
    <w:p w14:paraId="55905382" w14:textId="77777777" w:rsidR="00862300" w:rsidRPr="00470E39" w:rsidRDefault="00862300" w:rsidP="00862300">
      <w:pPr>
        <w:spacing w:after="0" w:line="276" w:lineRule="auto"/>
        <w:ind w:right="566"/>
        <w:rPr>
          <w:rFonts w:ascii="Times New Roman" w:eastAsia="Times New Roman" w:hAnsi="Times New Roman"/>
          <w:sz w:val="24"/>
          <w:szCs w:val="24"/>
        </w:rPr>
      </w:pPr>
      <w:r w:rsidRPr="00470E39">
        <w:rPr>
          <w:rFonts w:ascii="Times New Roman" w:eastAsia="Times New Roman" w:hAnsi="Times New Roman"/>
          <w:sz w:val="24"/>
          <w:szCs w:val="24"/>
        </w:rPr>
        <w:t xml:space="preserve">British courts must only consider Strasbourg jurisprudence: they are </w:t>
      </w:r>
      <w:r w:rsidRPr="00470E39">
        <w:rPr>
          <w:rFonts w:ascii="Times New Roman" w:eastAsia="Times New Roman" w:hAnsi="Times New Roman"/>
          <w:w w:val="106"/>
          <w:sz w:val="24"/>
          <w:szCs w:val="24"/>
        </w:rPr>
        <w:t xml:space="preserve">not </w:t>
      </w:r>
      <w:r w:rsidRPr="00470E39">
        <w:rPr>
          <w:rFonts w:ascii="Times New Roman" w:eastAsia="Times New Roman" w:hAnsi="Times New Roman"/>
          <w:sz w:val="24"/>
          <w:szCs w:val="24"/>
        </w:rPr>
        <w:t xml:space="preserve">bound by </w:t>
      </w:r>
      <w:r w:rsidRPr="00470E39">
        <w:rPr>
          <w:rFonts w:ascii="Times New Roman" w:eastAsia="Times New Roman" w:hAnsi="Times New Roman"/>
          <w:w w:val="103"/>
          <w:sz w:val="24"/>
          <w:szCs w:val="24"/>
        </w:rPr>
        <w:t>it</w:t>
      </w:r>
      <w:r w:rsidRPr="00470E39">
        <w:rPr>
          <w:rFonts w:ascii="Times New Roman" w:eastAsia="Times New Roman" w:hAnsi="Times New Roman"/>
          <w:w w:val="45"/>
          <w:sz w:val="24"/>
          <w:szCs w:val="24"/>
        </w:rPr>
        <w:t xml:space="preserve"> </w:t>
      </w:r>
      <w:r w:rsidRPr="00470E39">
        <w:rPr>
          <w:rFonts w:ascii="Times New Roman" w:eastAsia="Times New Roman" w:hAnsi="Times New Roman"/>
          <w:w w:val="101"/>
          <w:position w:val="7"/>
          <w:sz w:val="24"/>
          <w:szCs w:val="24"/>
        </w:rPr>
        <w:t>1.</w:t>
      </w:r>
    </w:p>
    <w:p w14:paraId="1CE07E77" w14:textId="77777777" w:rsidR="00862300" w:rsidRPr="00470E39" w:rsidRDefault="00862300" w:rsidP="00862300">
      <w:pPr>
        <w:spacing w:before="94" w:after="0" w:line="276" w:lineRule="auto"/>
        <w:jc w:val="both"/>
        <w:rPr>
          <w:rFonts w:ascii="Times New Roman" w:eastAsia="Times New Roman" w:hAnsi="Times New Roman"/>
          <w:sz w:val="24"/>
          <w:szCs w:val="24"/>
        </w:rPr>
      </w:pPr>
      <w:r w:rsidRPr="00470E39">
        <w:rPr>
          <w:rFonts w:ascii="Times New Roman" w:eastAsia="Times New Roman" w:hAnsi="Times New Roman"/>
          <w:position w:val="5"/>
          <w:sz w:val="24"/>
          <w:szCs w:val="24"/>
        </w:rPr>
        <w:t xml:space="preserve">1  </w:t>
      </w:r>
      <w:r w:rsidRPr="00470E39">
        <w:rPr>
          <w:rFonts w:ascii="Times New Roman" w:eastAsia="Times New Roman" w:hAnsi="Times New Roman"/>
          <w:sz w:val="24"/>
          <w:szCs w:val="24"/>
        </w:rPr>
        <w:t xml:space="preserve">Human Rights Act </w:t>
      </w:r>
      <w:r w:rsidRPr="00470E39">
        <w:rPr>
          <w:rFonts w:ascii="Times New Roman" w:eastAsia="Times New Roman" w:hAnsi="Times New Roman"/>
          <w:w w:val="95"/>
          <w:sz w:val="24"/>
          <w:szCs w:val="24"/>
        </w:rPr>
        <w:t xml:space="preserve">1998, </w:t>
      </w:r>
      <w:r w:rsidRPr="00470E39">
        <w:rPr>
          <w:rFonts w:ascii="Times New Roman" w:eastAsia="Times New Roman" w:hAnsi="Times New Roman"/>
          <w:sz w:val="24"/>
          <w:szCs w:val="24"/>
        </w:rPr>
        <w:t>s</w:t>
      </w:r>
      <w:r w:rsidRPr="00470E39">
        <w:rPr>
          <w:rFonts w:ascii="Times New Roman" w:eastAsia="Times New Roman" w:hAnsi="Times New Roman"/>
          <w:w w:val="96"/>
          <w:sz w:val="24"/>
          <w:szCs w:val="24"/>
        </w:rPr>
        <w:t>2</w:t>
      </w:r>
      <w:r w:rsidRPr="00470E39">
        <w:rPr>
          <w:rFonts w:ascii="Times New Roman" w:eastAsia="Times New Roman" w:hAnsi="Times New Roman"/>
          <w:w w:val="45"/>
          <w:sz w:val="24"/>
          <w:szCs w:val="24"/>
        </w:rPr>
        <w:t xml:space="preserve"> .</w:t>
      </w:r>
    </w:p>
    <w:p w14:paraId="6B6065B5" w14:textId="77777777" w:rsidR="00862300" w:rsidRPr="00470E39" w:rsidRDefault="00862300" w:rsidP="00862300">
      <w:pPr>
        <w:spacing w:before="10" w:after="0" w:line="276" w:lineRule="auto"/>
        <w:rPr>
          <w:rFonts w:ascii="Times New Roman" w:eastAsia="Times New Roman" w:hAnsi="Times New Roman"/>
          <w:sz w:val="24"/>
          <w:szCs w:val="24"/>
        </w:rPr>
      </w:pPr>
    </w:p>
    <w:p w14:paraId="6C2ABFB8" w14:textId="77777777" w:rsidR="00862300" w:rsidRPr="00470E39" w:rsidRDefault="00862300" w:rsidP="00862300">
      <w:pPr>
        <w:spacing w:after="0" w:line="276" w:lineRule="auto"/>
        <w:jc w:val="both"/>
        <w:rPr>
          <w:rFonts w:ascii="Times New Roman" w:eastAsia="Gill Sans MT" w:hAnsi="Times New Roman"/>
          <w:b/>
          <w:sz w:val="24"/>
          <w:szCs w:val="24"/>
        </w:rPr>
      </w:pPr>
      <w:r w:rsidRPr="00470E39">
        <w:rPr>
          <w:rFonts w:ascii="Times New Roman" w:eastAsia="Gill Sans MT" w:hAnsi="Times New Roman"/>
          <w:b/>
          <w:sz w:val="24"/>
          <w:szCs w:val="24"/>
        </w:rPr>
        <w:t>1.1.3 Citimi i legjislacionit dytësor</w:t>
      </w:r>
    </w:p>
    <w:p w14:paraId="3F09F67F" w14:textId="77777777" w:rsidR="00862300" w:rsidRPr="00470E39" w:rsidRDefault="00862300" w:rsidP="00862300">
      <w:pPr>
        <w:spacing w:after="0" w:line="276" w:lineRule="auto"/>
        <w:ind w:left="1020" w:right="4242"/>
        <w:jc w:val="both"/>
        <w:rPr>
          <w:rFonts w:ascii="Times New Roman" w:eastAsia="Gill Sans MT" w:hAnsi="Times New Roman"/>
          <w:sz w:val="24"/>
          <w:szCs w:val="24"/>
        </w:rPr>
      </w:pPr>
    </w:p>
    <w:p w14:paraId="7C423B54" w14:textId="77777777" w:rsidR="00862300" w:rsidRPr="00470E39" w:rsidRDefault="00862300" w:rsidP="00862300">
      <w:pPr>
        <w:spacing w:before="7" w:after="0" w:line="276" w:lineRule="auto"/>
        <w:jc w:val="both"/>
        <w:rPr>
          <w:rFonts w:ascii="Times New Roman" w:eastAsia="Times New Roman" w:hAnsi="Times New Roman"/>
          <w:sz w:val="24"/>
          <w:szCs w:val="24"/>
        </w:rPr>
      </w:pPr>
      <w:r w:rsidRPr="00470E39">
        <w:rPr>
          <w:rFonts w:ascii="Times New Roman" w:eastAsia="Times New Roman" w:hAnsi="Times New Roman"/>
          <w:spacing w:val="-3"/>
          <w:sz w:val="24"/>
          <w:szCs w:val="24"/>
        </w:rPr>
        <w:t xml:space="preserve">Nëse mbështeteni ose i referoheni një burimi dytësor, si për shembull një libri apo artikulli, jepni një citim për këtë me </w:t>
      </w:r>
      <w:r w:rsidRPr="00470E39">
        <w:rPr>
          <w:rFonts w:ascii="Times New Roman" w:eastAsia="Times New Roman" w:hAnsi="Times New Roman"/>
          <w:i/>
          <w:spacing w:val="-3"/>
          <w:sz w:val="24"/>
          <w:szCs w:val="24"/>
        </w:rPr>
        <w:t>footnote</w:t>
      </w:r>
      <w:r w:rsidRPr="00470E39">
        <w:rPr>
          <w:rFonts w:ascii="Times New Roman" w:eastAsia="Times New Roman" w:hAnsi="Times New Roman"/>
          <w:spacing w:val="-3"/>
          <w:sz w:val="24"/>
          <w:szCs w:val="24"/>
        </w:rPr>
        <w:t>.</w:t>
      </w:r>
    </w:p>
    <w:p w14:paraId="13EAF383" w14:textId="77777777" w:rsidR="00862300" w:rsidRPr="00470E39" w:rsidRDefault="00862300" w:rsidP="00862300">
      <w:pPr>
        <w:spacing w:after="0" w:line="276" w:lineRule="auto"/>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Hart wrote that the  doctrine of precedent is compatible with ‘two types of creative or legislative </w:t>
      </w:r>
      <w:r w:rsidRPr="00470E39">
        <w:rPr>
          <w:rFonts w:ascii="Times New Roman" w:eastAsia="Times New Roman" w:hAnsi="Times New Roman"/>
          <w:w w:val="93"/>
          <w:sz w:val="24"/>
          <w:szCs w:val="24"/>
        </w:rPr>
        <w:t xml:space="preserve">activity’: </w:t>
      </w:r>
      <w:r w:rsidRPr="00470E39">
        <w:rPr>
          <w:rFonts w:ascii="Times New Roman" w:eastAsia="Times New Roman" w:hAnsi="Times New Roman"/>
          <w:i/>
          <w:sz w:val="24"/>
          <w:szCs w:val="24"/>
        </w:rPr>
        <w:t xml:space="preserve">distinguishing </w:t>
      </w:r>
      <w:r w:rsidRPr="00470E39">
        <w:rPr>
          <w:rFonts w:ascii="Times New Roman" w:eastAsia="Times New Roman" w:hAnsi="Times New Roman"/>
          <w:sz w:val="24"/>
          <w:szCs w:val="24"/>
        </w:rPr>
        <w:t>the earlier case by ‘narrowing the rule extracted from the precedent’, and w</w:t>
      </w:r>
      <w:r w:rsidRPr="00470E39">
        <w:rPr>
          <w:rFonts w:ascii="Times New Roman" w:eastAsia="Times New Roman" w:hAnsi="Times New Roman"/>
          <w:i/>
          <w:sz w:val="24"/>
          <w:szCs w:val="24"/>
        </w:rPr>
        <w:t xml:space="preserve">idening the  </w:t>
      </w:r>
      <w:r w:rsidRPr="00470E39">
        <w:rPr>
          <w:rFonts w:ascii="Times New Roman" w:eastAsia="Times New Roman" w:hAnsi="Times New Roman"/>
          <w:i/>
          <w:w w:val="96"/>
          <w:sz w:val="24"/>
          <w:szCs w:val="24"/>
        </w:rPr>
        <w:t xml:space="preserve">rule </w:t>
      </w:r>
      <w:r w:rsidRPr="00470E39">
        <w:rPr>
          <w:rFonts w:ascii="Times New Roman" w:eastAsia="Times New Roman" w:hAnsi="Times New Roman"/>
          <w:sz w:val="24"/>
          <w:szCs w:val="24"/>
        </w:rPr>
        <w:t>by discarding</w:t>
      </w:r>
      <w:r w:rsidRPr="00470E39">
        <w:rPr>
          <w:rFonts w:ascii="Times New Roman" w:eastAsia="Times New Roman" w:hAnsi="Times New Roman"/>
          <w:w w:val="85"/>
          <w:sz w:val="24"/>
          <w:szCs w:val="24"/>
        </w:rPr>
        <w:t>‘ a</w:t>
      </w:r>
      <w:r w:rsidRPr="00470E39">
        <w:rPr>
          <w:rFonts w:ascii="Times New Roman" w:eastAsia="Times New Roman" w:hAnsi="Times New Roman"/>
          <w:sz w:val="24"/>
          <w:szCs w:val="24"/>
        </w:rPr>
        <w:t xml:space="preserve">re striction found in the rule as formulated from </w:t>
      </w:r>
      <w:r w:rsidRPr="00470E39">
        <w:rPr>
          <w:rFonts w:ascii="Times New Roman" w:eastAsia="Times New Roman" w:hAnsi="Times New Roman"/>
          <w:w w:val="103"/>
          <w:sz w:val="24"/>
          <w:szCs w:val="24"/>
        </w:rPr>
        <w:t xml:space="preserve">the </w:t>
      </w:r>
      <w:r w:rsidRPr="00470E39">
        <w:rPr>
          <w:rFonts w:ascii="Times New Roman" w:eastAsia="Times New Roman" w:hAnsi="Times New Roman"/>
          <w:sz w:val="24"/>
          <w:szCs w:val="24"/>
        </w:rPr>
        <w:t xml:space="preserve">earlier </w:t>
      </w:r>
      <w:r w:rsidRPr="00470E39">
        <w:rPr>
          <w:rFonts w:ascii="Times New Roman" w:eastAsia="Times New Roman" w:hAnsi="Times New Roman"/>
          <w:w w:val="91"/>
          <w:sz w:val="24"/>
          <w:szCs w:val="24"/>
        </w:rPr>
        <w:t>case’</w:t>
      </w:r>
      <w:r w:rsidRPr="00470E39">
        <w:rPr>
          <w:rFonts w:ascii="Times New Roman" w:eastAsia="Times New Roman" w:hAnsi="Times New Roman"/>
          <w:w w:val="45"/>
          <w:sz w:val="24"/>
          <w:szCs w:val="24"/>
        </w:rPr>
        <w:t xml:space="preserve"> .</w:t>
      </w:r>
      <w:r w:rsidRPr="00470E39">
        <w:rPr>
          <w:rFonts w:ascii="Times New Roman" w:eastAsia="Times New Roman" w:hAnsi="Times New Roman"/>
          <w:w w:val="101"/>
          <w:position w:val="7"/>
          <w:sz w:val="24"/>
          <w:szCs w:val="24"/>
        </w:rPr>
        <w:t>34.</w:t>
      </w:r>
    </w:p>
    <w:p w14:paraId="378CB4F1" w14:textId="77777777" w:rsidR="00862300" w:rsidRPr="00470E39" w:rsidRDefault="00862300" w:rsidP="00862300">
      <w:pPr>
        <w:spacing w:before="1" w:after="0" w:line="276" w:lineRule="auto"/>
        <w:rPr>
          <w:rFonts w:ascii="Times New Roman" w:eastAsia="Times New Roman" w:hAnsi="Times New Roman"/>
          <w:sz w:val="24"/>
          <w:szCs w:val="24"/>
        </w:rPr>
      </w:pPr>
    </w:p>
    <w:p w14:paraId="2C065EEA" w14:textId="77777777" w:rsidR="00862300" w:rsidRPr="00470E39" w:rsidRDefault="00862300" w:rsidP="00862300">
      <w:pPr>
        <w:tabs>
          <w:tab w:val="left" w:pos="7200"/>
        </w:tabs>
        <w:spacing w:after="0" w:line="276" w:lineRule="auto"/>
        <w:jc w:val="both"/>
        <w:rPr>
          <w:rFonts w:ascii="Times New Roman" w:eastAsia="Times New Roman" w:hAnsi="Times New Roman"/>
          <w:sz w:val="24"/>
          <w:szCs w:val="24"/>
        </w:rPr>
      </w:pPr>
      <w:r w:rsidRPr="00470E39">
        <w:rPr>
          <w:rFonts w:ascii="Times New Roman" w:eastAsia="Times New Roman" w:hAnsi="Times New Roman"/>
          <w:position w:val="5"/>
          <w:sz w:val="24"/>
          <w:szCs w:val="24"/>
        </w:rPr>
        <w:t xml:space="preserve">34  </w:t>
      </w:r>
      <w:r w:rsidRPr="00470E39">
        <w:rPr>
          <w:rFonts w:ascii="Times New Roman" w:eastAsia="Times New Roman" w:hAnsi="Times New Roman"/>
          <w:sz w:val="24"/>
          <w:szCs w:val="24"/>
        </w:rPr>
        <w:t xml:space="preserve">HLA Hart, </w:t>
      </w:r>
      <w:r w:rsidRPr="00470E39">
        <w:rPr>
          <w:rFonts w:ascii="Times New Roman" w:eastAsia="Times New Roman" w:hAnsi="Times New Roman"/>
          <w:i/>
          <w:sz w:val="24"/>
          <w:szCs w:val="24"/>
        </w:rPr>
        <w:t xml:space="preserve">The </w:t>
      </w:r>
      <w:r w:rsidRPr="00470E39">
        <w:rPr>
          <w:rFonts w:ascii="Times New Roman" w:eastAsia="Times New Roman" w:hAnsi="Times New Roman"/>
          <w:i/>
          <w:w w:val="96"/>
          <w:sz w:val="24"/>
          <w:szCs w:val="24"/>
        </w:rPr>
        <w:t xml:space="preserve">Concept </w:t>
      </w:r>
      <w:r w:rsidRPr="00470E39">
        <w:rPr>
          <w:rFonts w:ascii="Times New Roman" w:eastAsia="Times New Roman" w:hAnsi="Times New Roman"/>
          <w:i/>
          <w:sz w:val="24"/>
          <w:szCs w:val="24"/>
        </w:rPr>
        <w:t xml:space="preserve">of Law </w:t>
      </w:r>
      <w:r w:rsidRPr="00470E39">
        <w:rPr>
          <w:rFonts w:ascii="Times New Roman" w:eastAsia="Times New Roman" w:hAnsi="Times New Roman"/>
          <w:sz w:val="24"/>
          <w:szCs w:val="24"/>
        </w:rPr>
        <w:t xml:space="preserve">(2ndedn, Clarendon Press 1994) </w:t>
      </w:r>
      <w:r w:rsidRPr="00470E39">
        <w:rPr>
          <w:rFonts w:ascii="Times New Roman" w:eastAsia="Times New Roman" w:hAnsi="Times New Roman"/>
          <w:w w:val="96"/>
          <w:sz w:val="24"/>
          <w:szCs w:val="24"/>
        </w:rPr>
        <w:t>135</w:t>
      </w:r>
      <w:r w:rsidRPr="00470E39">
        <w:rPr>
          <w:rFonts w:ascii="Times New Roman" w:eastAsia="Times New Roman" w:hAnsi="Times New Roman"/>
          <w:w w:val="45"/>
          <w:sz w:val="24"/>
          <w:szCs w:val="24"/>
        </w:rPr>
        <w:t xml:space="preserve"> .</w:t>
      </w:r>
    </w:p>
    <w:p w14:paraId="0B73F6ED" w14:textId="77777777" w:rsidR="00862300" w:rsidRPr="00470E39" w:rsidRDefault="00862300" w:rsidP="00862300">
      <w:pPr>
        <w:spacing w:after="0" w:line="276" w:lineRule="auto"/>
        <w:rPr>
          <w:rFonts w:ascii="Times New Roman" w:eastAsia="Times New Roman" w:hAnsi="Times New Roman"/>
          <w:sz w:val="24"/>
          <w:szCs w:val="24"/>
        </w:rPr>
      </w:pPr>
    </w:p>
    <w:p w14:paraId="7AD4933F" w14:textId="77777777" w:rsidR="00862300" w:rsidRPr="00470E39" w:rsidRDefault="00862300" w:rsidP="00862300">
      <w:pPr>
        <w:spacing w:after="0" w:line="276" w:lineRule="auto"/>
        <w:ind w:right="2077"/>
        <w:jc w:val="both"/>
        <w:rPr>
          <w:rFonts w:ascii="Times New Roman" w:eastAsia="Gill Sans MT" w:hAnsi="Times New Roman"/>
          <w:b/>
          <w:sz w:val="24"/>
          <w:szCs w:val="24"/>
        </w:rPr>
      </w:pPr>
      <w:r w:rsidRPr="00470E39">
        <w:rPr>
          <w:rFonts w:ascii="Times New Roman" w:eastAsia="Gill Sans MT" w:hAnsi="Times New Roman"/>
          <w:b/>
          <w:sz w:val="24"/>
          <w:szCs w:val="24"/>
        </w:rPr>
        <w:t>1.1.4 Radha e burimeve në footnote</w:t>
      </w:r>
    </w:p>
    <w:p w14:paraId="4821DE15" w14:textId="77777777" w:rsidR="00862300" w:rsidRPr="00470E39" w:rsidRDefault="00862300" w:rsidP="00862300">
      <w:pPr>
        <w:spacing w:before="7" w:after="0" w:line="276" w:lineRule="auto"/>
        <w:jc w:val="both"/>
        <w:rPr>
          <w:rFonts w:ascii="Times New Roman" w:eastAsia="Times New Roman" w:hAnsi="Times New Roman"/>
          <w:spacing w:val="13"/>
          <w:w w:val="45"/>
          <w:sz w:val="24"/>
          <w:szCs w:val="24"/>
        </w:rPr>
      </w:pPr>
      <w:r w:rsidRPr="00470E39">
        <w:rPr>
          <w:rFonts w:ascii="Times New Roman" w:eastAsia="Times New Roman" w:hAnsi="Times New Roman"/>
          <w:spacing w:val="-2"/>
          <w:sz w:val="24"/>
          <w:szCs w:val="24"/>
        </w:rPr>
        <w:t>Kur citoni më shumë se një burim të të njëjtit lloj për një hipotezë të vetme, vendosini burimet në radhë kronologjike, duke e vendosur burimin më të vjetër në fillim</w:t>
      </w:r>
      <w:r w:rsidRPr="00470E39">
        <w:rPr>
          <w:rFonts w:ascii="Times New Roman" w:eastAsia="Times New Roman" w:hAnsi="Times New Roman"/>
          <w:w w:val="45"/>
          <w:sz w:val="24"/>
          <w:szCs w:val="24"/>
        </w:rPr>
        <w:t>. .</w:t>
      </w:r>
    </w:p>
    <w:p w14:paraId="5651B1C1" w14:textId="77777777" w:rsidR="00862300" w:rsidRPr="00470E39" w:rsidRDefault="00862300" w:rsidP="00862300">
      <w:pPr>
        <w:tabs>
          <w:tab w:val="left" w:pos="7200"/>
        </w:tabs>
        <w:spacing w:before="7" w:after="0" w:line="276" w:lineRule="auto"/>
        <w:jc w:val="both"/>
        <w:rPr>
          <w:rFonts w:ascii="Times New Roman" w:eastAsia="Times New Roman" w:hAnsi="Times New Roman"/>
          <w:w w:val="45"/>
          <w:sz w:val="24"/>
          <w:szCs w:val="24"/>
        </w:rPr>
      </w:pPr>
      <w:r w:rsidRPr="00470E39">
        <w:rPr>
          <w:rFonts w:ascii="Times New Roman" w:eastAsia="Times New Roman" w:hAnsi="Times New Roman"/>
          <w:bCs/>
          <w:sz w:val="24"/>
          <w:szCs w:val="24"/>
        </w:rPr>
        <w:t>Nëse një apo disa burime janë më të rëndësishme se të tjerat, këto i citoni në fillim, e më pas citoni ato më pak të rëndësishmet, duke filluar me “shikoni gjithashtu”. Nëse po citoni legjislacionin apo ndonjë rast gjyqësor për një hipotezë të vetme, vendoseni legjislacionin përpara rasteve dhe në rast se citoni burime parësore apo dytësore për të njëjtën hipotezë, vendosini burimet parësore para burimeve dytësore</w:t>
      </w:r>
      <w:r w:rsidRPr="00470E39">
        <w:rPr>
          <w:rFonts w:ascii="Times New Roman" w:eastAsia="Times New Roman" w:hAnsi="Times New Roman"/>
          <w:w w:val="95"/>
          <w:sz w:val="24"/>
          <w:szCs w:val="24"/>
        </w:rPr>
        <w:t>.</w:t>
      </w:r>
    </w:p>
    <w:p w14:paraId="171D290F" w14:textId="77777777" w:rsidR="00862300" w:rsidRPr="00470E39" w:rsidRDefault="00862300" w:rsidP="00862300">
      <w:pPr>
        <w:tabs>
          <w:tab w:val="left" w:pos="7200"/>
        </w:tabs>
        <w:spacing w:before="7" w:after="0" w:line="276" w:lineRule="auto"/>
        <w:jc w:val="both"/>
        <w:rPr>
          <w:rFonts w:ascii="Times New Roman" w:eastAsia="Gill Sans MT" w:hAnsi="Times New Roman"/>
          <w:sz w:val="24"/>
          <w:szCs w:val="24"/>
        </w:rPr>
      </w:pPr>
    </w:p>
    <w:p w14:paraId="54BCE629" w14:textId="77777777" w:rsidR="00862300" w:rsidRPr="00470E39" w:rsidRDefault="00862300" w:rsidP="00862300">
      <w:pPr>
        <w:tabs>
          <w:tab w:val="left" w:pos="7200"/>
        </w:tabs>
        <w:spacing w:before="7" w:after="0" w:line="276" w:lineRule="auto"/>
        <w:jc w:val="both"/>
        <w:rPr>
          <w:rFonts w:ascii="Times New Roman" w:eastAsia="Gill Sans MT" w:hAnsi="Times New Roman"/>
          <w:b/>
          <w:sz w:val="24"/>
          <w:szCs w:val="24"/>
        </w:rPr>
      </w:pPr>
      <w:r w:rsidRPr="00470E39">
        <w:rPr>
          <w:rFonts w:ascii="Times New Roman" w:eastAsia="Gill Sans MT" w:hAnsi="Times New Roman"/>
          <w:b/>
          <w:sz w:val="24"/>
          <w:szCs w:val="24"/>
        </w:rPr>
        <w:t>1.2  Citime të njëpasnjëshme</w:t>
      </w:r>
    </w:p>
    <w:p w14:paraId="6DD69832" w14:textId="77777777" w:rsidR="00862300" w:rsidRPr="00470E39" w:rsidRDefault="00862300" w:rsidP="00862300">
      <w:pPr>
        <w:tabs>
          <w:tab w:val="left" w:pos="6300"/>
        </w:tabs>
        <w:spacing w:before="7" w:after="0" w:line="276" w:lineRule="auto"/>
        <w:jc w:val="both"/>
        <w:rPr>
          <w:rFonts w:ascii="Times New Roman" w:eastAsia="Times New Roman" w:hAnsi="Times New Roman"/>
          <w:sz w:val="24"/>
          <w:szCs w:val="24"/>
        </w:rPr>
      </w:pPr>
      <w:r w:rsidRPr="00470E39">
        <w:rPr>
          <w:rFonts w:ascii="Times New Roman" w:eastAsia="Times New Roman" w:hAnsi="Times New Roman"/>
          <w:spacing w:val="-3"/>
          <w:sz w:val="24"/>
          <w:szCs w:val="24"/>
        </w:rPr>
        <w:t xml:space="preserve">Në një citim të njëpasnjëshëm të një burimi, shkurtimisht identifiko burimin dhe jep një gjysmë citim në kllapa te </w:t>
      </w:r>
      <w:r w:rsidRPr="00470E39">
        <w:rPr>
          <w:rFonts w:ascii="Times New Roman" w:eastAsia="Times New Roman" w:hAnsi="Times New Roman"/>
          <w:i/>
          <w:spacing w:val="-3"/>
          <w:sz w:val="24"/>
          <w:szCs w:val="24"/>
        </w:rPr>
        <w:t>footnote,</w:t>
      </w:r>
      <w:r w:rsidRPr="00470E39">
        <w:rPr>
          <w:rFonts w:ascii="Times New Roman" w:eastAsia="Times New Roman" w:hAnsi="Times New Roman"/>
          <w:spacing w:val="-3"/>
          <w:sz w:val="24"/>
          <w:szCs w:val="24"/>
        </w:rPr>
        <w:t xml:space="preserve"> ku mund të gjendet citimi i plotë.</w:t>
      </w:r>
      <w:r w:rsidRPr="00470E39">
        <w:rPr>
          <w:rFonts w:ascii="Times New Roman" w:eastAsia="Times New Roman" w:hAnsi="Times New Roman"/>
          <w:w w:val="45"/>
          <w:sz w:val="24"/>
          <w:szCs w:val="24"/>
        </w:rPr>
        <w:t xml:space="preserve"> </w:t>
      </w:r>
      <w:r w:rsidRPr="00470E39">
        <w:rPr>
          <w:rFonts w:ascii="Times New Roman" w:eastAsia="Times New Roman" w:hAnsi="Times New Roman"/>
          <w:bCs/>
          <w:sz w:val="24"/>
          <w:szCs w:val="24"/>
        </w:rPr>
        <w:t xml:space="preserve">Nëse citimi i njëpasnjëshëm është te </w:t>
      </w:r>
      <w:r w:rsidRPr="00470E39">
        <w:rPr>
          <w:rFonts w:ascii="Times New Roman" w:eastAsia="Times New Roman" w:hAnsi="Times New Roman"/>
          <w:bCs/>
          <w:i/>
          <w:sz w:val="24"/>
          <w:szCs w:val="24"/>
        </w:rPr>
        <w:t>footnote,</w:t>
      </w:r>
      <w:r w:rsidRPr="00470E39">
        <w:rPr>
          <w:rFonts w:ascii="Times New Roman" w:eastAsia="Times New Roman" w:hAnsi="Times New Roman"/>
          <w:bCs/>
          <w:sz w:val="24"/>
          <w:szCs w:val="24"/>
        </w:rPr>
        <w:t xml:space="preserve"> që vjen menjëherë pas citimit të plotë, në vend të kësaj zakonisht mund të vendosni </w:t>
      </w:r>
      <w:r w:rsidRPr="00470E39">
        <w:rPr>
          <w:rFonts w:ascii="Times New Roman" w:eastAsia="Times New Roman" w:hAnsi="Times New Roman"/>
          <w:spacing w:val="2"/>
          <w:w w:val="67"/>
          <w:sz w:val="24"/>
          <w:szCs w:val="24"/>
        </w:rPr>
        <w:t>‘</w:t>
      </w:r>
      <w:r w:rsidRPr="00470E39">
        <w:rPr>
          <w:rFonts w:ascii="Times New Roman" w:eastAsia="Times New Roman" w:hAnsi="Times New Roman"/>
          <w:spacing w:val="-1"/>
          <w:w w:val="96"/>
          <w:sz w:val="24"/>
          <w:szCs w:val="24"/>
        </w:rPr>
        <w:t>i</w:t>
      </w:r>
      <w:r w:rsidRPr="00470E39">
        <w:rPr>
          <w:rFonts w:ascii="Times New Roman" w:eastAsia="Times New Roman" w:hAnsi="Times New Roman"/>
          <w:spacing w:val="-2"/>
          <w:w w:val="101"/>
          <w:sz w:val="24"/>
          <w:szCs w:val="24"/>
        </w:rPr>
        <w:t>b</w:t>
      </w:r>
      <w:r w:rsidRPr="00470E39">
        <w:rPr>
          <w:rFonts w:ascii="Times New Roman" w:eastAsia="Times New Roman" w:hAnsi="Times New Roman"/>
          <w:w w:val="102"/>
          <w:sz w:val="24"/>
          <w:szCs w:val="24"/>
        </w:rPr>
        <w:t>i</w:t>
      </w:r>
      <w:r w:rsidRPr="00470E39">
        <w:rPr>
          <w:rFonts w:ascii="Times New Roman" w:eastAsia="Times New Roman" w:hAnsi="Times New Roman"/>
          <w:spacing w:val="-5"/>
          <w:w w:val="102"/>
          <w:sz w:val="24"/>
          <w:szCs w:val="24"/>
        </w:rPr>
        <w:t>d</w:t>
      </w:r>
      <w:r w:rsidRPr="00470E39">
        <w:rPr>
          <w:rFonts w:ascii="Times New Roman" w:eastAsia="Times New Roman" w:hAnsi="Times New Roman"/>
          <w:w w:val="66"/>
          <w:sz w:val="24"/>
          <w:szCs w:val="24"/>
        </w:rPr>
        <w:t>’.</w:t>
      </w:r>
    </w:p>
    <w:p w14:paraId="5C99A62E" w14:textId="77777777" w:rsidR="00862300" w:rsidRPr="00470E39" w:rsidRDefault="00862300" w:rsidP="00862300">
      <w:pPr>
        <w:spacing w:after="0" w:line="276" w:lineRule="auto"/>
        <w:rPr>
          <w:rFonts w:ascii="Times New Roman" w:eastAsia="Times New Roman" w:hAnsi="Times New Roman"/>
          <w:sz w:val="24"/>
          <w:szCs w:val="24"/>
        </w:rPr>
      </w:pPr>
    </w:p>
    <w:p w14:paraId="0D8921D5" w14:textId="77777777" w:rsidR="00862300" w:rsidRPr="00470E39" w:rsidRDefault="00862300" w:rsidP="00862300">
      <w:pPr>
        <w:tabs>
          <w:tab w:val="left" w:pos="1170"/>
        </w:tabs>
        <w:spacing w:after="0" w:line="276" w:lineRule="auto"/>
        <w:jc w:val="both"/>
        <w:rPr>
          <w:rFonts w:ascii="Times New Roman" w:eastAsia="Gill Sans MT" w:hAnsi="Times New Roman"/>
          <w:b/>
          <w:sz w:val="24"/>
          <w:szCs w:val="24"/>
        </w:rPr>
      </w:pPr>
      <w:r w:rsidRPr="00470E39">
        <w:rPr>
          <w:rFonts w:ascii="Times New Roman" w:eastAsia="Gill Sans MT" w:hAnsi="Times New Roman"/>
          <w:b/>
          <w:sz w:val="24"/>
          <w:szCs w:val="24"/>
        </w:rPr>
        <w:lastRenderedPageBreak/>
        <w:t>1.3. Pikësimi</w:t>
      </w:r>
    </w:p>
    <w:p w14:paraId="60E3AA2A" w14:textId="77777777" w:rsidR="00862300" w:rsidRPr="00470E39" w:rsidRDefault="00862300" w:rsidP="00862300">
      <w:pPr>
        <w:tabs>
          <w:tab w:val="left" w:pos="7200"/>
        </w:tabs>
        <w:spacing w:before="7" w:after="0" w:line="276" w:lineRule="auto"/>
        <w:jc w:val="both"/>
        <w:rPr>
          <w:rFonts w:ascii="Times New Roman" w:eastAsia="Times New Roman" w:hAnsi="Times New Roman"/>
          <w:sz w:val="24"/>
          <w:szCs w:val="24"/>
        </w:rPr>
      </w:pPr>
      <w:r w:rsidRPr="00470E39">
        <w:rPr>
          <w:rFonts w:ascii="Times New Roman" w:eastAsia="Times New Roman" w:hAnsi="Times New Roman"/>
          <w:bCs/>
          <w:sz w:val="24"/>
          <w:szCs w:val="24"/>
        </w:rPr>
        <w:t>OSCOLA përdor shumë pak pikësime. Shkurtimet dhe inicialet e emrave të autorëve nuk duhet të shoqërohen me pikë.</w:t>
      </w:r>
      <w:r w:rsidRPr="00470E39">
        <w:rPr>
          <w:rFonts w:ascii="Times New Roman" w:eastAsia="Times New Roman" w:hAnsi="Times New Roman"/>
          <w:sz w:val="24"/>
          <w:szCs w:val="24"/>
        </w:rPr>
        <w:t xml:space="preserve"> Kur citoni autoritete nga juridiksione të tjera, mos përfshini pikën në citim.</w:t>
      </w:r>
    </w:p>
    <w:p w14:paraId="1903F988" w14:textId="77777777" w:rsidR="00862300" w:rsidRPr="00470E39" w:rsidRDefault="00862300" w:rsidP="00862300">
      <w:pPr>
        <w:spacing w:after="0" w:line="276" w:lineRule="auto"/>
        <w:ind w:right="5110"/>
        <w:jc w:val="both"/>
        <w:rPr>
          <w:rFonts w:ascii="Times New Roman" w:eastAsia="Gill Sans MT" w:hAnsi="Times New Roman"/>
          <w:b/>
          <w:sz w:val="24"/>
          <w:szCs w:val="24"/>
        </w:rPr>
      </w:pPr>
    </w:p>
    <w:p w14:paraId="48889BF1" w14:textId="77777777" w:rsidR="00862300" w:rsidRPr="00470E39" w:rsidRDefault="00862300" w:rsidP="00862300">
      <w:pPr>
        <w:spacing w:after="0" w:line="276" w:lineRule="auto"/>
        <w:ind w:right="5110"/>
        <w:jc w:val="both"/>
        <w:rPr>
          <w:rFonts w:ascii="Times New Roman" w:eastAsia="Gill Sans MT" w:hAnsi="Times New Roman"/>
          <w:b/>
          <w:sz w:val="24"/>
          <w:szCs w:val="24"/>
        </w:rPr>
      </w:pPr>
      <w:r w:rsidRPr="00470E39">
        <w:rPr>
          <w:rFonts w:ascii="Times New Roman" w:eastAsia="Gill Sans MT" w:hAnsi="Times New Roman"/>
          <w:b/>
          <w:sz w:val="24"/>
          <w:szCs w:val="24"/>
        </w:rPr>
        <w:t>1.3.1 Fjalët e huaja</w:t>
      </w:r>
    </w:p>
    <w:p w14:paraId="3BD3359B" w14:textId="77777777" w:rsidR="00862300" w:rsidRPr="00470E39" w:rsidRDefault="00862300" w:rsidP="00862300">
      <w:pPr>
        <w:tabs>
          <w:tab w:val="left" w:pos="7200"/>
        </w:tabs>
        <w:spacing w:before="7" w:after="0" w:line="276" w:lineRule="auto"/>
        <w:jc w:val="both"/>
        <w:rPr>
          <w:rFonts w:ascii="Times New Roman" w:eastAsia="Times New Roman" w:hAnsi="Times New Roman"/>
          <w:sz w:val="24"/>
          <w:szCs w:val="24"/>
        </w:rPr>
      </w:pPr>
      <w:r w:rsidRPr="00470E39">
        <w:rPr>
          <w:rFonts w:ascii="Times New Roman" w:eastAsia="Times New Roman" w:hAnsi="Times New Roman"/>
          <w:spacing w:val="-3"/>
          <w:sz w:val="24"/>
          <w:szCs w:val="24"/>
        </w:rPr>
        <w:t>Në tekst përdor shkrimin italik për fjalët e huaja dhe shprehjet, por jo për citimet.</w:t>
      </w:r>
      <w:r w:rsidRPr="00470E39">
        <w:rPr>
          <w:rFonts w:ascii="Times New Roman" w:eastAsia="Times New Roman" w:hAnsi="Times New Roman"/>
          <w:w w:val="45"/>
          <w:sz w:val="24"/>
          <w:szCs w:val="24"/>
        </w:rPr>
        <w:t xml:space="preserve">  </w:t>
      </w:r>
      <w:r w:rsidRPr="00470E39">
        <w:rPr>
          <w:rFonts w:ascii="Times New Roman" w:eastAsia="Times New Roman" w:hAnsi="Times New Roman"/>
          <w:bCs/>
          <w:sz w:val="24"/>
          <w:szCs w:val="24"/>
        </w:rPr>
        <w:t>Nëse kërkohet, menjëherë jep në kllapa ose në 'footnote' përkthimin.</w:t>
      </w:r>
    </w:p>
    <w:p w14:paraId="30BC58F8" w14:textId="77777777" w:rsidR="00862300" w:rsidRPr="00470E39" w:rsidRDefault="00862300" w:rsidP="00862300">
      <w:pPr>
        <w:spacing w:before="16" w:after="0" w:line="276" w:lineRule="auto"/>
        <w:rPr>
          <w:rFonts w:ascii="Times New Roman" w:eastAsia="Times New Roman" w:hAnsi="Times New Roman"/>
          <w:sz w:val="24"/>
          <w:szCs w:val="24"/>
        </w:rPr>
      </w:pPr>
    </w:p>
    <w:p w14:paraId="44ADFDE2" w14:textId="77777777" w:rsidR="00862300" w:rsidRPr="00470E39" w:rsidRDefault="00862300" w:rsidP="00862300">
      <w:pPr>
        <w:tabs>
          <w:tab w:val="left" w:pos="3690"/>
        </w:tabs>
        <w:spacing w:after="0" w:line="276" w:lineRule="auto"/>
        <w:jc w:val="both"/>
        <w:rPr>
          <w:rFonts w:ascii="Times New Roman" w:eastAsia="Gill Sans MT" w:hAnsi="Times New Roman"/>
          <w:sz w:val="24"/>
          <w:szCs w:val="24"/>
        </w:rPr>
      </w:pPr>
      <w:r w:rsidRPr="00470E39">
        <w:rPr>
          <w:rFonts w:ascii="Times New Roman" w:eastAsia="Gill Sans MT" w:hAnsi="Times New Roman"/>
          <w:b/>
          <w:sz w:val="24"/>
          <w:szCs w:val="24"/>
        </w:rPr>
        <w:t>1.4 Kur citohen materiale të huaja</w:t>
      </w:r>
    </w:p>
    <w:p w14:paraId="61F18E22" w14:textId="77777777" w:rsidR="00862300" w:rsidRPr="00470E39" w:rsidRDefault="00862300" w:rsidP="00862300">
      <w:pPr>
        <w:spacing w:before="62" w:after="0" w:line="276" w:lineRule="auto"/>
        <w:ind w:right="85"/>
        <w:jc w:val="both"/>
        <w:rPr>
          <w:rFonts w:ascii="Times New Roman" w:eastAsia="Times New Roman" w:hAnsi="Times New Roman"/>
          <w:sz w:val="24"/>
          <w:szCs w:val="24"/>
        </w:rPr>
      </w:pPr>
      <w:r w:rsidRPr="00470E39">
        <w:rPr>
          <w:rFonts w:ascii="Times New Roman" w:eastAsia="Times New Roman" w:hAnsi="Times New Roman"/>
          <w:spacing w:val="-2"/>
          <w:sz w:val="24"/>
          <w:szCs w:val="24"/>
        </w:rPr>
        <w:t xml:space="preserve">Kur u referoheni materialeve të huaja, citoni burimet parësore ashtu si janë në juridiksionin origjinal, duke hequr pikat dhe shkurtesat. </w:t>
      </w:r>
    </w:p>
    <w:p w14:paraId="0AE68FB0" w14:textId="77777777" w:rsidR="00862300" w:rsidRPr="00470E39" w:rsidRDefault="00862300" w:rsidP="00862300">
      <w:pPr>
        <w:spacing w:before="4" w:after="0" w:line="276" w:lineRule="auto"/>
        <w:rPr>
          <w:rFonts w:ascii="Times New Roman" w:eastAsia="Times New Roman" w:hAnsi="Times New Roman"/>
          <w:sz w:val="24"/>
          <w:szCs w:val="24"/>
        </w:rPr>
      </w:pPr>
    </w:p>
    <w:p w14:paraId="4A23048A" w14:textId="77777777" w:rsidR="00862300" w:rsidRPr="00470E39" w:rsidRDefault="00862300" w:rsidP="00862300">
      <w:pPr>
        <w:tabs>
          <w:tab w:val="left" w:pos="2340"/>
        </w:tabs>
        <w:spacing w:before="32" w:after="0" w:line="276" w:lineRule="auto"/>
        <w:jc w:val="both"/>
        <w:rPr>
          <w:rFonts w:ascii="Times New Roman" w:eastAsia="Gill Sans MT" w:hAnsi="Times New Roman"/>
          <w:sz w:val="24"/>
          <w:szCs w:val="24"/>
        </w:rPr>
      </w:pPr>
      <w:r w:rsidRPr="00470E39">
        <w:rPr>
          <w:rFonts w:ascii="Times New Roman" w:eastAsia="Gill Sans MT" w:hAnsi="Times New Roman"/>
          <w:b/>
          <w:sz w:val="24"/>
          <w:szCs w:val="24"/>
        </w:rPr>
        <w:t xml:space="preserve">1.5 Citimet </w:t>
      </w:r>
    </w:p>
    <w:p w14:paraId="3C72056A" w14:textId="77777777" w:rsidR="00862300" w:rsidRPr="00470E39" w:rsidRDefault="00862300" w:rsidP="00862300">
      <w:pPr>
        <w:spacing w:before="62" w:after="0" w:line="276" w:lineRule="auto"/>
        <w:ind w:right="85"/>
        <w:jc w:val="both"/>
        <w:rPr>
          <w:rFonts w:ascii="Times New Roman" w:eastAsia="Times New Roman" w:hAnsi="Times New Roman"/>
          <w:sz w:val="24"/>
          <w:szCs w:val="24"/>
        </w:rPr>
      </w:pPr>
      <w:r w:rsidRPr="00470E39">
        <w:rPr>
          <w:rFonts w:ascii="Times New Roman" w:eastAsia="Times New Roman" w:hAnsi="Times New Roman"/>
          <w:spacing w:val="1"/>
          <w:sz w:val="24"/>
          <w:szCs w:val="24"/>
        </w:rPr>
        <w:t>Citimet nga punimet e tjera, rastet, statutet dhe kështu me radhë duhet t’i qëndrojnë besnik origjinalit, me përjashtim të rasteve kur është e nevojshme të ndryshohen shenjat e pikësimit të citateve nga njëshe në dyfishe, ose anasjelltas.</w:t>
      </w:r>
      <w:r w:rsidRPr="00470E39">
        <w:rPr>
          <w:rFonts w:ascii="Times New Roman" w:eastAsia="Times New Roman" w:hAnsi="Times New Roman"/>
          <w:bCs/>
          <w:sz w:val="24"/>
          <w:szCs w:val="24"/>
        </w:rPr>
        <w:t xml:space="preserve"> Ndonjë koment në citim, të tilla si “theksim i shtuar”, duhet të jepet në </w:t>
      </w:r>
      <w:r w:rsidRPr="00470E39">
        <w:rPr>
          <w:rFonts w:ascii="Times New Roman" w:eastAsia="Times New Roman" w:hAnsi="Times New Roman"/>
          <w:bCs/>
          <w:i/>
          <w:sz w:val="24"/>
          <w:szCs w:val="24"/>
        </w:rPr>
        <w:t>footnote</w:t>
      </w:r>
      <w:r w:rsidRPr="00470E39">
        <w:rPr>
          <w:rFonts w:ascii="Times New Roman" w:eastAsia="Times New Roman" w:hAnsi="Times New Roman"/>
          <w:bCs/>
          <w:sz w:val="24"/>
          <w:szCs w:val="24"/>
        </w:rPr>
        <w:t>.</w:t>
      </w:r>
    </w:p>
    <w:p w14:paraId="7D4680D5" w14:textId="77777777" w:rsidR="00862300" w:rsidRPr="00470E39" w:rsidRDefault="00862300" w:rsidP="00862300">
      <w:pPr>
        <w:spacing w:after="0" w:line="276" w:lineRule="auto"/>
        <w:ind w:right="85"/>
        <w:jc w:val="both"/>
        <w:rPr>
          <w:rFonts w:ascii="Times New Roman" w:eastAsia="Times New Roman" w:hAnsi="Times New Roman"/>
          <w:sz w:val="24"/>
          <w:szCs w:val="24"/>
        </w:rPr>
      </w:pPr>
      <w:r w:rsidRPr="00470E39">
        <w:rPr>
          <w:rFonts w:ascii="Times New Roman" w:eastAsia="Times New Roman" w:hAnsi="Times New Roman"/>
          <w:spacing w:val="-2"/>
          <w:sz w:val="24"/>
          <w:szCs w:val="24"/>
        </w:rPr>
        <w:t>Paraqitini citimet që janë më të gjata se tri rreshta në një paragraf kryeradhë, pa futur hapësirë tjetër në rreshtin e parë.</w:t>
      </w:r>
    </w:p>
    <w:p w14:paraId="14C9569B" w14:textId="77777777" w:rsidR="00862300" w:rsidRPr="00470E39" w:rsidRDefault="00862300" w:rsidP="00862300">
      <w:pPr>
        <w:tabs>
          <w:tab w:val="left" w:pos="7200"/>
        </w:tabs>
        <w:spacing w:after="0" w:line="276" w:lineRule="auto"/>
        <w:jc w:val="both"/>
        <w:rPr>
          <w:rFonts w:ascii="Times New Roman" w:eastAsia="Times New Roman" w:hAnsi="Times New Roman"/>
          <w:spacing w:val="-14"/>
          <w:sz w:val="24"/>
          <w:szCs w:val="24"/>
        </w:rPr>
      </w:pPr>
      <w:r w:rsidRPr="00470E39">
        <w:rPr>
          <w:rFonts w:ascii="Times New Roman" w:eastAsia="Times New Roman" w:hAnsi="Times New Roman"/>
          <w:spacing w:val="6"/>
          <w:sz w:val="24"/>
          <w:szCs w:val="24"/>
        </w:rPr>
        <w:t xml:space="preserve">Kur një citim fillon në mes të një fjalie në tekst, shkronja e parë e citimit duhet të jetë e madhe nëse citimi vetë është një fjali e plotë, por jo anasjelltas. </w:t>
      </w:r>
      <w:r w:rsidRPr="00470E39">
        <w:rPr>
          <w:rFonts w:ascii="Times New Roman" w:eastAsia="Times New Roman" w:hAnsi="Times New Roman"/>
          <w:bCs/>
          <w:sz w:val="24"/>
          <w:szCs w:val="24"/>
        </w:rPr>
        <w:t xml:space="preserve">Kur një citim fillon në fillim të një fjalie në tekst, shkronja e parë duhet të jetë e madhe dhe kllapat katrore duhet të vendosen rreth saj nëse në tekstin origjinal shkronja nuk ka qenë e madhe. Kur teksti ndërhyrës mungon në citim, ose nëse përfundon në gjysmë-fjali në tekstin origjinal, përdor elipsin </w:t>
      </w:r>
      <w:r w:rsidRPr="00470E39">
        <w:rPr>
          <w:rFonts w:ascii="Times New Roman" w:eastAsia="Times New Roman" w:hAnsi="Times New Roman"/>
          <w:spacing w:val="-14"/>
          <w:sz w:val="24"/>
          <w:szCs w:val="24"/>
        </w:rPr>
        <w:t>(…</w:t>
      </w:r>
      <w:r w:rsidRPr="00470E39">
        <w:rPr>
          <w:rFonts w:ascii="Times New Roman" w:eastAsia="Times New Roman" w:hAnsi="Times New Roman"/>
          <w:sz w:val="24"/>
          <w:szCs w:val="24"/>
        </w:rPr>
        <w:t>)</w:t>
      </w:r>
      <w:r w:rsidRPr="00470E39">
        <w:rPr>
          <w:rFonts w:ascii="Times New Roman" w:eastAsia="Times New Roman" w:hAnsi="Times New Roman"/>
          <w:spacing w:val="2"/>
          <w:sz w:val="24"/>
          <w:szCs w:val="24"/>
        </w:rPr>
        <w:t xml:space="preserve"> për të treguar se diçka nga teksti origjinal mungon.</w:t>
      </w:r>
      <w:r w:rsidRPr="00470E39">
        <w:rPr>
          <w:rFonts w:ascii="Times New Roman" w:eastAsia="Times New Roman" w:hAnsi="Times New Roman"/>
          <w:w w:val="45"/>
          <w:sz w:val="24"/>
          <w:szCs w:val="24"/>
        </w:rPr>
        <w:t xml:space="preserve">  </w:t>
      </w:r>
      <w:r w:rsidRPr="00470E39">
        <w:rPr>
          <w:rFonts w:ascii="Times New Roman" w:eastAsia="Times New Roman" w:hAnsi="Times New Roman"/>
          <w:bCs/>
          <w:sz w:val="24"/>
          <w:szCs w:val="24"/>
        </w:rPr>
        <w:t>Mund të vendosësh hapësirë midis elipsit dhe ndonjë teksti apo shenjë pikësimi, përveç thonjëzave të citimit.</w:t>
      </w:r>
    </w:p>
    <w:p w14:paraId="0B0C2917" w14:textId="77777777" w:rsidR="00862300" w:rsidRPr="00470E39" w:rsidRDefault="00862300" w:rsidP="00862300">
      <w:pPr>
        <w:spacing w:after="0" w:line="276" w:lineRule="auto"/>
        <w:rPr>
          <w:rFonts w:ascii="Times New Roman" w:eastAsia="Times New Roman" w:hAnsi="Times New Roman"/>
          <w:sz w:val="24"/>
          <w:szCs w:val="24"/>
        </w:rPr>
      </w:pPr>
    </w:p>
    <w:p w14:paraId="6C911458" w14:textId="77777777" w:rsidR="00862300" w:rsidRPr="00470E39" w:rsidRDefault="00862300" w:rsidP="00862300">
      <w:pPr>
        <w:spacing w:after="0" w:line="276" w:lineRule="auto"/>
        <w:jc w:val="both"/>
        <w:rPr>
          <w:rFonts w:ascii="Times New Roman" w:eastAsia="Gill Sans MT" w:hAnsi="Times New Roman"/>
          <w:b/>
          <w:sz w:val="24"/>
          <w:szCs w:val="24"/>
        </w:rPr>
      </w:pPr>
      <w:r w:rsidRPr="00470E39">
        <w:rPr>
          <w:rFonts w:ascii="Times New Roman" w:eastAsia="Gill Sans MT" w:hAnsi="Times New Roman"/>
          <w:b/>
          <w:sz w:val="24"/>
          <w:szCs w:val="24"/>
        </w:rPr>
        <w:t>1.5.1 Listat e shkurtesave</w:t>
      </w:r>
    </w:p>
    <w:p w14:paraId="14C66EA1" w14:textId="77777777" w:rsidR="00862300" w:rsidRPr="00470E39" w:rsidRDefault="00862300" w:rsidP="00862300">
      <w:pPr>
        <w:tabs>
          <w:tab w:val="left" w:pos="7200"/>
        </w:tabs>
        <w:spacing w:before="7" w:after="0" w:line="276" w:lineRule="auto"/>
        <w:jc w:val="both"/>
        <w:rPr>
          <w:rFonts w:ascii="Times New Roman" w:eastAsia="Times New Roman" w:hAnsi="Times New Roman"/>
          <w:sz w:val="24"/>
          <w:szCs w:val="24"/>
        </w:rPr>
      </w:pPr>
      <w:r w:rsidRPr="00470E39">
        <w:rPr>
          <w:rFonts w:ascii="Times New Roman" w:eastAsia="Times New Roman" w:hAnsi="Times New Roman"/>
          <w:spacing w:val="-3"/>
          <w:sz w:val="24"/>
          <w:szCs w:val="24"/>
        </w:rPr>
        <w:t>Në një artikull apo ese, shkurtesat e panjohura shpjegoji në futnoote ose në tekst. Në një libër apo tezë, shkurtesat e panjohura shpjegoji në një listë shkurtesash në faqet e para</w:t>
      </w:r>
      <w:r w:rsidRPr="00470E39">
        <w:rPr>
          <w:rFonts w:ascii="Times New Roman" w:eastAsia="Times New Roman" w:hAnsi="Times New Roman"/>
          <w:w w:val="45"/>
          <w:sz w:val="24"/>
          <w:szCs w:val="24"/>
        </w:rPr>
        <w:t>.</w:t>
      </w:r>
    </w:p>
    <w:p w14:paraId="1B8ED74E" w14:textId="77777777" w:rsidR="00862300" w:rsidRPr="00470E39" w:rsidRDefault="00862300" w:rsidP="00862300">
      <w:pPr>
        <w:spacing w:before="1" w:after="0" w:line="276" w:lineRule="auto"/>
        <w:rPr>
          <w:rFonts w:ascii="Times New Roman" w:eastAsia="Times New Roman" w:hAnsi="Times New Roman"/>
          <w:sz w:val="24"/>
          <w:szCs w:val="24"/>
        </w:rPr>
      </w:pPr>
    </w:p>
    <w:p w14:paraId="51E68362" w14:textId="77777777" w:rsidR="00862300" w:rsidRPr="00470E39" w:rsidRDefault="00862300" w:rsidP="00862300">
      <w:pPr>
        <w:tabs>
          <w:tab w:val="left" w:pos="2340"/>
          <w:tab w:val="left" w:pos="7200"/>
        </w:tabs>
        <w:spacing w:after="0" w:line="276" w:lineRule="auto"/>
        <w:jc w:val="both"/>
        <w:rPr>
          <w:rFonts w:ascii="Times New Roman" w:eastAsia="Gill Sans MT" w:hAnsi="Times New Roman"/>
          <w:b/>
          <w:sz w:val="24"/>
          <w:szCs w:val="24"/>
        </w:rPr>
      </w:pPr>
      <w:r w:rsidRPr="00470E39">
        <w:rPr>
          <w:rFonts w:ascii="Times New Roman" w:eastAsia="Gill Sans MT" w:hAnsi="Times New Roman"/>
          <w:b/>
          <w:sz w:val="24"/>
          <w:szCs w:val="24"/>
        </w:rPr>
        <w:t>1.5.2 Tabelat e çështjeve</w:t>
      </w:r>
    </w:p>
    <w:p w14:paraId="134B1B59" w14:textId="77777777" w:rsidR="00862300" w:rsidRPr="00470E39" w:rsidRDefault="00862300" w:rsidP="00862300">
      <w:pPr>
        <w:tabs>
          <w:tab w:val="left" w:pos="7200"/>
        </w:tabs>
        <w:spacing w:before="7" w:after="0" w:line="276" w:lineRule="auto"/>
        <w:jc w:val="both"/>
        <w:rPr>
          <w:rFonts w:ascii="Times New Roman" w:eastAsia="Times New Roman" w:hAnsi="Times New Roman"/>
          <w:sz w:val="24"/>
          <w:szCs w:val="24"/>
        </w:rPr>
      </w:pPr>
      <w:r w:rsidRPr="00470E39">
        <w:rPr>
          <w:rFonts w:ascii="Times New Roman" w:eastAsia="Times New Roman" w:hAnsi="Times New Roman"/>
          <w:spacing w:val="-5"/>
          <w:sz w:val="24"/>
          <w:szCs w:val="24"/>
        </w:rPr>
        <w:t>Në tabelën e çështjeve, emrat e çështjeve nuk shkruhen me stil italik. Në rast se ka fare pak çështje, ndaje tabelën në dy seksione të ndryshme për juridiksione të ndryshme. Çështjet duhet të listohen sipas rendit alfabetik të fjalës së parë domethënëse</w:t>
      </w:r>
      <w:r w:rsidRPr="00470E39">
        <w:rPr>
          <w:rFonts w:ascii="Times New Roman" w:eastAsia="Times New Roman" w:hAnsi="Times New Roman"/>
          <w:w w:val="45"/>
          <w:sz w:val="24"/>
          <w:szCs w:val="24"/>
        </w:rPr>
        <w:t>.</w:t>
      </w:r>
    </w:p>
    <w:p w14:paraId="4364E984" w14:textId="77777777" w:rsidR="00862300" w:rsidRPr="00470E39" w:rsidRDefault="00862300" w:rsidP="00862300">
      <w:pPr>
        <w:spacing w:after="0" w:line="276" w:lineRule="auto"/>
        <w:jc w:val="both"/>
        <w:rPr>
          <w:rFonts w:ascii="Times New Roman" w:eastAsia="Times New Roman" w:hAnsi="Times New Roman"/>
          <w:sz w:val="24"/>
          <w:szCs w:val="24"/>
        </w:rPr>
      </w:pPr>
      <w:r w:rsidRPr="00470E39">
        <w:rPr>
          <w:rFonts w:ascii="Times New Roman" w:eastAsia="Times New Roman" w:hAnsi="Times New Roman"/>
          <w:spacing w:val="5"/>
          <w:sz w:val="24"/>
          <w:szCs w:val="24"/>
        </w:rPr>
        <w:t xml:space="preserve">Çështjet e BE-së duhet të renditen alfabetikisht me emrin e njërës palë në tabelën e çështjeve, që pasohet me numrin e çështjes në kllapa, kështu që: </w:t>
      </w:r>
      <w:r w:rsidRPr="00470E39">
        <w:rPr>
          <w:rFonts w:ascii="Times New Roman" w:eastAsia="Times New Roman" w:hAnsi="Times New Roman"/>
          <w:spacing w:val="-7"/>
          <w:w w:val="67"/>
          <w:sz w:val="24"/>
          <w:szCs w:val="24"/>
        </w:rPr>
        <w:t>‘</w:t>
      </w:r>
      <w:r w:rsidRPr="00470E39">
        <w:rPr>
          <w:rFonts w:ascii="Times New Roman" w:eastAsia="Times New Roman" w:hAnsi="Times New Roman"/>
          <w:spacing w:val="2"/>
          <w:w w:val="99"/>
          <w:sz w:val="24"/>
          <w:szCs w:val="24"/>
        </w:rPr>
        <w:t>C</w:t>
      </w:r>
      <w:r w:rsidRPr="00470E39">
        <w:rPr>
          <w:rFonts w:ascii="Times New Roman" w:eastAsia="Times New Roman" w:hAnsi="Times New Roman"/>
          <w:spacing w:val="-1"/>
          <w:w w:val="99"/>
          <w:sz w:val="24"/>
          <w:szCs w:val="24"/>
        </w:rPr>
        <w:t>a</w:t>
      </w:r>
      <w:r w:rsidRPr="00470E39">
        <w:rPr>
          <w:rFonts w:ascii="Times New Roman" w:eastAsia="Times New Roman" w:hAnsi="Times New Roman"/>
          <w:spacing w:val="2"/>
          <w:w w:val="94"/>
          <w:sz w:val="24"/>
          <w:szCs w:val="24"/>
        </w:rPr>
        <w:t>s</w:t>
      </w:r>
      <w:r w:rsidRPr="00470E39">
        <w:rPr>
          <w:rFonts w:ascii="Times New Roman" w:eastAsia="Times New Roman" w:hAnsi="Times New Roman"/>
          <w:w w:val="95"/>
          <w:sz w:val="24"/>
          <w:szCs w:val="24"/>
        </w:rPr>
        <w:t>e</w:t>
      </w:r>
      <w:r w:rsidRPr="00470E39">
        <w:rPr>
          <w:rFonts w:ascii="Times New Roman" w:eastAsia="Times New Roman" w:hAnsi="Times New Roman"/>
          <w:spacing w:val="-11"/>
          <w:sz w:val="24"/>
          <w:szCs w:val="24"/>
        </w:rPr>
        <w:t>T</w:t>
      </w:r>
      <w:r w:rsidRPr="00470E39">
        <w:rPr>
          <w:rFonts w:ascii="Times New Roman" w:eastAsia="Times New Roman" w:hAnsi="Times New Roman"/>
          <w:sz w:val="24"/>
          <w:szCs w:val="24"/>
        </w:rPr>
        <w:t xml:space="preserve">–344/99 </w:t>
      </w:r>
      <w:r w:rsidRPr="00470E39">
        <w:rPr>
          <w:rFonts w:ascii="Times New Roman" w:eastAsia="Times New Roman" w:hAnsi="Times New Roman"/>
          <w:i/>
          <w:spacing w:val="-6"/>
          <w:sz w:val="24"/>
          <w:szCs w:val="24"/>
        </w:rPr>
        <w:t>A</w:t>
      </w:r>
      <w:r w:rsidRPr="00470E39">
        <w:rPr>
          <w:rFonts w:ascii="Times New Roman" w:eastAsia="Times New Roman" w:hAnsi="Times New Roman"/>
          <w:i/>
          <w:spacing w:val="2"/>
          <w:sz w:val="24"/>
          <w:szCs w:val="24"/>
        </w:rPr>
        <w:t>r</w:t>
      </w:r>
      <w:r w:rsidRPr="00470E39">
        <w:rPr>
          <w:rFonts w:ascii="Times New Roman" w:eastAsia="Times New Roman" w:hAnsi="Times New Roman"/>
          <w:i/>
          <w:spacing w:val="-1"/>
          <w:sz w:val="24"/>
          <w:szCs w:val="24"/>
        </w:rPr>
        <w:t>n</w:t>
      </w:r>
      <w:r w:rsidRPr="00470E39">
        <w:rPr>
          <w:rFonts w:ascii="Times New Roman" w:eastAsia="Times New Roman" w:hAnsi="Times New Roman"/>
          <w:i/>
          <w:sz w:val="24"/>
          <w:szCs w:val="24"/>
        </w:rPr>
        <w:t xml:space="preserve">e </w:t>
      </w:r>
      <w:r w:rsidRPr="00470E39">
        <w:rPr>
          <w:rFonts w:ascii="Times New Roman" w:eastAsia="Times New Roman" w:hAnsi="Times New Roman"/>
          <w:i/>
          <w:spacing w:val="-6"/>
          <w:sz w:val="24"/>
          <w:szCs w:val="24"/>
        </w:rPr>
        <w:t>M</w:t>
      </w:r>
      <w:r w:rsidRPr="00470E39">
        <w:rPr>
          <w:rFonts w:ascii="Times New Roman" w:eastAsia="Times New Roman" w:hAnsi="Times New Roman"/>
          <w:i/>
          <w:spacing w:val="-4"/>
          <w:sz w:val="24"/>
          <w:szCs w:val="24"/>
        </w:rPr>
        <w:t>a</w:t>
      </w:r>
      <w:r w:rsidRPr="00470E39">
        <w:rPr>
          <w:rFonts w:ascii="Times New Roman" w:eastAsia="Times New Roman" w:hAnsi="Times New Roman"/>
          <w:i/>
          <w:spacing w:val="-2"/>
          <w:sz w:val="24"/>
          <w:szCs w:val="24"/>
        </w:rPr>
        <w:t>t</w:t>
      </w:r>
      <w:r w:rsidRPr="00470E39">
        <w:rPr>
          <w:rFonts w:ascii="Times New Roman" w:eastAsia="Times New Roman" w:hAnsi="Times New Roman"/>
          <w:i/>
          <w:spacing w:val="-3"/>
          <w:sz w:val="24"/>
          <w:szCs w:val="24"/>
        </w:rPr>
        <w:t>h</w:t>
      </w:r>
      <w:r w:rsidRPr="00470E39">
        <w:rPr>
          <w:rFonts w:ascii="Times New Roman" w:eastAsia="Times New Roman" w:hAnsi="Times New Roman"/>
          <w:i/>
          <w:spacing w:val="1"/>
          <w:sz w:val="24"/>
          <w:szCs w:val="24"/>
        </w:rPr>
        <w:t>is</w:t>
      </w:r>
      <w:r w:rsidRPr="00470E39">
        <w:rPr>
          <w:rFonts w:ascii="Times New Roman" w:eastAsia="Times New Roman" w:hAnsi="Times New Roman"/>
          <w:i/>
          <w:sz w:val="24"/>
          <w:szCs w:val="24"/>
        </w:rPr>
        <w:t xml:space="preserve">en </w:t>
      </w:r>
      <w:r w:rsidRPr="00470E39">
        <w:rPr>
          <w:rFonts w:ascii="Times New Roman" w:eastAsia="Times New Roman" w:hAnsi="Times New Roman"/>
          <w:i/>
          <w:spacing w:val="-4"/>
          <w:sz w:val="24"/>
          <w:szCs w:val="24"/>
        </w:rPr>
        <w:t>A</w:t>
      </w:r>
      <w:r w:rsidRPr="00470E39">
        <w:rPr>
          <w:rFonts w:ascii="Times New Roman" w:eastAsia="Times New Roman" w:hAnsi="Times New Roman"/>
          <w:i/>
          <w:sz w:val="24"/>
          <w:szCs w:val="24"/>
        </w:rPr>
        <w:t xml:space="preserve">S v </w:t>
      </w:r>
      <w:r w:rsidRPr="00470E39">
        <w:rPr>
          <w:rFonts w:ascii="Times New Roman" w:eastAsia="Times New Roman" w:hAnsi="Times New Roman"/>
          <w:i/>
          <w:spacing w:val="1"/>
          <w:sz w:val="24"/>
          <w:szCs w:val="24"/>
        </w:rPr>
        <w:t>C</w:t>
      </w:r>
      <w:r w:rsidRPr="00470E39">
        <w:rPr>
          <w:rFonts w:ascii="Times New Roman" w:eastAsia="Times New Roman" w:hAnsi="Times New Roman"/>
          <w:i/>
          <w:spacing w:val="-2"/>
          <w:sz w:val="24"/>
          <w:szCs w:val="24"/>
        </w:rPr>
        <w:t>o</w:t>
      </w:r>
      <w:r w:rsidRPr="00470E39">
        <w:rPr>
          <w:rFonts w:ascii="Times New Roman" w:eastAsia="Times New Roman" w:hAnsi="Times New Roman"/>
          <w:i/>
          <w:spacing w:val="-3"/>
          <w:sz w:val="24"/>
          <w:szCs w:val="24"/>
        </w:rPr>
        <w:t>u</w:t>
      </w:r>
      <w:r w:rsidRPr="00470E39">
        <w:rPr>
          <w:rFonts w:ascii="Times New Roman" w:eastAsia="Times New Roman" w:hAnsi="Times New Roman"/>
          <w:i/>
          <w:spacing w:val="-1"/>
          <w:sz w:val="24"/>
          <w:szCs w:val="24"/>
        </w:rPr>
        <w:t>n</w:t>
      </w:r>
      <w:r w:rsidRPr="00470E39">
        <w:rPr>
          <w:rFonts w:ascii="Times New Roman" w:eastAsia="Times New Roman" w:hAnsi="Times New Roman"/>
          <w:i/>
          <w:sz w:val="24"/>
          <w:szCs w:val="24"/>
        </w:rPr>
        <w:t>c</w:t>
      </w:r>
      <w:r w:rsidRPr="00470E39">
        <w:rPr>
          <w:rFonts w:ascii="Times New Roman" w:eastAsia="Times New Roman" w:hAnsi="Times New Roman"/>
          <w:i/>
          <w:spacing w:val="-1"/>
          <w:sz w:val="24"/>
          <w:szCs w:val="24"/>
        </w:rPr>
        <w:t>i</w:t>
      </w:r>
      <w:r w:rsidRPr="00470E39">
        <w:rPr>
          <w:rFonts w:ascii="Times New Roman" w:eastAsia="Times New Roman" w:hAnsi="Times New Roman"/>
          <w:i/>
          <w:sz w:val="24"/>
          <w:szCs w:val="24"/>
        </w:rPr>
        <w:t xml:space="preserve">l </w:t>
      </w:r>
      <w:r w:rsidRPr="00470E39">
        <w:rPr>
          <w:rFonts w:ascii="Times New Roman" w:eastAsia="Times New Roman" w:hAnsi="Times New Roman"/>
          <w:sz w:val="24"/>
          <w:szCs w:val="24"/>
        </w:rPr>
        <w:t>ë2002] ECRII–2905’</w:t>
      </w:r>
      <w:r w:rsidRPr="00470E39">
        <w:rPr>
          <w:rFonts w:ascii="Times New Roman" w:eastAsia="Times New Roman" w:hAnsi="Times New Roman"/>
          <w:spacing w:val="20"/>
          <w:position w:val="-13"/>
          <w:sz w:val="24"/>
          <w:szCs w:val="24"/>
        </w:rPr>
        <w:t xml:space="preserve"> citohet në tabelën e çështjeve poshtë shkronjës </w:t>
      </w:r>
      <w:r w:rsidRPr="00470E39">
        <w:rPr>
          <w:rFonts w:ascii="Times New Roman" w:eastAsia="Times New Roman" w:hAnsi="Times New Roman"/>
          <w:spacing w:val="-23"/>
          <w:w w:val="76"/>
          <w:sz w:val="24"/>
          <w:szCs w:val="24"/>
        </w:rPr>
        <w:t>‘</w:t>
      </w:r>
      <w:r w:rsidRPr="00470E39">
        <w:rPr>
          <w:rFonts w:ascii="Times New Roman" w:eastAsia="Times New Roman" w:hAnsi="Times New Roman"/>
          <w:spacing w:val="-22"/>
          <w:w w:val="76"/>
          <w:sz w:val="24"/>
          <w:szCs w:val="24"/>
        </w:rPr>
        <w:t>A</w:t>
      </w:r>
      <w:r w:rsidRPr="00470E39">
        <w:rPr>
          <w:rFonts w:ascii="Times New Roman" w:eastAsia="Times New Roman" w:hAnsi="Times New Roman"/>
          <w:w w:val="76"/>
          <w:sz w:val="24"/>
          <w:szCs w:val="24"/>
        </w:rPr>
        <w:t>’</w:t>
      </w:r>
      <w:r w:rsidRPr="00470E39">
        <w:rPr>
          <w:rFonts w:ascii="Times New Roman" w:eastAsia="Times New Roman" w:hAnsi="Times New Roman"/>
          <w:bCs/>
          <w:sz w:val="24"/>
          <w:szCs w:val="24"/>
        </w:rPr>
        <w:t>si</w:t>
      </w:r>
      <w:r w:rsidRPr="00470E39">
        <w:rPr>
          <w:rFonts w:ascii="Times New Roman" w:eastAsia="Times New Roman" w:hAnsi="Times New Roman"/>
          <w:spacing w:val="-30"/>
          <w:w w:val="67"/>
          <w:sz w:val="24"/>
          <w:szCs w:val="24"/>
        </w:rPr>
        <w:t xml:space="preserve">‘ </w:t>
      </w:r>
      <w:r w:rsidRPr="00470E39">
        <w:rPr>
          <w:rFonts w:ascii="Times New Roman" w:eastAsia="Times New Roman" w:hAnsi="Times New Roman"/>
          <w:spacing w:val="-1"/>
          <w:w w:val="95"/>
          <w:sz w:val="24"/>
          <w:szCs w:val="24"/>
        </w:rPr>
        <w:t>A</w:t>
      </w:r>
      <w:r w:rsidRPr="00470E39">
        <w:rPr>
          <w:rFonts w:ascii="Times New Roman" w:eastAsia="Times New Roman" w:hAnsi="Times New Roman"/>
          <w:spacing w:val="1"/>
          <w:w w:val="111"/>
          <w:sz w:val="24"/>
          <w:szCs w:val="24"/>
        </w:rPr>
        <w:t>r</w:t>
      </w:r>
      <w:r w:rsidRPr="00470E39">
        <w:rPr>
          <w:rFonts w:ascii="Times New Roman" w:eastAsia="Times New Roman" w:hAnsi="Times New Roman"/>
          <w:spacing w:val="-1"/>
          <w:w w:val="109"/>
          <w:sz w:val="24"/>
          <w:szCs w:val="24"/>
        </w:rPr>
        <w:t>n</w:t>
      </w:r>
      <w:r w:rsidRPr="00470E39">
        <w:rPr>
          <w:rFonts w:ascii="Times New Roman" w:eastAsia="Times New Roman" w:hAnsi="Times New Roman"/>
          <w:w w:val="95"/>
          <w:sz w:val="24"/>
          <w:szCs w:val="24"/>
        </w:rPr>
        <w:t xml:space="preserve">e </w:t>
      </w:r>
      <w:r w:rsidRPr="00470E39">
        <w:rPr>
          <w:rFonts w:ascii="Times New Roman" w:eastAsia="Times New Roman" w:hAnsi="Times New Roman"/>
          <w:spacing w:val="-3"/>
          <w:sz w:val="24"/>
          <w:szCs w:val="24"/>
        </w:rPr>
        <w:t>M</w:t>
      </w:r>
      <w:r w:rsidRPr="00470E39">
        <w:rPr>
          <w:rFonts w:ascii="Times New Roman" w:eastAsia="Times New Roman" w:hAnsi="Times New Roman"/>
          <w:spacing w:val="-4"/>
          <w:sz w:val="24"/>
          <w:szCs w:val="24"/>
        </w:rPr>
        <w:t>a</w:t>
      </w:r>
      <w:r w:rsidRPr="00470E39">
        <w:rPr>
          <w:rFonts w:ascii="Times New Roman" w:eastAsia="Times New Roman" w:hAnsi="Times New Roman"/>
          <w:spacing w:val="1"/>
          <w:sz w:val="24"/>
          <w:szCs w:val="24"/>
        </w:rPr>
        <w:t>t</w:t>
      </w:r>
      <w:r w:rsidRPr="00470E39">
        <w:rPr>
          <w:rFonts w:ascii="Times New Roman" w:eastAsia="Times New Roman" w:hAnsi="Times New Roman"/>
          <w:sz w:val="24"/>
          <w:szCs w:val="24"/>
        </w:rPr>
        <w:t>h</w:t>
      </w:r>
      <w:r w:rsidRPr="00470E39">
        <w:rPr>
          <w:rFonts w:ascii="Times New Roman" w:eastAsia="Times New Roman" w:hAnsi="Times New Roman"/>
          <w:spacing w:val="-1"/>
          <w:sz w:val="24"/>
          <w:szCs w:val="24"/>
        </w:rPr>
        <w:t>i</w:t>
      </w:r>
      <w:r w:rsidRPr="00470E39">
        <w:rPr>
          <w:rFonts w:ascii="Times New Roman" w:eastAsia="Times New Roman" w:hAnsi="Times New Roman"/>
          <w:spacing w:val="2"/>
          <w:sz w:val="24"/>
          <w:szCs w:val="24"/>
        </w:rPr>
        <w:t>s</w:t>
      </w:r>
      <w:r w:rsidRPr="00470E39">
        <w:rPr>
          <w:rFonts w:ascii="Times New Roman" w:eastAsia="Times New Roman" w:hAnsi="Times New Roman"/>
          <w:sz w:val="24"/>
          <w:szCs w:val="24"/>
        </w:rPr>
        <w:t xml:space="preserve">en </w:t>
      </w:r>
      <w:r w:rsidRPr="00470E39">
        <w:rPr>
          <w:rFonts w:ascii="Times New Roman" w:eastAsia="Times New Roman" w:hAnsi="Times New Roman"/>
          <w:spacing w:val="-1"/>
          <w:sz w:val="24"/>
          <w:szCs w:val="24"/>
        </w:rPr>
        <w:t>A</w:t>
      </w:r>
      <w:r w:rsidRPr="00470E39">
        <w:rPr>
          <w:rFonts w:ascii="Times New Roman" w:eastAsia="Times New Roman" w:hAnsi="Times New Roman"/>
          <w:sz w:val="24"/>
          <w:szCs w:val="24"/>
        </w:rPr>
        <w:t xml:space="preserve">S v </w:t>
      </w:r>
      <w:r w:rsidRPr="00470E39">
        <w:rPr>
          <w:rFonts w:ascii="Times New Roman" w:eastAsia="Times New Roman" w:hAnsi="Times New Roman"/>
          <w:spacing w:val="3"/>
          <w:sz w:val="24"/>
          <w:szCs w:val="24"/>
        </w:rPr>
        <w:t>C</w:t>
      </w:r>
      <w:r w:rsidRPr="00470E39">
        <w:rPr>
          <w:rFonts w:ascii="Times New Roman" w:eastAsia="Times New Roman" w:hAnsi="Times New Roman"/>
          <w:spacing w:val="-2"/>
          <w:sz w:val="24"/>
          <w:szCs w:val="24"/>
        </w:rPr>
        <w:t>o</w:t>
      </w:r>
      <w:r w:rsidRPr="00470E39">
        <w:rPr>
          <w:rFonts w:ascii="Times New Roman" w:eastAsia="Times New Roman" w:hAnsi="Times New Roman"/>
          <w:sz w:val="24"/>
          <w:szCs w:val="24"/>
        </w:rPr>
        <w:t>u</w:t>
      </w:r>
      <w:r w:rsidRPr="00470E39">
        <w:rPr>
          <w:rFonts w:ascii="Times New Roman" w:eastAsia="Times New Roman" w:hAnsi="Times New Roman"/>
          <w:spacing w:val="-1"/>
          <w:sz w:val="24"/>
          <w:szCs w:val="24"/>
        </w:rPr>
        <w:t>n</w:t>
      </w:r>
      <w:r w:rsidRPr="00470E39">
        <w:rPr>
          <w:rFonts w:ascii="Times New Roman" w:eastAsia="Times New Roman" w:hAnsi="Times New Roman"/>
          <w:sz w:val="24"/>
          <w:szCs w:val="24"/>
        </w:rPr>
        <w:t>c</w:t>
      </w:r>
      <w:r w:rsidRPr="00470E39">
        <w:rPr>
          <w:rFonts w:ascii="Times New Roman" w:eastAsia="Times New Roman" w:hAnsi="Times New Roman"/>
          <w:spacing w:val="1"/>
          <w:sz w:val="24"/>
          <w:szCs w:val="24"/>
        </w:rPr>
        <w:t>i</w:t>
      </w:r>
      <w:r w:rsidRPr="00470E39">
        <w:rPr>
          <w:rFonts w:ascii="Times New Roman" w:eastAsia="Times New Roman" w:hAnsi="Times New Roman"/>
          <w:sz w:val="24"/>
          <w:szCs w:val="24"/>
        </w:rPr>
        <w:t>l (</w:t>
      </w:r>
      <w:r w:rsidRPr="00470E39">
        <w:rPr>
          <w:rFonts w:ascii="Times New Roman" w:eastAsia="Times New Roman" w:hAnsi="Times New Roman"/>
          <w:spacing w:val="-11"/>
          <w:sz w:val="24"/>
          <w:szCs w:val="24"/>
        </w:rPr>
        <w:t>T</w:t>
      </w:r>
      <w:r w:rsidRPr="00470E39">
        <w:rPr>
          <w:rFonts w:ascii="Times New Roman" w:eastAsia="Times New Roman" w:hAnsi="Times New Roman"/>
          <w:sz w:val="24"/>
          <w:szCs w:val="24"/>
        </w:rPr>
        <w:t>–344/99) ë2002]</w:t>
      </w:r>
      <w:r w:rsidRPr="00470E39">
        <w:rPr>
          <w:rFonts w:ascii="Times New Roman" w:eastAsia="Times New Roman" w:hAnsi="Times New Roman"/>
          <w:w w:val="95"/>
          <w:sz w:val="24"/>
          <w:szCs w:val="24"/>
        </w:rPr>
        <w:t>ECR</w:t>
      </w:r>
      <w:r w:rsidRPr="00470E39">
        <w:rPr>
          <w:rFonts w:ascii="Times New Roman" w:eastAsia="Times New Roman" w:hAnsi="Times New Roman"/>
          <w:w w:val="98"/>
          <w:sz w:val="24"/>
          <w:szCs w:val="24"/>
        </w:rPr>
        <w:t>II–2905</w:t>
      </w:r>
      <w:r w:rsidRPr="00470E39">
        <w:rPr>
          <w:rFonts w:ascii="Times New Roman" w:eastAsia="Times New Roman" w:hAnsi="Times New Roman"/>
          <w:spacing w:val="-32"/>
          <w:w w:val="66"/>
          <w:sz w:val="24"/>
          <w:szCs w:val="24"/>
        </w:rPr>
        <w:t>’</w:t>
      </w:r>
      <w:r w:rsidRPr="00470E39">
        <w:rPr>
          <w:rFonts w:ascii="Times New Roman" w:eastAsia="Times New Roman" w:hAnsi="Times New Roman"/>
          <w:bCs/>
          <w:sz w:val="24"/>
          <w:szCs w:val="24"/>
        </w:rPr>
        <w:t>. Nëse tabela e çështjeve ndahet sipas juridiksionit, listo vendimet e</w:t>
      </w:r>
      <w:r w:rsidRPr="00470E39">
        <w:rPr>
          <w:rFonts w:ascii="Times New Roman" w:eastAsia="Times New Roman" w:hAnsi="Times New Roman"/>
          <w:w w:val="92"/>
          <w:sz w:val="24"/>
          <w:szCs w:val="24"/>
        </w:rPr>
        <w:t>EC</w:t>
      </w:r>
      <w:r w:rsidRPr="00470E39">
        <w:rPr>
          <w:rFonts w:ascii="Times New Roman" w:eastAsia="Times New Roman" w:hAnsi="Times New Roman"/>
          <w:spacing w:val="-7"/>
          <w:w w:val="92"/>
          <w:sz w:val="24"/>
          <w:szCs w:val="24"/>
        </w:rPr>
        <w:t>J</w:t>
      </w:r>
      <w:r w:rsidRPr="00470E39">
        <w:rPr>
          <w:rFonts w:ascii="Times New Roman" w:eastAsia="Times New Roman" w:hAnsi="Times New Roman"/>
          <w:w w:val="92"/>
          <w:sz w:val="24"/>
          <w:szCs w:val="24"/>
        </w:rPr>
        <w:t xml:space="preserve">, </w:t>
      </w:r>
      <w:r w:rsidRPr="00470E39">
        <w:rPr>
          <w:rFonts w:ascii="Times New Roman" w:eastAsia="Times New Roman" w:hAnsi="Times New Roman"/>
          <w:sz w:val="24"/>
          <w:szCs w:val="24"/>
        </w:rPr>
        <w:t>CFI</w:t>
      </w:r>
      <w:r w:rsidRPr="00470E39">
        <w:rPr>
          <w:rFonts w:ascii="Times New Roman" w:eastAsia="Times New Roman" w:hAnsi="Times New Roman"/>
          <w:spacing w:val="-10"/>
          <w:sz w:val="24"/>
          <w:szCs w:val="24"/>
        </w:rPr>
        <w:t xml:space="preserve"> dhe të Komisionit të ndara, në rend kronologjik dhe  numerik, duke i cituar çështjet si në </w:t>
      </w:r>
      <w:r w:rsidRPr="00470E39">
        <w:rPr>
          <w:rFonts w:ascii="Times New Roman" w:eastAsia="Times New Roman" w:hAnsi="Times New Roman"/>
          <w:i/>
          <w:spacing w:val="-10"/>
          <w:sz w:val="24"/>
          <w:szCs w:val="24"/>
        </w:rPr>
        <w:t>footnote</w:t>
      </w:r>
      <w:r w:rsidRPr="00470E39">
        <w:rPr>
          <w:rFonts w:ascii="Times New Roman" w:eastAsia="Times New Roman" w:hAnsi="Times New Roman"/>
          <w:spacing w:val="-10"/>
          <w:sz w:val="24"/>
          <w:szCs w:val="24"/>
        </w:rPr>
        <w:t xml:space="preserve">, me numrin e çështjes në fillim, por duke e </w:t>
      </w:r>
      <w:r w:rsidRPr="00470E39">
        <w:rPr>
          <w:rFonts w:ascii="Times New Roman" w:eastAsia="Times New Roman" w:hAnsi="Times New Roman"/>
          <w:spacing w:val="-10"/>
          <w:sz w:val="24"/>
          <w:szCs w:val="24"/>
        </w:rPr>
        <w:lastRenderedPageBreak/>
        <w:t>hequr fjalën “Çështja”</w:t>
      </w:r>
      <w:r w:rsidRPr="00470E39">
        <w:rPr>
          <w:rFonts w:ascii="Times New Roman" w:eastAsia="Times New Roman" w:hAnsi="Times New Roman"/>
          <w:w w:val="45"/>
          <w:sz w:val="24"/>
          <w:szCs w:val="24"/>
        </w:rPr>
        <w:t xml:space="preserve">.  </w:t>
      </w:r>
      <w:r w:rsidRPr="00470E39">
        <w:rPr>
          <w:rFonts w:ascii="Times New Roman" w:eastAsia="Times New Roman" w:hAnsi="Times New Roman"/>
          <w:bCs/>
          <w:sz w:val="24"/>
          <w:szCs w:val="24"/>
        </w:rPr>
        <w:t>Nëse janë cituar shumë çështje, mund të krijoni një tabelë të veçantë të çështjeve në rend alfabetik</w:t>
      </w:r>
      <w:r w:rsidRPr="00470E39">
        <w:rPr>
          <w:rFonts w:ascii="Times New Roman" w:eastAsia="Times New Roman" w:hAnsi="Times New Roman"/>
          <w:w w:val="45"/>
          <w:sz w:val="24"/>
          <w:szCs w:val="24"/>
        </w:rPr>
        <w:t xml:space="preserve">. </w:t>
      </w:r>
    </w:p>
    <w:p w14:paraId="115F5209" w14:textId="77777777" w:rsidR="00862300" w:rsidRPr="00470E39" w:rsidRDefault="00862300" w:rsidP="00862300">
      <w:pPr>
        <w:spacing w:before="1" w:after="0" w:line="276" w:lineRule="auto"/>
        <w:rPr>
          <w:rFonts w:ascii="Times New Roman" w:eastAsia="Times New Roman" w:hAnsi="Times New Roman"/>
          <w:sz w:val="24"/>
          <w:szCs w:val="24"/>
        </w:rPr>
      </w:pPr>
    </w:p>
    <w:p w14:paraId="10DAD806" w14:textId="77777777" w:rsidR="00862300" w:rsidRPr="00470E39" w:rsidRDefault="00862300" w:rsidP="00862300">
      <w:pPr>
        <w:spacing w:after="0" w:line="276" w:lineRule="auto"/>
        <w:ind w:right="-50"/>
        <w:jc w:val="both"/>
        <w:rPr>
          <w:rFonts w:ascii="Times New Roman" w:eastAsia="Gill Sans MT" w:hAnsi="Times New Roman"/>
          <w:sz w:val="24"/>
          <w:szCs w:val="24"/>
        </w:rPr>
      </w:pPr>
      <w:r w:rsidRPr="00470E39">
        <w:rPr>
          <w:rFonts w:ascii="Times New Roman" w:eastAsia="Gill Sans MT" w:hAnsi="Times New Roman"/>
          <w:b/>
          <w:sz w:val="24"/>
          <w:szCs w:val="24"/>
        </w:rPr>
        <w:t>1.5.3</w:t>
      </w:r>
      <w:r w:rsidRPr="00470E39">
        <w:rPr>
          <w:rFonts w:ascii="Times New Roman" w:eastAsia="Gill Sans MT" w:hAnsi="Times New Roman"/>
          <w:sz w:val="24"/>
          <w:szCs w:val="24"/>
        </w:rPr>
        <w:t xml:space="preserve"> </w:t>
      </w:r>
      <w:r w:rsidRPr="00470E39">
        <w:rPr>
          <w:rFonts w:ascii="Times New Roman" w:eastAsia="Gill Sans MT" w:hAnsi="Times New Roman"/>
          <w:b/>
          <w:sz w:val="24"/>
          <w:szCs w:val="24"/>
        </w:rPr>
        <w:t>Tabelat e legjislacionit dhe tabelat e tjera</w:t>
      </w:r>
    </w:p>
    <w:p w14:paraId="369E0CDC" w14:textId="77777777" w:rsidR="00862300" w:rsidRPr="00470E39" w:rsidRDefault="00862300" w:rsidP="00862300">
      <w:pPr>
        <w:spacing w:after="0" w:line="276" w:lineRule="auto"/>
        <w:ind w:right="-50"/>
        <w:jc w:val="both"/>
        <w:rPr>
          <w:rFonts w:ascii="Times New Roman" w:eastAsia="Times New Roman" w:hAnsi="Times New Roman"/>
          <w:sz w:val="24"/>
          <w:szCs w:val="24"/>
        </w:rPr>
      </w:pPr>
      <w:r w:rsidRPr="00470E39">
        <w:rPr>
          <w:rFonts w:ascii="Times New Roman" w:eastAsia="Times New Roman" w:hAnsi="Times New Roman"/>
          <w:spacing w:val="-18"/>
          <w:sz w:val="24"/>
          <w:szCs w:val="24"/>
        </w:rPr>
        <w:t xml:space="preserve">Tabelat e legjislacionit dhe tabelat e tjera, të tilla si tabelat e traktateve dhe konventave, dokumenteve të OKB-së, shkresave zyrtare dhe dokumenteve politike, duhet të vijnë pas tabelave të çështjeve. </w:t>
      </w:r>
      <w:r w:rsidRPr="00470E39">
        <w:rPr>
          <w:rFonts w:ascii="Times New Roman" w:eastAsia="Times New Roman" w:hAnsi="Times New Roman"/>
          <w:bCs/>
          <w:sz w:val="24"/>
          <w:szCs w:val="24"/>
        </w:rPr>
        <w:t>Në tabelat e legjislacionit, legjislacioni duhet të listohet në rendin alfabetik të fjalës së parë domethënëse të titullit, jo kronologjikisht sipas datës së hyrjes në fuqi. Nëse citohet legjislacion nga më shumë se një juridiksion, mund të kemi lista të ndara për secilin juridiksion.</w:t>
      </w:r>
    </w:p>
    <w:p w14:paraId="686033FA" w14:textId="77777777" w:rsidR="00862300" w:rsidRPr="00470E39" w:rsidRDefault="00862300" w:rsidP="00862300">
      <w:pPr>
        <w:spacing w:after="0" w:line="276" w:lineRule="auto"/>
        <w:ind w:right="3778"/>
        <w:jc w:val="both"/>
        <w:rPr>
          <w:rFonts w:ascii="Times New Roman" w:eastAsia="Gill Sans MT" w:hAnsi="Times New Roman"/>
          <w:b/>
          <w:sz w:val="24"/>
          <w:szCs w:val="24"/>
        </w:rPr>
      </w:pPr>
    </w:p>
    <w:p w14:paraId="4DB6F8C7" w14:textId="77777777" w:rsidR="00862300" w:rsidRPr="00470E39" w:rsidRDefault="00862300" w:rsidP="00862300">
      <w:pPr>
        <w:spacing w:after="0" w:line="276" w:lineRule="auto"/>
        <w:ind w:right="3778"/>
        <w:jc w:val="both"/>
        <w:rPr>
          <w:rFonts w:ascii="Times New Roman" w:eastAsia="Gill Sans MT" w:hAnsi="Times New Roman"/>
          <w:sz w:val="24"/>
          <w:szCs w:val="24"/>
        </w:rPr>
      </w:pPr>
      <w:r w:rsidRPr="00470E39">
        <w:rPr>
          <w:rFonts w:ascii="Times New Roman" w:eastAsia="Gill Sans MT" w:hAnsi="Times New Roman"/>
          <w:b/>
          <w:sz w:val="24"/>
          <w:szCs w:val="24"/>
        </w:rPr>
        <w:t>1.6 Bibliografitë</w:t>
      </w:r>
    </w:p>
    <w:p w14:paraId="7F72C6E7" w14:textId="77777777" w:rsidR="00862300" w:rsidRPr="00470E39" w:rsidRDefault="00862300" w:rsidP="00862300">
      <w:pPr>
        <w:tabs>
          <w:tab w:val="left" w:pos="7180"/>
        </w:tabs>
        <w:spacing w:before="62" w:after="0" w:line="276" w:lineRule="auto"/>
        <w:ind w:right="-20"/>
        <w:jc w:val="both"/>
        <w:rPr>
          <w:rFonts w:ascii="Times New Roman" w:eastAsia="Times New Roman" w:hAnsi="Times New Roman"/>
          <w:sz w:val="24"/>
          <w:szCs w:val="24"/>
        </w:rPr>
      </w:pPr>
      <w:r w:rsidRPr="00470E39">
        <w:rPr>
          <w:rFonts w:ascii="Times New Roman" w:eastAsia="Times New Roman" w:hAnsi="Times New Roman"/>
          <w:spacing w:val="-3"/>
          <w:sz w:val="24"/>
          <w:szCs w:val="24"/>
        </w:rPr>
        <w:t>Në punime më të gjata, të tilla si tezat dhe librat, një bibliografi që liston burimet dytësore duhet të përfshihet pas trupit kryesor të tekstit si dhe ndonjë shtojce gjithashtu. Ajo duhet të përfshijë të gjitha burime e cituara në punim, të cilat nuk është e nevojshme të indeksohen</w:t>
      </w:r>
      <w:r w:rsidRPr="00470E39">
        <w:rPr>
          <w:rFonts w:ascii="Times New Roman" w:eastAsia="Times New Roman" w:hAnsi="Times New Roman"/>
          <w:w w:val="45"/>
          <w:sz w:val="24"/>
          <w:szCs w:val="24"/>
        </w:rPr>
        <w:t>..</w:t>
      </w:r>
    </w:p>
    <w:p w14:paraId="7145793C" w14:textId="77777777" w:rsidR="00862300" w:rsidRPr="00470E39" w:rsidRDefault="00862300" w:rsidP="00862300">
      <w:pPr>
        <w:tabs>
          <w:tab w:val="left" w:pos="7200"/>
        </w:tabs>
        <w:spacing w:after="0" w:line="276" w:lineRule="auto"/>
        <w:ind w:right="-20"/>
        <w:jc w:val="both"/>
        <w:rPr>
          <w:rFonts w:ascii="Times New Roman" w:eastAsia="Times New Roman" w:hAnsi="Times New Roman"/>
          <w:sz w:val="24"/>
          <w:szCs w:val="24"/>
        </w:rPr>
      </w:pPr>
      <w:r w:rsidRPr="00470E39">
        <w:rPr>
          <w:rFonts w:ascii="Times New Roman" w:eastAsia="Times New Roman" w:hAnsi="Times New Roman"/>
          <w:spacing w:val="-8"/>
          <w:sz w:val="24"/>
          <w:szCs w:val="24"/>
        </w:rPr>
        <w:t xml:space="preserve">Çështjet në bibliografi kanë të njëjtën formë si të gjitha citimet e tjera në </w:t>
      </w:r>
      <w:r w:rsidRPr="00470E39">
        <w:rPr>
          <w:rFonts w:ascii="Times New Roman" w:eastAsia="Times New Roman" w:hAnsi="Times New Roman"/>
          <w:w w:val="96"/>
          <w:sz w:val="24"/>
          <w:szCs w:val="24"/>
        </w:rPr>
        <w:t>OS</w:t>
      </w:r>
      <w:r w:rsidRPr="00470E39">
        <w:rPr>
          <w:rFonts w:ascii="Times New Roman" w:eastAsia="Times New Roman" w:hAnsi="Times New Roman"/>
          <w:spacing w:val="1"/>
          <w:w w:val="96"/>
          <w:sz w:val="24"/>
          <w:szCs w:val="24"/>
        </w:rPr>
        <w:t>C</w:t>
      </w:r>
      <w:r w:rsidRPr="00470E39">
        <w:rPr>
          <w:rFonts w:ascii="Times New Roman" w:eastAsia="Times New Roman" w:hAnsi="Times New Roman"/>
          <w:spacing w:val="-2"/>
          <w:w w:val="96"/>
          <w:sz w:val="24"/>
          <w:szCs w:val="24"/>
        </w:rPr>
        <w:t>O</w:t>
      </w:r>
      <w:r w:rsidRPr="00470E39">
        <w:rPr>
          <w:rFonts w:ascii="Times New Roman" w:eastAsia="Times New Roman" w:hAnsi="Times New Roman"/>
          <w:spacing w:val="2"/>
          <w:w w:val="96"/>
          <w:sz w:val="24"/>
          <w:szCs w:val="24"/>
        </w:rPr>
        <w:t>L</w:t>
      </w:r>
      <w:r w:rsidRPr="00470E39">
        <w:rPr>
          <w:rFonts w:ascii="Times New Roman" w:eastAsia="Times New Roman" w:hAnsi="Times New Roman"/>
          <w:w w:val="96"/>
          <w:sz w:val="24"/>
          <w:szCs w:val="24"/>
        </w:rPr>
        <w:t>A,</w:t>
      </w:r>
      <w:r w:rsidRPr="00470E39">
        <w:rPr>
          <w:rFonts w:ascii="Times New Roman" w:eastAsia="Times New Roman" w:hAnsi="Times New Roman"/>
          <w:spacing w:val="10"/>
          <w:w w:val="96"/>
          <w:sz w:val="24"/>
          <w:szCs w:val="24"/>
        </w:rPr>
        <w:t xml:space="preserve"> me tri përjashtime</w:t>
      </w:r>
      <w:r w:rsidRPr="00470E39">
        <w:rPr>
          <w:rFonts w:ascii="Times New Roman" w:eastAsia="Times New Roman" w:hAnsi="Times New Roman"/>
          <w:sz w:val="24"/>
          <w:szCs w:val="24"/>
        </w:rPr>
        <w:t>: (1)</w:t>
      </w:r>
      <w:r w:rsidRPr="00470E39">
        <w:rPr>
          <w:rFonts w:ascii="Times New Roman" w:eastAsia="Times New Roman" w:hAnsi="Times New Roman"/>
          <w:spacing w:val="4"/>
          <w:sz w:val="24"/>
          <w:szCs w:val="24"/>
        </w:rPr>
        <w:t xml:space="preserve"> mbiemri i autorit duhet të vendoset para inicialeve të tij/saj, pa presje ndarëse mes tyre, por me një presje pas inicialit të fundit</w:t>
      </w:r>
      <w:r w:rsidRPr="00470E39">
        <w:rPr>
          <w:rFonts w:ascii="Times New Roman" w:eastAsia="Times New Roman" w:hAnsi="Times New Roman"/>
          <w:sz w:val="24"/>
          <w:szCs w:val="24"/>
        </w:rPr>
        <w:t>; (2)</w:t>
      </w:r>
      <w:r w:rsidRPr="00470E39">
        <w:rPr>
          <w:rFonts w:ascii="Times New Roman" w:eastAsia="Times New Roman" w:hAnsi="Times New Roman"/>
          <w:spacing w:val="13"/>
          <w:sz w:val="24"/>
          <w:szCs w:val="24"/>
        </w:rPr>
        <w:t xml:space="preserve"> duhet të përdoren vetëm inicialet dhe jo emrat</w:t>
      </w:r>
      <w:r w:rsidRPr="00470E39">
        <w:rPr>
          <w:rFonts w:ascii="Times New Roman" w:eastAsia="Times New Roman" w:hAnsi="Times New Roman"/>
          <w:sz w:val="24"/>
          <w:szCs w:val="24"/>
        </w:rPr>
        <w:t>;</w:t>
      </w:r>
      <w:r w:rsidRPr="00470E39">
        <w:rPr>
          <w:rFonts w:ascii="Times New Roman" w:eastAsia="Times New Roman" w:hAnsi="Times New Roman"/>
          <w:spacing w:val="1"/>
          <w:sz w:val="24"/>
          <w:szCs w:val="24"/>
        </w:rPr>
        <w:t xml:space="preserve"> dhe </w:t>
      </w:r>
      <w:r w:rsidRPr="00470E39">
        <w:rPr>
          <w:rFonts w:ascii="Times New Roman" w:eastAsia="Times New Roman" w:hAnsi="Times New Roman"/>
          <w:sz w:val="24"/>
          <w:szCs w:val="24"/>
        </w:rPr>
        <w:t>(3)</w:t>
      </w:r>
      <w:r w:rsidRPr="00470E39">
        <w:rPr>
          <w:rFonts w:ascii="Times New Roman" w:eastAsia="Times New Roman" w:hAnsi="Times New Roman"/>
          <w:spacing w:val="7"/>
          <w:sz w:val="24"/>
          <w:szCs w:val="24"/>
        </w:rPr>
        <w:t xml:space="preserve"> titujt e punimeve të paatribuara duhet të paraprihen nga një kllapë-vizë ndarëse dyfishe</w:t>
      </w:r>
      <w:r w:rsidRPr="00470E39">
        <w:rPr>
          <w:rFonts w:ascii="Times New Roman" w:eastAsia="Times New Roman" w:hAnsi="Times New Roman"/>
          <w:w w:val="45"/>
          <w:sz w:val="24"/>
          <w:szCs w:val="24"/>
        </w:rPr>
        <w:t xml:space="preserve">. </w:t>
      </w:r>
      <w:r w:rsidRPr="00470E39">
        <w:rPr>
          <w:rFonts w:ascii="Times New Roman" w:eastAsia="Times New Roman" w:hAnsi="Times New Roman"/>
          <w:bCs/>
          <w:sz w:val="24"/>
          <w:szCs w:val="24"/>
        </w:rPr>
        <w:t>Punimet duhet të sistemohen në rendin alfabetik të mbiemrit të autorit, me punimet e paatribuara të listuara në fillim të bibliografisë në rendin alfabetik të fjalës së parë kryesore apo të titullit.</w:t>
      </w:r>
    </w:p>
    <w:p w14:paraId="1148F39A" w14:textId="77777777" w:rsidR="00862300" w:rsidRPr="00470E39" w:rsidRDefault="00862300" w:rsidP="00862300">
      <w:pPr>
        <w:spacing w:before="15" w:after="0" w:line="276" w:lineRule="auto"/>
        <w:rPr>
          <w:rFonts w:ascii="Times New Roman" w:eastAsia="Times New Roman" w:hAnsi="Times New Roman"/>
          <w:sz w:val="24"/>
          <w:szCs w:val="24"/>
        </w:rPr>
      </w:pPr>
    </w:p>
    <w:p w14:paraId="36B617B7" w14:textId="77777777" w:rsidR="00862300" w:rsidRPr="00470E39" w:rsidRDefault="00862300" w:rsidP="00862300">
      <w:pPr>
        <w:tabs>
          <w:tab w:val="left" w:pos="7180"/>
        </w:tabs>
        <w:spacing w:after="0" w:line="276" w:lineRule="auto"/>
        <w:ind w:right="-20"/>
        <w:jc w:val="both"/>
        <w:rPr>
          <w:rFonts w:ascii="Times New Roman" w:eastAsia="Gill Sans MT" w:hAnsi="Times New Roman"/>
          <w:i/>
          <w:sz w:val="24"/>
          <w:szCs w:val="24"/>
        </w:rPr>
      </w:pPr>
      <w:r w:rsidRPr="00470E39">
        <w:rPr>
          <w:rFonts w:ascii="Times New Roman" w:eastAsia="Gill Sans MT" w:hAnsi="Times New Roman"/>
          <w:i/>
          <w:sz w:val="24"/>
          <w:szCs w:val="24"/>
        </w:rPr>
        <w:t>CITIMI në footnote</w:t>
      </w:r>
    </w:p>
    <w:p w14:paraId="02B886E0" w14:textId="77777777" w:rsidR="00862300" w:rsidRPr="00470E39" w:rsidRDefault="00862300" w:rsidP="00862300">
      <w:pPr>
        <w:spacing w:before="8" w:after="0" w:line="276" w:lineRule="auto"/>
        <w:rPr>
          <w:rFonts w:ascii="Times New Roman" w:eastAsia="Times New Roman" w:hAnsi="Times New Roman"/>
          <w:sz w:val="24"/>
          <w:szCs w:val="24"/>
        </w:rPr>
      </w:pPr>
    </w:p>
    <w:p w14:paraId="7C1AE61C" w14:textId="77777777" w:rsidR="00862300" w:rsidRPr="00470E39" w:rsidRDefault="00862300" w:rsidP="00862300">
      <w:pPr>
        <w:spacing w:after="0" w:line="276" w:lineRule="auto"/>
        <w:rPr>
          <w:rFonts w:ascii="Times New Roman" w:eastAsia="Times New Roman" w:hAnsi="Times New Roman"/>
          <w:sz w:val="24"/>
          <w:szCs w:val="24"/>
        </w:rPr>
      </w:pPr>
      <w:r w:rsidRPr="00470E39">
        <w:rPr>
          <w:rFonts w:ascii="Times New Roman" w:eastAsia="Times New Roman" w:hAnsi="Times New Roman"/>
          <w:position w:val="5"/>
          <w:sz w:val="24"/>
          <w:szCs w:val="24"/>
        </w:rPr>
        <w:t xml:space="preserve">15  </w:t>
      </w:r>
      <w:r w:rsidRPr="00470E39">
        <w:rPr>
          <w:rFonts w:ascii="Times New Roman" w:eastAsia="Times New Roman" w:hAnsi="Times New Roman"/>
          <w:sz w:val="24"/>
          <w:szCs w:val="24"/>
        </w:rPr>
        <w:t xml:space="preserve">Elizabeth Fisher,  </w:t>
      </w:r>
      <w:r w:rsidRPr="00470E39">
        <w:rPr>
          <w:rFonts w:ascii="Times New Roman" w:eastAsia="Times New Roman" w:hAnsi="Times New Roman"/>
          <w:i/>
          <w:sz w:val="24"/>
          <w:szCs w:val="24"/>
        </w:rPr>
        <w:t xml:space="preserve">Risk Regulation and  Administrative  Constitutionalism  </w:t>
      </w:r>
      <w:r w:rsidRPr="00470E39">
        <w:rPr>
          <w:rFonts w:ascii="Times New Roman" w:eastAsia="Times New Roman" w:hAnsi="Times New Roman"/>
          <w:w w:val="105"/>
          <w:sz w:val="24"/>
          <w:szCs w:val="24"/>
        </w:rPr>
        <w:t xml:space="preserve">(Hart </w:t>
      </w:r>
      <w:r w:rsidRPr="00470E39">
        <w:rPr>
          <w:rFonts w:ascii="Times New Roman" w:eastAsia="Times New Roman" w:hAnsi="Times New Roman"/>
          <w:sz w:val="24"/>
          <w:szCs w:val="24"/>
        </w:rPr>
        <w:t xml:space="preserve">Publishing </w:t>
      </w:r>
      <w:r w:rsidRPr="00470E39">
        <w:rPr>
          <w:rFonts w:ascii="Times New Roman" w:eastAsia="Times New Roman" w:hAnsi="Times New Roman"/>
          <w:w w:val="97"/>
          <w:sz w:val="24"/>
          <w:szCs w:val="24"/>
        </w:rPr>
        <w:t>2007)</w:t>
      </w:r>
      <w:r w:rsidRPr="00470E39">
        <w:rPr>
          <w:rFonts w:ascii="Times New Roman" w:eastAsia="Times New Roman" w:hAnsi="Times New Roman"/>
          <w:w w:val="45"/>
          <w:sz w:val="24"/>
          <w:szCs w:val="24"/>
        </w:rPr>
        <w:t xml:space="preserve"> .</w:t>
      </w:r>
    </w:p>
    <w:p w14:paraId="2EFABCDB" w14:textId="77777777" w:rsidR="00862300" w:rsidRPr="00470E39" w:rsidRDefault="00862300" w:rsidP="00862300">
      <w:pPr>
        <w:spacing w:before="10" w:after="0" w:line="276" w:lineRule="auto"/>
        <w:rPr>
          <w:rFonts w:ascii="Times New Roman" w:eastAsia="Times New Roman" w:hAnsi="Times New Roman"/>
          <w:sz w:val="24"/>
          <w:szCs w:val="24"/>
        </w:rPr>
      </w:pPr>
    </w:p>
    <w:p w14:paraId="642BF1B4" w14:textId="77777777" w:rsidR="00862300" w:rsidRPr="00470E39" w:rsidRDefault="00862300" w:rsidP="00862300">
      <w:pPr>
        <w:tabs>
          <w:tab w:val="left" w:pos="1620"/>
          <w:tab w:val="left" w:pos="1710"/>
          <w:tab w:val="left" w:pos="7180"/>
        </w:tabs>
        <w:spacing w:after="0" w:line="276" w:lineRule="auto"/>
        <w:ind w:right="-20"/>
        <w:jc w:val="both"/>
        <w:rPr>
          <w:rFonts w:ascii="Times New Roman" w:eastAsia="Gill Sans MT" w:hAnsi="Times New Roman"/>
          <w:sz w:val="24"/>
          <w:szCs w:val="24"/>
        </w:rPr>
      </w:pPr>
      <w:r w:rsidRPr="00470E39">
        <w:rPr>
          <w:rFonts w:ascii="Times New Roman" w:eastAsia="Gill Sans MT" w:hAnsi="Times New Roman"/>
          <w:i/>
          <w:sz w:val="24"/>
          <w:szCs w:val="24"/>
        </w:rPr>
        <w:t>CITIMI në bibliografi</w:t>
      </w:r>
    </w:p>
    <w:p w14:paraId="04E45F8F" w14:textId="77777777" w:rsidR="00862300" w:rsidRPr="00470E39" w:rsidRDefault="00862300" w:rsidP="00862300">
      <w:pPr>
        <w:spacing w:before="7" w:after="0" w:line="276" w:lineRule="auto"/>
        <w:rPr>
          <w:rFonts w:ascii="Times New Roman" w:eastAsia="Times New Roman" w:hAnsi="Times New Roman"/>
          <w:sz w:val="24"/>
          <w:szCs w:val="24"/>
        </w:rPr>
      </w:pPr>
    </w:p>
    <w:p w14:paraId="4832AA45" w14:textId="77777777" w:rsidR="00862300" w:rsidRPr="00470E39" w:rsidRDefault="00862300" w:rsidP="00862300">
      <w:pPr>
        <w:spacing w:after="0" w:line="276" w:lineRule="auto"/>
        <w:rPr>
          <w:rFonts w:ascii="Times New Roman" w:eastAsia="Times New Roman" w:hAnsi="Times New Roman"/>
          <w:sz w:val="24"/>
          <w:szCs w:val="24"/>
        </w:rPr>
      </w:pPr>
      <w:r w:rsidRPr="00470E39">
        <w:rPr>
          <w:rFonts w:ascii="Times New Roman" w:eastAsia="Times New Roman" w:hAnsi="Times New Roman"/>
          <w:sz w:val="24"/>
          <w:szCs w:val="24"/>
        </w:rPr>
        <w:t xml:space="preserve">Fisher E, </w:t>
      </w:r>
      <w:r w:rsidRPr="00470E39">
        <w:rPr>
          <w:rFonts w:ascii="Times New Roman" w:eastAsia="Times New Roman" w:hAnsi="Times New Roman"/>
          <w:i/>
          <w:sz w:val="24"/>
          <w:szCs w:val="24"/>
        </w:rPr>
        <w:t xml:space="preserve">Risk Regulation and Administrative Constitutionalism </w:t>
      </w:r>
      <w:r w:rsidRPr="00470E39">
        <w:rPr>
          <w:rFonts w:ascii="Times New Roman" w:eastAsia="Times New Roman" w:hAnsi="Times New Roman"/>
          <w:w w:val="105"/>
          <w:sz w:val="24"/>
          <w:szCs w:val="24"/>
        </w:rPr>
        <w:t>(Hart</w:t>
      </w:r>
      <w:r w:rsidRPr="00470E39">
        <w:rPr>
          <w:rFonts w:ascii="Times New Roman" w:eastAsia="Times New Roman" w:hAnsi="Times New Roman"/>
          <w:sz w:val="24"/>
          <w:szCs w:val="24"/>
        </w:rPr>
        <w:t xml:space="preserve"> Publishing 2007)</w:t>
      </w:r>
    </w:p>
    <w:p w14:paraId="5ABAF12E" w14:textId="77777777" w:rsidR="00862300" w:rsidRPr="00470E39" w:rsidRDefault="00862300" w:rsidP="00862300">
      <w:pPr>
        <w:spacing w:before="10" w:after="0" w:line="276" w:lineRule="auto"/>
        <w:rPr>
          <w:rFonts w:ascii="Times New Roman" w:eastAsia="Times New Roman" w:hAnsi="Times New Roman"/>
          <w:sz w:val="24"/>
          <w:szCs w:val="24"/>
        </w:rPr>
      </w:pPr>
    </w:p>
    <w:p w14:paraId="50C362ED" w14:textId="77777777" w:rsidR="00862300" w:rsidRPr="00470E39" w:rsidRDefault="00862300" w:rsidP="00862300">
      <w:pPr>
        <w:tabs>
          <w:tab w:val="left" w:pos="7180"/>
        </w:tabs>
        <w:spacing w:before="20" w:after="0" w:line="276" w:lineRule="auto"/>
        <w:ind w:right="-20"/>
        <w:jc w:val="both"/>
        <w:rPr>
          <w:rFonts w:ascii="Times New Roman" w:eastAsia="Times New Roman" w:hAnsi="Times New Roman"/>
          <w:sz w:val="24"/>
          <w:szCs w:val="24"/>
        </w:rPr>
      </w:pPr>
      <w:r w:rsidRPr="00470E39">
        <w:rPr>
          <w:rFonts w:ascii="Times New Roman" w:eastAsia="Times New Roman" w:hAnsi="Times New Roman"/>
          <w:spacing w:val="-3"/>
          <w:sz w:val="24"/>
          <w:szCs w:val="24"/>
        </w:rPr>
        <w:t xml:space="preserve">Nëse citoni punime të ndryshme nga i njëjti autor në një bibliografi, listoni punimet e autorit në rendin kronologjik (duke filluar me më të fundit) dhe në rendin alfabetik të fjalës së parë kryesore të titullit brenda një viti të vetëm. Pas citimit të punimit të parë, zëvendësoni </w:t>
      </w:r>
      <w:r w:rsidRPr="00470E39">
        <w:rPr>
          <w:rFonts w:ascii="Times New Roman" w:eastAsia="Times New Roman" w:hAnsi="Times New Roman"/>
          <w:spacing w:val="-4"/>
          <w:w w:val="99"/>
          <w:sz w:val="24"/>
          <w:szCs w:val="24"/>
        </w:rPr>
        <w:t xml:space="preserve">emrin e autorit me </w:t>
      </w:r>
      <w:r w:rsidRPr="00470E39">
        <w:rPr>
          <w:rFonts w:ascii="Times New Roman" w:eastAsia="Times New Roman" w:hAnsi="Times New Roman"/>
          <w:spacing w:val="7"/>
          <w:sz w:val="24"/>
          <w:szCs w:val="24"/>
        </w:rPr>
        <w:t>një kllapë-vizë ndarëse dyfishe</w:t>
      </w:r>
      <w:r w:rsidRPr="00470E39">
        <w:rPr>
          <w:rFonts w:ascii="Times New Roman" w:eastAsia="Times New Roman" w:hAnsi="Times New Roman"/>
          <w:bCs/>
          <w:sz w:val="24"/>
          <w:szCs w:val="24"/>
        </w:rPr>
        <w:t>. Alfabetizoni punimet nga më shumë se një autor poshtë emrit të autorit të parë, por vendosini pas punimeve unike të autorit</w:t>
      </w:r>
      <w:r w:rsidRPr="00470E39">
        <w:rPr>
          <w:rFonts w:ascii="Times New Roman" w:eastAsia="Times New Roman" w:hAnsi="Times New Roman"/>
          <w:w w:val="45"/>
          <w:sz w:val="24"/>
          <w:szCs w:val="24"/>
        </w:rPr>
        <w:t xml:space="preserve">.  </w:t>
      </w:r>
      <w:r w:rsidRPr="00470E39">
        <w:rPr>
          <w:rFonts w:ascii="Times New Roman" w:eastAsia="Times New Roman" w:hAnsi="Times New Roman"/>
          <w:bCs/>
          <w:sz w:val="24"/>
          <w:szCs w:val="24"/>
        </w:rPr>
        <w:t>Nëse një autor i parë ka më shumë se një bashkautor, rregullojini punimet me bashkautor në rendin alfabetik të mbiemrit të bashkautorit dhe nëse po citoni më shumë se një punë nga i njëjti autor dhe bashkautor i parë, rregullojini punimet në rendin kronologjik, duke përsëritur në çdo rast emrin e bashkautorit.</w:t>
      </w:r>
      <w:r w:rsidRPr="00470E39">
        <w:rPr>
          <w:rFonts w:ascii="Times New Roman" w:eastAsia="Times New Roman" w:hAnsi="Times New Roman"/>
          <w:w w:val="45"/>
          <w:sz w:val="24"/>
          <w:szCs w:val="24"/>
        </w:rPr>
        <w:t xml:space="preserve"> </w:t>
      </w:r>
    </w:p>
    <w:p w14:paraId="72B7098B" w14:textId="77777777" w:rsidR="00862300" w:rsidRPr="00470E39" w:rsidRDefault="00862300" w:rsidP="00862300">
      <w:pPr>
        <w:spacing w:after="0" w:line="276" w:lineRule="auto"/>
        <w:rPr>
          <w:rFonts w:ascii="Times New Roman" w:eastAsia="Times New Roman" w:hAnsi="Times New Roman"/>
          <w:sz w:val="24"/>
          <w:szCs w:val="24"/>
        </w:rPr>
      </w:pPr>
    </w:p>
    <w:p w14:paraId="72F60577" w14:textId="77777777" w:rsidR="00862300" w:rsidRPr="00470E39" w:rsidRDefault="00862300" w:rsidP="00862300">
      <w:pPr>
        <w:spacing w:after="0" w:line="276" w:lineRule="auto"/>
        <w:rPr>
          <w:rFonts w:ascii="Times New Roman" w:eastAsia="Times New Roman" w:hAnsi="Times New Roman"/>
          <w:sz w:val="24"/>
          <w:szCs w:val="24"/>
        </w:rPr>
      </w:pPr>
      <w:r w:rsidRPr="00470E39">
        <w:rPr>
          <w:rFonts w:ascii="Times New Roman" w:eastAsia="Times New Roman" w:hAnsi="Times New Roman"/>
          <w:sz w:val="24"/>
          <w:szCs w:val="24"/>
        </w:rPr>
        <w:t xml:space="preserve">Hart </w:t>
      </w:r>
      <w:r w:rsidRPr="00470E39">
        <w:rPr>
          <w:rFonts w:ascii="Times New Roman" w:eastAsia="Times New Roman" w:hAnsi="Times New Roman"/>
          <w:w w:val="96"/>
          <w:sz w:val="24"/>
          <w:szCs w:val="24"/>
        </w:rPr>
        <w:t xml:space="preserve">HLA, </w:t>
      </w:r>
      <w:r w:rsidRPr="00470E39">
        <w:rPr>
          <w:rFonts w:ascii="Times New Roman" w:eastAsia="Times New Roman" w:hAnsi="Times New Roman"/>
          <w:i/>
          <w:sz w:val="24"/>
          <w:szCs w:val="24"/>
        </w:rPr>
        <w:t xml:space="preserve">Law, </w:t>
      </w:r>
      <w:r w:rsidRPr="00470E39">
        <w:rPr>
          <w:rFonts w:ascii="Times New Roman" w:eastAsia="Times New Roman" w:hAnsi="Times New Roman"/>
          <w:i/>
          <w:w w:val="97"/>
          <w:sz w:val="24"/>
          <w:szCs w:val="24"/>
        </w:rPr>
        <w:t xml:space="preserve">Liberty </w:t>
      </w:r>
      <w:r w:rsidRPr="00470E39">
        <w:rPr>
          <w:rFonts w:ascii="Times New Roman" w:eastAsia="Times New Roman" w:hAnsi="Times New Roman"/>
          <w:i/>
          <w:sz w:val="24"/>
          <w:szCs w:val="24"/>
        </w:rPr>
        <w:t xml:space="preserve">and Morality </w:t>
      </w:r>
      <w:r w:rsidRPr="00470E39">
        <w:rPr>
          <w:rFonts w:ascii="Times New Roman" w:eastAsia="Times New Roman" w:hAnsi="Times New Roman"/>
          <w:sz w:val="24"/>
          <w:szCs w:val="24"/>
        </w:rPr>
        <w:t>(OUP1963)</w:t>
      </w:r>
    </w:p>
    <w:p w14:paraId="633C9CB1" w14:textId="77777777" w:rsidR="00862300" w:rsidRPr="00470E39" w:rsidRDefault="00862300" w:rsidP="00862300">
      <w:pPr>
        <w:spacing w:before="10" w:after="0" w:line="276" w:lineRule="auto"/>
        <w:rPr>
          <w:rFonts w:ascii="Times New Roman" w:eastAsia="Times New Roman" w:hAnsi="Times New Roman"/>
          <w:sz w:val="24"/>
          <w:szCs w:val="24"/>
        </w:rPr>
      </w:pPr>
      <w:r w:rsidRPr="00470E39">
        <w:rPr>
          <w:rFonts w:ascii="Times New Roman" w:eastAsia="Times New Roman" w:hAnsi="Times New Roman"/>
          <w:w w:val="94"/>
          <w:sz w:val="24"/>
          <w:szCs w:val="24"/>
        </w:rPr>
        <w:t xml:space="preserve">——‘Varieties </w:t>
      </w:r>
      <w:r w:rsidRPr="00470E39">
        <w:rPr>
          <w:rFonts w:ascii="Times New Roman" w:eastAsia="Times New Roman" w:hAnsi="Times New Roman"/>
          <w:sz w:val="24"/>
          <w:szCs w:val="24"/>
        </w:rPr>
        <w:t xml:space="preserve">of </w:t>
      </w:r>
      <w:r w:rsidRPr="00470E39">
        <w:rPr>
          <w:rFonts w:ascii="Times New Roman" w:eastAsia="Times New Roman" w:hAnsi="Times New Roman"/>
          <w:w w:val="96"/>
          <w:sz w:val="24"/>
          <w:szCs w:val="24"/>
        </w:rPr>
        <w:t xml:space="preserve">Responsibility’(1967) </w:t>
      </w:r>
      <w:r w:rsidRPr="00470E39">
        <w:rPr>
          <w:rFonts w:ascii="Times New Roman" w:eastAsia="Times New Roman" w:hAnsi="Times New Roman"/>
          <w:sz w:val="24"/>
          <w:szCs w:val="24"/>
        </w:rPr>
        <w:t>83</w:t>
      </w:r>
      <w:r w:rsidRPr="00470E39">
        <w:rPr>
          <w:rFonts w:ascii="Times New Roman" w:eastAsia="Times New Roman" w:hAnsi="Times New Roman"/>
          <w:w w:val="95"/>
          <w:sz w:val="24"/>
          <w:szCs w:val="24"/>
        </w:rPr>
        <w:t>LQR</w:t>
      </w:r>
      <w:r w:rsidRPr="00470E39">
        <w:rPr>
          <w:rFonts w:ascii="Times New Roman" w:eastAsia="Times New Roman" w:hAnsi="Times New Roman"/>
          <w:sz w:val="24"/>
          <w:szCs w:val="24"/>
        </w:rPr>
        <w:t>346</w:t>
      </w:r>
    </w:p>
    <w:p w14:paraId="275412E3" w14:textId="77777777" w:rsidR="00862300" w:rsidRPr="00470E39" w:rsidRDefault="00862300" w:rsidP="00862300">
      <w:pPr>
        <w:spacing w:before="10" w:after="0" w:line="276" w:lineRule="auto"/>
        <w:rPr>
          <w:rFonts w:ascii="Times New Roman" w:eastAsia="Times New Roman" w:hAnsi="Times New Roman"/>
          <w:sz w:val="24"/>
          <w:szCs w:val="24"/>
        </w:rPr>
      </w:pPr>
      <w:r w:rsidRPr="00470E39">
        <w:rPr>
          <w:rFonts w:ascii="Times New Roman" w:eastAsia="Times New Roman" w:hAnsi="Times New Roman"/>
          <w:w w:val="92"/>
          <w:sz w:val="24"/>
          <w:szCs w:val="24"/>
        </w:rPr>
        <w:t>——</w:t>
      </w:r>
      <w:r w:rsidRPr="00470E39">
        <w:rPr>
          <w:rFonts w:ascii="Times New Roman" w:eastAsia="Times New Roman" w:hAnsi="Times New Roman"/>
          <w:i/>
          <w:sz w:val="24"/>
          <w:szCs w:val="24"/>
        </w:rPr>
        <w:t xml:space="preserve">Punishment and </w:t>
      </w:r>
      <w:r w:rsidRPr="00470E39">
        <w:rPr>
          <w:rFonts w:ascii="Times New Roman" w:eastAsia="Times New Roman" w:hAnsi="Times New Roman"/>
          <w:i/>
          <w:w w:val="96"/>
          <w:sz w:val="24"/>
          <w:szCs w:val="24"/>
        </w:rPr>
        <w:t xml:space="preserve">Responsibility </w:t>
      </w:r>
      <w:r w:rsidRPr="00470E39">
        <w:rPr>
          <w:rFonts w:ascii="Times New Roman" w:eastAsia="Times New Roman" w:hAnsi="Times New Roman"/>
          <w:sz w:val="24"/>
          <w:szCs w:val="24"/>
        </w:rPr>
        <w:t>(OUP1968)</w:t>
      </w:r>
    </w:p>
    <w:p w14:paraId="5F65471C" w14:textId="77777777" w:rsidR="00862300" w:rsidRPr="00470E39" w:rsidRDefault="00862300" w:rsidP="00862300">
      <w:pPr>
        <w:spacing w:before="10" w:after="0" w:line="276" w:lineRule="auto"/>
        <w:rPr>
          <w:rFonts w:ascii="Times New Roman" w:eastAsia="Times New Roman" w:hAnsi="Times New Roman"/>
          <w:sz w:val="24"/>
          <w:szCs w:val="24"/>
        </w:rPr>
      </w:pPr>
      <w:r w:rsidRPr="00470E39">
        <w:rPr>
          <w:rFonts w:ascii="Times New Roman" w:eastAsia="Times New Roman" w:hAnsi="Times New Roman"/>
          <w:spacing w:val="-1"/>
          <w:w w:val="91"/>
          <w:sz w:val="24"/>
          <w:szCs w:val="24"/>
        </w:rPr>
        <w:lastRenderedPageBreak/>
        <w:t>—</w:t>
      </w:r>
      <w:r w:rsidRPr="00470E39">
        <w:rPr>
          <w:rFonts w:ascii="Times New Roman" w:eastAsia="Times New Roman" w:hAnsi="Times New Roman"/>
          <w:w w:val="91"/>
          <w:sz w:val="24"/>
          <w:szCs w:val="24"/>
        </w:rPr>
        <w:t>—</w:t>
      </w:r>
      <w:r w:rsidRPr="00470E39">
        <w:rPr>
          <w:rFonts w:ascii="Times New Roman" w:eastAsia="Times New Roman" w:hAnsi="Times New Roman"/>
          <w:spacing w:val="-1"/>
          <w:sz w:val="24"/>
          <w:szCs w:val="24"/>
        </w:rPr>
        <w:t>an</w:t>
      </w:r>
      <w:r w:rsidRPr="00470E39">
        <w:rPr>
          <w:rFonts w:ascii="Times New Roman" w:eastAsia="Times New Roman" w:hAnsi="Times New Roman"/>
          <w:sz w:val="24"/>
          <w:szCs w:val="24"/>
        </w:rPr>
        <w:t xml:space="preserve">d </w:t>
      </w:r>
      <w:r w:rsidRPr="00470E39">
        <w:rPr>
          <w:rFonts w:ascii="Times New Roman" w:eastAsia="Times New Roman" w:hAnsi="Times New Roman"/>
          <w:spacing w:val="-1"/>
          <w:sz w:val="24"/>
          <w:szCs w:val="24"/>
        </w:rPr>
        <w:t>Honor</w:t>
      </w:r>
      <w:r w:rsidRPr="00470E39">
        <w:rPr>
          <w:rFonts w:ascii="Times New Roman" w:eastAsia="Times New Roman" w:hAnsi="Times New Roman"/>
          <w:sz w:val="24"/>
          <w:szCs w:val="24"/>
        </w:rPr>
        <w:t xml:space="preserve">é </w:t>
      </w:r>
      <w:r w:rsidRPr="00470E39">
        <w:rPr>
          <w:rFonts w:ascii="Times New Roman" w:eastAsia="Times New Roman" w:hAnsi="Times New Roman"/>
          <w:spacing w:val="-1"/>
          <w:w w:val="97"/>
          <w:sz w:val="24"/>
          <w:szCs w:val="24"/>
        </w:rPr>
        <w:t>AM</w:t>
      </w:r>
      <w:r w:rsidRPr="00470E39">
        <w:rPr>
          <w:rFonts w:ascii="Times New Roman" w:eastAsia="Times New Roman" w:hAnsi="Times New Roman"/>
          <w:w w:val="97"/>
          <w:sz w:val="24"/>
          <w:szCs w:val="24"/>
        </w:rPr>
        <w:t>,</w:t>
      </w:r>
      <w:r w:rsidRPr="00470E39">
        <w:rPr>
          <w:rFonts w:ascii="Times New Roman" w:eastAsia="Times New Roman" w:hAnsi="Times New Roman"/>
          <w:spacing w:val="-1"/>
          <w:w w:val="97"/>
          <w:sz w:val="24"/>
          <w:szCs w:val="24"/>
        </w:rPr>
        <w:t>‘Causatio</w:t>
      </w:r>
      <w:r w:rsidRPr="00470E39">
        <w:rPr>
          <w:rFonts w:ascii="Times New Roman" w:eastAsia="Times New Roman" w:hAnsi="Times New Roman"/>
          <w:w w:val="97"/>
          <w:sz w:val="24"/>
          <w:szCs w:val="24"/>
        </w:rPr>
        <w:t xml:space="preserve">n </w:t>
      </w:r>
      <w:r w:rsidRPr="00470E39">
        <w:rPr>
          <w:rFonts w:ascii="Times New Roman" w:eastAsia="Times New Roman" w:hAnsi="Times New Roman"/>
          <w:spacing w:val="-1"/>
          <w:sz w:val="24"/>
          <w:szCs w:val="24"/>
        </w:rPr>
        <w:t>i</w:t>
      </w:r>
      <w:r w:rsidRPr="00470E39">
        <w:rPr>
          <w:rFonts w:ascii="Times New Roman" w:eastAsia="Times New Roman" w:hAnsi="Times New Roman"/>
          <w:sz w:val="24"/>
          <w:szCs w:val="24"/>
        </w:rPr>
        <w:t xml:space="preserve">n </w:t>
      </w:r>
      <w:r w:rsidRPr="00470E39">
        <w:rPr>
          <w:rFonts w:ascii="Times New Roman" w:eastAsia="Times New Roman" w:hAnsi="Times New Roman"/>
          <w:spacing w:val="-1"/>
          <w:sz w:val="24"/>
          <w:szCs w:val="24"/>
        </w:rPr>
        <w:t>th</w:t>
      </w:r>
      <w:r w:rsidRPr="00470E39">
        <w:rPr>
          <w:rFonts w:ascii="Times New Roman" w:eastAsia="Times New Roman" w:hAnsi="Times New Roman"/>
          <w:sz w:val="24"/>
          <w:szCs w:val="24"/>
        </w:rPr>
        <w:t xml:space="preserve">e </w:t>
      </w:r>
      <w:r w:rsidRPr="00470E39">
        <w:rPr>
          <w:rFonts w:ascii="Times New Roman" w:eastAsia="Times New Roman" w:hAnsi="Times New Roman"/>
          <w:spacing w:val="-1"/>
          <w:w w:val="90"/>
          <w:sz w:val="24"/>
          <w:szCs w:val="24"/>
        </w:rPr>
        <w:t>Law</w:t>
      </w:r>
      <w:r w:rsidRPr="00470E39">
        <w:rPr>
          <w:rFonts w:ascii="Times New Roman" w:eastAsia="Times New Roman" w:hAnsi="Times New Roman"/>
          <w:w w:val="90"/>
          <w:sz w:val="24"/>
          <w:szCs w:val="24"/>
        </w:rPr>
        <w:t>’</w:t>
      </w:r>
      <w:r w:rsidRPr="00470E39">
        <w:rPr>
          <w:rFonts w:ascii="Times New Roman" w:eastAsia="Times New Roman" w:hAnsi="Times New Roman"/>
          <w:spacing w:val="-1"/>
          <w:w w:val="90"/>
          <w:sz w:val="24"/>
          <w:szCs w:val="24"/>
        </w:rPr>
        <w:t>(1956</w:t>
      </w:r>
      <w:r w:rsidRPr="00470E39">
        <w:rPr>
          <w:rFonts w:ascii="Times New Roman" w:eastAsia="Times New Roman" w:hAnsi="Times New Roman"/>
          <w:w w:val="90"/>
          <w:sz w:val="24"/>
          <w:szCs w:val="24"/>
        </w:rPr>
        <w:t>)</w:t>
      </w:r>
      <w:r w:rsidRPr="00470E39">
        <w:rPr>
          <w:rFonts w:ascii="Times New Roman" w:eastAsia="Times New Roman" w:hAnsi="Times New Roman"/>
          <w:spacing w:val="-1"/>
          <w:sz w:val="24"/>
          <w:szCs w:val="24"/>
        </w:rPr>
        <w:t>7</w:t>
      </w:r>
      <w:r w:rsidRPr="00470E39">
        <w:rPr>
          <w:rFonts w:ascii="Times New Roman" w:eastAsia="Times New Roman" w:hAnsi="Times New Roman"/>
          <w:sz w:val="24"/>
          <w:szCs w:val="24"/>
        </w:rPr>
        <w:t>2</w:t>
      </w:r>
      <w:r w:rsidRPr="00470E39">
        <w:rPr>
          <w:rFonts w:ascii="Times New Roman" w:eastAsia="Times New Roman" w:hAnsi="Times New Roman"/>
          <w:spacing w:val="-1"/>
          <w:w w:val="94"/>
          <w:sz w:val="24"/>
          <w:szCs w:val="24"/>
        </w:rPr>
        <w:t>LQ</w:t>
      </w:r>
      <w:r w:rsidRPr="00470E39">
        <w:rPr>
          <w:rFonts w:ascii="Times New Roman" w:eastAsia="Times New Roman" w:hAnsi="Times New Roman"/>
          <w:w w:val="94"/>
          <w:sz w:val="24"/>
          <w:szCs w:val="24"/>
        </w:rPr>
        <w:t>R</w:t>
      </w:r>
      <w:r w:rsidRPr="00470E39">
        <w:rPr>
          <w:rFonts w:ascii="Times New Roman" w:eastAsia="Times New Roman" w:hAnsi="Times New Roman"/>
          <w:spacing w:val="-1"/>
          <w:w w:val="94"/>
          <w:sz w:val="24"/>
          <w:szCs w:val="24"/>
        </w:rPr>
        <w:t>58</w:t>
      </w:r>
      <w:r w:rsidRPr="00470E39">
        <w:rPr>
          <w:rFonts w:ascii="Times New Roman" w:eastAsia="Times New Roman" w:hAnsi="Times New Roman"/>
          <w:w w:val="94"/>
          <w:sz w:val="24"/>
          <w:szCs w:val="24"/>
        </w:rPr>
        <w:t xml:space="preserve">, </w:t>
      </w:r>
      <w:r w:rsidRPr="00470E39">
        <w:rPr>
          <w:rFonts w:ascii="Times New Roman" w:eastAsia="Times New Roman" w:hAnsi="Times New Roman"/>
          <w:spacing w:val="-1"/>
          <w:w w:val="94"/>
          <w:sz w:val="24"/>
          <w:szCs w:val="24"/>
        </w:rPr>
        <w:t>260</w:t>
      </w:r>
      <w:r w:rsidRPr="00470E39">
        <w:rPr>
          <w:rFonts w:ascii="Times New Roman" w:eastAsia="Times New Roman" w:hAnsi="Times New Roman"/>
          <w:w w:val="94"/>
          <w:sz w:val="24"/>
          <w:szCs w:val="24"/>
        </w:rPr>
        <w:t xml:space="preserve">, </w:t>
      </w:r>
      <w:r w:rsidRPr="00470E39">
        <w:rPr>
          <w:rFonts w:ascii="Times New Roman" w:eastAsia="Times New Roman" w:hAnsi="Times New Roman"/>
          <w:spacing w:val="-1"/>
          <w:sz w:val="24"/>
          <w:szCs w:val="24"/>
        </w:rPr>
        <w:t>398</w:t>
      </w:r>
    </w:p>
    <w:p w14:paraId="4B65E34C" w14:textId="77777777" w:rsidR="00862300" w:rsidRPr="00470E39" w:rsidRDefault="00862300" w:rsidP="00862300">
      <w:pPr>
        <w:spacing w:before="10" w:after="0" w:line="276" w:lineRule="auto"/>
        <w:rPr>
          <w:rFonts w:ascii="Times New Roman" w:eastAsia="Times New Roman" w:hAnsi="Times New Roman"/>
          <w:sz w:val="24"/>
          <w:szCs w:val="24"/>
        </w:rPr>
      </w:pPr>
      <w:r w:rsidRPr="00470E39">
        <w:rPr>
          <w:rFonts w:ascii="Times New Roman" w:eastAsia="Times New Roman" w:hAnsi="Times New Roman"/>
          <w:w w:val="92"/>
          <w:sz w:val="24"/>
          <w:szCs w:val="24"/>
        </w:rPr>
        <w:t>——</w:t>
      </w:r>
      <w:r w:rsidRPr="00470E39">
        <w:rPr>
          <w:rFonts w:ascii="Times New Roman" w:eastAsia="Times New Roman" w:hAnsi="Times New Roman"/>
          <w:sz w:val="24"/>
          <w:szCs w:val="24"/>
        </w:rPr>
        <w:t xml:space="preserve">and Honoré AM, </w:t>
      </w:r>
      <w:r w:rsidRPr="00470E39">
        <w:rPr>
          <w:rFonts w:ascii="Times New Roman" w:eastAsia="Times New Roman" w:hAnsi="Times New Roman"/>
          <w:i/>
          <w:w w:val="98"/>
          <w:sz w:val="24"/>
          <w:szCs w:val="24"/>
        </w:rPr>
        <w:t xml:space="preserve">Causation </w:t>
      </w:r>
      <w:r w:rsidRPr="00470E39">
        <w:rPr>
          <w:rFonts w:ascii="Times New Roman" w:eastAsia="Times New Roman" w:hAnsi="Times New Roman"/>
          <w:i/>
          <w:sz w:val="24"/>
          <w:szCs w:val="24"/>
        </w:rPr>
        <w:t xml:space="preserve">in the Law </w:t>
      </w:r>
      <w:r w:rsidRPr="00470E39">
        <w:rPr>
          <w:rFonts w:ascii="Times New Roman" w:eastAsia="Times New Roman" w:hAnsi="Times New Roman"/>
          <w:sz w:val="24"/>
          <w:szCs w:val="24"/>
        </w:rPr>
        <w:t xml:space="preserve">(2ndedn,OUP 1985) </w:t>
      </w:r>
    </w:p>
    <w:p w14:paraId="1ECDCA8E" w14:textId="77777777" w:rsidR="00862300" w:rsidRPr="00470E39" w:rsidRDefault="00862300" w:rsidP="00862300">
      <w:pPr>
        <w:spacing w:after="0" w:line="276" w:lineRule="auto"/>
        <w:rPr>
          <w:rFonts w:ascii="Times New Roman" w:eastAsia="Times New Roman" w:hAnsi="Times New Roman"/>
          <w:sz w:val="24"/>
          <w:szCs w:val="24"/>
        </w:rPr>
      </w:pPr>
    </w:p>
    <w:p w14:paraId="57E06B4C" w14:textId="77777777" w:rsidR="00862300" w:rsidRPr="00470E39" w:rsidRDefault="00862300" w:rsidP="00862300">
      <w:pPr>
        <w:spacing w:before="5" w:after="0" w:line="276" w:lineRule="auto"/>
        <w:jc w:val="both"/>
        <w:rPr>
          <w:rFonts w:ascii="Times New Roman" w:eastAsia="Times New Roman" w:hAnsi="Times New Roman"/>
          <w:sz w:val="24"/>
          <w:szCs w:val="24"/>
        </w:rPr>
      </w:pPr>
      <w:r w:rsidRPr="00470E39">
        <w:rPr>
          <w:rFonts w:ascii="Times New Roman" w:eastAsia="Times New Roman" w:hAnsi="Times New Roman"/>
          <w:b/>
          <w:sz w:val="24"/>
          <w:szCs w:val="24"/>
        </w:rPr>
        <w:t>2.  Burimet parësore</w:t>
      </w:r>
    </w:p>
    <w:p w14:paraId="578127E9" w14:textId="77777777" w:rsidR="00862300" w:rsidRPr="00470E39" w:rsidRDefault="00862300" w:rsidP="00862300">
      <w:pPr>
        <w:spacing w:before="9" w:after="0" w:line="276" w:lineRule="auto"/>
        <w:rPr>
          <w:rFonts w:ascii="Times New Roman" w:eastAsia="Times New Roman" w:hAnsi="Times New Roman"/>
          <w:sz w:val="24"/>
          <w:szCs w:val="24"/>
        </w:rPr>
      </w:pPr>
    </w:p>
    <w:p w14:paraId="10E505AA" w14:textId="77777777" w:rsidR="00862300" w:rsidRPr="00470E39" w:rsidRDefault="00862300" w:rsidP="00862300">
      <w:pPr>
        <w:spacing w:after="0" w:line="276" w:lineRule="auto"/>
        <w:ind w:right="4090"/>
        <w:jc w:val="both"/>
        <w:rPr>
          <w:rFonts w:ascii="Times New Roman" w:eastAsia="Gill Sans MT" w:hAnsi="Times New Roman"/>
          <w:sz w:val="24"/>
          <w:szCs w:val="24"/>
        </w:rPr>
      </w:pPr>
      <w:r w:rsidRPr="00470E39">
        <w:rPr>
          <w:rFonts w:ascii="Times New Roman" w:eastAsia="Gill Sans MT" w:hAnsi="Times New Roman"/>
          <w:b/>
          <w:sz w:val="24"/>
          <w:szCs w:val="24"/>
        </w:rPr>
        <w:t>2.1.1 Rastet</w:t>
      </w:r>
    </w:p>
    <w:p w14:paraId="3D171370" w14:textId="77777777" w:rsidR="00862300" w:rsidRPr="00470E39" w:rsidRDefault="00862300" w:rsidP="00862300">
      <w:pPr>
        <w:spacing w:after="0" w:line="276" w:lineRule="auto"/>
        <w:rPr>
          <w:rFonts w:ascii="Times New Roman" w:eastAsia="Times New Roman" w:hAnsi="Times New Roman"/>
          <w:sz w:val="24"/>
          <w:szCs w:val="24"/>
        </w:rPr>
      </w:pPr>
    </w:p>
    <w:p w14:paraId="395190DF" w14:textId="77777777" w:rsidR="00862300" w:rsidRPr="00470E39" w:rsidRDefault="00862300" w:rsidP="00862300">
      <w:pPr>
        <w:spacing w:after="0" w:line="276" w:lineRule="auto"/>
        <w:jc w:val="both"/>
        <w:rPr>
          <w:rFonts w:ascii="Times New Roman" w:eastAsia="Gill Sans MT" w:hAnsi="Times New Roman"/>
          <w:sz w:val="24"/>
          <w:szCs w:val="24"/>
        </w:rPr>
      </w:pPr>
      <w:r w:rsidRPr="00470E39">
        <w:rPr>
          <w:rFonts w:ascii="Times New Roman" w:eastAsia="Gill Sans MT" w:hAnsi="Times New Roman"/>
          <w:i/>
          <w:sz w:val="24"/>
          <w:szCs w:val="24"/>
        </w:rPr>
        <w:t xml:space="preserve">Citimet e çështjeve duke përfshirë citimet neutrale: </w:t>
      </w:r>
    </w:p>
    <w:p w14:paraId="092F850B" w14:textId="77777777" w:rsidR="00862300" w:rsidRPr="00470E39" w:rsidRDefault="00862300" w:rsidP="00862300">
      <w:pPr>
        <w:spacing w:before="7" w:after="0" w:line="276" w:lineRule="auto"/>
        <w:ind w:right="1876"/>
        <w:jc w:val="both"/>
        <w:rPr>
          <w:rFonts w:ascii="Times New Roman" w:eastAsia="Times New Roman" w:hAnsi="Times New Roman"/>
          <w:sz w:val="24"/>
          <w:szCs w:val="24"/>
        </w:rPr>
      </w:pPr>
      <w:r w:rsidRPr="00470E39">
        <w:rPr>
          <w:rFonts w:ascii="Times New Roman" w:eastAsia="Times New Roman" w:hAnsi="Times New Roman"/>
          <w:sz w:val="24"/>
          <w:szCs w:val="24"/>
        </w:rPr>
        <w:t>Komponentët e citimit tipik të një çështjeje duke përfshirë edhe citimin neutral janë:</w:t>
      </w:r>
    </w:p>
    <w:p w14:paraId="7F0FBC27" w14:textId="77777777" w:rsidR="00862300" w:rsidRPr="00470E39" w:rsidRDefault="00862300" w:rsidP="00862300">
      <w:pPr>
        <w:spacing w:before="10" w:after="0" w:line="276" w:lineRule="auto"/>
        <w:rPr>
          <w:rFonts w:ascii="Times New Roman" w:eastAsia="Times New Roman" w:hAnsi="Times New Roman"/>
          <w:sz w:val="24"/>
          <w:szCs w:val="24"/>
        </w:rPr>
      </w:pPr>
    </w:p>
    <w:p w14:paraId="19B2171C" w14:textId="77777777" w:rsidR="00862300" w:rsidRPr="00470E39" w:rsidRDefault="00862300" w:rsidP="00862300">
      <w:pPr>
        <w:spacing w:after="0" w:line="276" w:lineRule="auto"/>
        <w:ind w:left="857" w:right="1797"/>
        <w:jc w:val="center"/>
        <w:rPr>
          <w:rFonts w:ascii="Times New Roman" w:eastAsia="Times New Roman" w:hAnsi="Times New Roman"/>
          <w:sz w:val="24"/>
          <w:szCs w:val="24"/>
        </w:rPr>
      </w:pPr>
      <w:r w:rsidRPr="00470E39">
        <w:rPr>
          <w:rFonts w:ascii="Times New Roman" w:eastAsia="Times New Roman" w:hAnsi="Times New Roman"/>
          <w:i/>
          <w:spacing w:val="-1"/>
          <w:w w:val="90"/>
          <w:sz w:val="24"/>
          <w:szCs w:val="24"/>
        </w:rPr>
        <w:t xml:space="preserve">Emri i çështjes </w:t>
      </w:r>
      <w:r w:rsidRPr="00470E39">
        <w:rPr>
          <w:rFonts w:ascii="Times New Roman" w:eastAsia="Times New Roman" w:hAnsi="Times New Roman"/>
          <w:w w:val="131"/>
          <w:sz w:val="24"/>
          <w:szCs w:val="24"/>
        </w:rPr>
        <w:t>|</w:t>
      </w:r>
      <w:r w:rsidRPr="00470E39">
        <w:rPr>
          <w:rFonts w:ascii="Times New Roman" w:eastAsia="Times New Roman" w:hAnsi="Times New Roman"/>
          <w:sz w:val="24"/>
          <w:szCs w:val="24"/>
        </w:rPr>
        <w:t>[viti]</w:t>
      </w:r>
      <w:r w:rsidRPr="00470E39">
        <w:rPr>
          <w:rFonts w:ascii="Times New Roman" w:eastAsia="Times New Roman" w:hAnsi="Times New Roman"/>
          <w:w w:val="131"/>
          <w:sz w:val="24"/>
          <w:szCs w:val="24"/>
        </w:rPr>
        <w:t>|</w:t>
      </w:r>
      <w:r w:rsidRPr="00470E39">
        <w:rPr>
          <w:rFonts w:ascii="Times New Roman" w:eastAsia="Times New Roman" w:hAnsi="Times New Roman"/>
          <w:spacing w:val="-20"/>
          <w:w w:val="131"/>
          <w:sz w:val="24"/>
          <w:szCs w:val="24"/>
        </w:rPr>
        <w:t xml:space="preserve"> gjykata </w:t>
      </w:r>
      <w:r w:rsidRPr="00470E39">
        <w:rPr>
          <w:rFonts w:ascii="Times New Roman" w:eastAsia="Times New Roman" w:hAnsi="Times New Roman"/>
          <w:w w:val="131"/>
          <w:sz w:val="24"/>
          <w:szCs w:val="24"/>
        </w:rPr>
        <w:t>|</w:t>
      </w:r>
      <w:r w:rsidRPr="00470E39">
        <w:rPr>
          <w:rFonts w:ascii="Times New Roman" w:eastAsia="Times New Roman" w:hAnsi="Times New Roman"/>
          <w:spacing w:val="-4"/>
          <w:sz w:val="24"/>
          <w:szCs w:val="24"/>
        </w:rPr>
        <w:t>n</w:t>
      </w:r>
      <w:r w:rsidRPr="00470E39">
        <w:rPr>
          <w:rFonts w:ascii="Times New Roman" w:eastAsia="Times New Roman" w:hAnsi="Times New Roman"/>
          <w:sz w:val="24"/>
          <w:szCs w:val="24"/>
        </w:rPr>
        <w:t>u</w:t>
      </w:r>
      <w:r w:rsidRPr="00470E39">
        <w:rPr>
          <w:rFonts w:ascii="Times New Roman" w:eastAsia="Times New Roman" w:hAnsi="Times New Roman"/>
          <w:spacing w:val="-2"/>
          <w:sz w:val="24"/>
          <w:szCs w:val="24"/>
        </w:rPr>
        <w:t>m</w:t>
      </w:r>
      <w:r w:rsidRPr="00470E39">
        <w:rPr>
          <w:rFonts w:ascii="Times New Roman" w:eastAsia="Times New Roman" w:hAnsi="Times New Roman"/>
          <w:sz w:val="24"/>
          <w:szCs w:val="24"/>
        </w:rPr>
        <w:t>ë</w:t>
      </w:r>
      <w:r w:rsidRPr="00470E39">
        <w:rPr>
          <w:rFonts w:ascii="Times New Roman" w:eastAsia="Times New Roman" w:hAnsi="Times New Roman"/>
          <w:spacing w:val="-13"/>
          <w:sz w:val="24"/>
          <w:szCs w:val="24"/>
        </w:rPr>
        <w:t>r</w:t>
      </w:r>
      <w:r w:rsidRPr="00470E39">
        <w:rPr>
          <w:rFonts w:ascii="Times New Roman" w:eastAsia="Times New Roman" w:hAnsi="Times New Roman"/>
          <w:sz w:val="24"/>
          <w:szCs w:val="24"/>
        </w:rPr>
        <w:t>,</w:t>
      </w:r>
      <w:r w:rsidRPr="00470E39">
        <w:rPr>
          <w:rFonts w:ascii="Times New Roman" w:eastAsia="Times New Roman" w:hAnsi="Times New Roman"/>
          <w:w w:val="131"/>
          <w:sz w:val="24"/>
          <w:szCs w:val="24"/>
        </w:rPr>
        <w:t>|</w:t>
      </w:r>
      <w:r w:rsidRPr="00470E39">
        <w:rPr>
          <w:rFonts w:ascii="Times New Roman" w:eastAsia="Times New Roman" w:hAnsi="Times New Roman"/>
          <w:sz w:val="24"/>
          <w:szCs w:val="24"/>
        </w:rPr>
        <w:t>[viti]</w:t>
      </w:r>
      <w:r w:rsidRPr="00470E39">
        <w:rPr>
          <w:rFonts w:ascii="Times New Roman" w:eastAsia="Times New Roman" w:hAnsi="Times New Roman"/>
          <w:spacing w:val="-8"/>
          <w:sz w:val="24"/>
          <w:szCs w:val="24"/>
        </w:rPr>
        <w:t xml:space="preserve"> OSE</w:t>
      </w:r>
      <w:r w:rsidRPr="00470E39">
        <w:rPr>
          <w:rFonts w:ascii="Times New Roman" w:eastAsia="Times New Roman" w:hAnsi="Times New Roman"/>
          <w:sz w:val="24"/>
          <w:szCs w:val="24"/>
        </w:rPr>
        <w:t>(viti)</w:t>
      </w:r>
      <w:r w:rsidRPr="00470E39">
        <w:rPr>
          <w:rFonts w:ascii="Times New Roman" w:eastAsia="Times New Roman" w:hAnsi="Times New Roman"/>
          <w:w w:val="131"/>
          <w:sz w:val="24"/>
          <w:szCs w:val="24"/>
        </w:rPr>
        <w:t>|</w:t>
      </w:r>
      <w:r w:rsidRPr="00470E39">
        <w:rPr>
          <w:rFonts w:ascii="Times New Roman" w:eastAsia="Times New Roman" w:hAnsi="Times New Roman"/>
          <w:spacing w:val="-2"/>
          <w:sz w:val="24"/>
          <w:szCs w:val="24"/>
        </w:rPr>
        <w:t>v</w:t>
      </w:r>
      <w:r w:rsidRPr="00470E39">
        <w:rPr>
          <w:rFonts w:ascii="Times New Roman" w:eastAsia="Times New Roman" w:hAnsi="Times New Roman"/>
          <w:spacing w:val="-1"/>
          <w:sz w:val="24"/>
          <w:szCs w:val="24"/>
        </w:rPr>
        <w:t>o</w:t>
      </w:r>
      <w:r w:rsidRPr="00470E39">
        <w:rPr>
          <w:rFonts w:ascii="Times New Roman" w:eastAsia="Times New Roman" w:hAnsi="Times New Roman"/>
          <w:spacing w:val="-2"/>
          <w:sz w:val="24"/>
          <w:szCs w:val="24"/>
        </w:rPr>
        <w:t>l</w:t>
      </w:r>
      <w:r w:rsidRPr="00470E39">
        <w:rPr>
          <w:rFonts w:ascii="Times New Roman" w:eastAsia="Times New Roman" w:hAnsi="Times New Roman"/>
          <w:sz w:val="24"/>
          <w:szCs w:val="24"/>
        </w:rPr>
        <w:t>u</w:t>
      </w:r>
      <w:r w:rsidRPr="00470E39">
        <w:rPr>
          <w:rFonts w:ascii="Times New Roman" w:eastAsia="Times New Roman" w:hAnsi="Times New Roman"/>
          <w:spacing w:val="-1"/>
          <w:sz w:val="24"/>
          <w:szCs w:val="24"/>
        </w:rPr>
        <w:t>mi</w:t>
      </w:r>
      <w:r w:rsidRPr="00470E39">
        <w:rPr>
          <w:rFonts w:ascii="Times New Roman" w:eastAsia="Times New Roman" w:hAnsi="Times New Roman"/>
          <w:w w:val="131"/>
          <w:sz w:val="24"/>
          <w:szCs w:val="24"/>
        </w:rPr>
        <w:t>|</w:t>
      </w:r>
    </w:p>
    <w:p w14:paraId="602D5939" w14:textId="77777777" w:rsidR="00862300" w:rsidRPr="00470E39" w:rsidRDefault="00862300" w:rsidP="00862300">
      <w:pPr>
        <w:spacing w:before="10" w:after="0" w:line="276" w:lineRule="auto"/>
        <w:ind w:left="2198" w:right="3138"/>
        <w:jc w:val="center"/>
        <w:rPr>
          <w:rFonts w:ascii="Times New Roman" w:eastAsia="Times New Roman" w:hAnsi="Times New Roman"/>
          <w:sz w:val="24"/>
          <w:szCs w:val="24"/>
        </w:rPr>
      </w:pPr>
      <w:r w:rsidRPr="00470E39">
        <w:rPr>
          <w:rFonts w:ascii="Times New Roman" w:eastAsia="Times New Roman" w:hAnsi="Times New Roman"/>
          <w:spacing w:val="-3"/>
          <w:sz w:val="24"/>
          <w:szCs w:val="24"/>
        </w:rPr>
        <w:t xml:space="preserve">raporti i shkurtesave </w:t>
      </w:r>
      <w:r w:rsidRPr="00470E39">
        <w:rPr>
          <w:rFonts w:ascii="Times New Roman" w:eastAsia="Times New Roman" w:hAnsi="Times New Roman"/>
          <w:w w:val="131"/>
          <w:sz w:val="24"/>
          <w:szCs w:val="24"/>
        </w:rPr>
        <w:t>|</w:t>
      </w:r>
      <w:r w:rsidRPr="00470E39">
        <w:rPr>
          <w:rFonts w:ascii="Times New Roman" w:eastAsia="Times New Roman" w:hAnsi="Times New Roman"/>
          <w:spacing w:val="-20"/>
          <w:w w:val="131"/>
          <w:sz w:val="24"/>
          <w:szCs w:val="24"/>
        </w:rPr>
        <w:t xml:space="preserve"> faqja e parë</w:t>
      </w:r>
    </w:p>
    <w:p w14:paraId="46C4C78F" w14:textId="77777777" w:rsidR="00862300" w:rsidRPr="00470E39" w:rsidRDefault="00862300" w:rsidP="00862300">
      <w:pPr>
        <w:spacing w:after="0" w:line="276" w:lineRule="auto"/>
        <w:rPr>
          <w:rFonts w:ascii="Times New Roman" w:eastAsia="Times New Roman" w:hAnsi="Times New Roman"/>
          <w:sz w:val="24"/>
          <w:szCs w:val="24"/>
        </w:rPr>
      </w:pPr>
    </w:p>
    <w:p w14:paraId="0628895A" w14:textId="77777777" w:rsidR="00862300" w:rsidRPr="00470E39" w:rsidRDefault="00862300" w:rsidP="00862300">
      <w:pPr>
        <w:tabs>
          <w:tab w:val="left" w:pos="5012"/>
        </w:tabs>
        <w:spacing w:before="18" w:after="0" w:line="276" w:lineRule="auto"/>
        <w:rPr>
          <w:rFonts w:ascii="Times New Roman" w:eastAsia="Times New Roman" w:hAnsi="Times New Roman"/>
          <w:sz w:val="24"/>
          <w:szCs w:val="24"/>
        </w:rPr>
      </w:pPr>
    </w:p>
    <w:p w14:paraId="5C29F159" w14:textId="77777777" w:rsidR="00862300" w:rsidRPr="00470E39" w:rsidRDefault="00862300" w:rsidP="00862300">
      <w:pPr>
        <w:spacing w:after="0" w:line="276" w:lineRule="auto"/>
        <w:ind w:left="100" w:right="4737"/>
        <w:jc w:val="both"/>
        <w:rPr>
          <w:rFonts w:ascii="Times New Roman" w:eastAsia="Gill Sans MT" w:hAnsi="Times New Roman"/>
          <w:sz w:val="24"/>
          <w:szCs w:val="24"/>
        </w:rPr>
      </w:pPr>
      <w:r w:rsidRPr="00470E39">
        <w:rPr>
          <w:rFonts w:ascii="Times New Roman" w:eastAsia="Gill Sans MT" w:hAnsi="Times New Roman"/>
          <w:i/>
          <w:sz w:val="24"/>
          <w:szCs w:val="24"/>
        </w:rPr>
        <w:t xml:space="preserve">Citimet e çështjeve pa citimet neutrale </w:t>
      </w:r>
    </w:p>
    <w:p w14:paraId="501CD140" w14:textId="77777777" w:rsidR="00862300" w:rsidRPr="00470E39" w:rsidRDefault="00862300" w:rsidP="00862300">
      <w:pPr>
        <w:spacing w:before="7" w:after="0" w:line="276" w:lineRule="auto"/>
        <w:ind w:left="100" w:right="2015"/>
        <w:jc w:val="both"/>
        <w:rPr>
          <w:rFonts w:ascii="Times New Roman" w:eastAsia="Times New Roman" w:hAnsi="Times New Roman"/>
          <w:sz w:val="24"/>
          <w:szCs w:val="24"/>
        </w:rPr>
      </w:pPr>
    </w:p>
    <w:p w14:paraId="7C946FFE" w14:textId="77777777" w:rsidR="00862300" w:rsidRPr="00470E39" w:rsidRDefault="00862300" w:rsidP="00862300">
      <w:pPr>
        <w:spacing w:before="7" w:after="0" w:line="276" w:lineRule="auto"/>
        <w:ind w:left="100" w:right="2015"/>
        <w:jc w:val="both"/>
        <w:rPr>
          <w:rFonts w:ascii="Times New Roman" w:eastAsia="Times New Roman" w:hAnsi="Times New Roman"/>
          <w:sz w:val="24"/>
          <w:szCs w:val="24"/>
        </w:rPr>
      </w:pPr>
      <w:r w:rsidRPr="00470E39">
        <w:rPr>
          <w:rFonts w:ascii="Times New Roman" w:eastAsia="Times New Roman" w:hAnsi="Times New Roman"/>
          <w:sz w:val="24"/>
          <w:szCs w:val="24"/>
        </w:rPr>
        <w:t>Komponentët e citimit tipik të një çështjeje pa citimin neutral janë:</w:t>
      </w:r>
    </w:p>
    <w:p w14:paraId="65996B1E" w14:textId="77777777" w:rsidR="00862300" w:rsidRPr="00470E39" w:rsidRDefault="00862300" w:rsidP="00862300">
      <w:pPr>
        <w:spacing w:before="10" w:after="0" w:line="276" w:lineRule="auto"/>
        <w:rPr>
          <w:rFonts w:ascii="Times New Roman" w:eastAsia="Times New Roman" w:hAnsi="Times New Roman"/>
          <w:sz w:val="24"/>
          <w:szCs w:val="24"/>
        </w:rPr>
      </w:pPr>
    </w:p>
    <w:p w14:paraId="49AF43E0" w14:textId="77777777" w:rsidR="00862300" w:rsidRPr="00470E39" w:rsidRDefault="00862300" w:rsidP="00862300">
      <w:pPr>
        <w:spacing w:before="10" w:after="0" w:line="276" w:lineRule="auto"/>
        <w:ind w:left="2198" w:right="3138"/>
        <w:jc w:val="center"/>
        <w:rPr>
          <w:rFonts w:ascii="Times New Roman" w:eastAsia="Times New Roman" w:hAnsi="Times New Roman"/>
          <w:sz w:val="24"/>
          <w:szCs w:val="24"/>
        </w:rPr>
      </w:pPr>
      <w:r w:rsidRPr="00470E39">
        <w:rPr>
          <w:rFonts w:ascii="Times New Roman" w:eastAsia="Times New Roman" w:hAnsi="Times New Roman"/>
          <w:i/>
          <w:spacing w:val="-1"/>
          <w:w w:val="90"/>
          <w:sz w:val="24"/>
          <w:szCs w:val="24"/>
        </w:rPr>
        <w:t xml:space="preserve"> Emri i çështjes</w:t>
      </w:r>
      <w:r w:rsidRPr="00470E39">
        <w:rPr>
          <w:rFonts w:ascii="Times New Roman" w:eastAsia="Times New Roman" w:hAnsi="Times New Roman"/>
          <w:w w:val="131"/>
          <w:sz w:val="24"/>
          <w:szCs w:val="24"/>
        </w:rPr>
        <w:t>|</w:t>
      </w:r>
      <w:r w:rsidRPr="00470E39">
        <w:rPr>
          <w:rFonts w:ascii="Times New Roman" w:eastAsia="Times New Roman" w:hAnsi="Times New Roman"/>
          <w:sz w:val="24"/>
          <w:szCs w:val="24"/>
        </w:rPr>
        <w:t>[viti]</w:t>
      </w:r>
      <w:r w:rsidRPr="00470E39">
        <w:rPr>
          <w:rFonts w:ascii="Times New Roman" w:eastAsia="Times New Roman" w:hAnsi="Times New Roman"/>
          <w:spacing w:val="-8"/>
          <w:sz w:val="24"/>
          <w:szCs w:val="24"/>
        </w:rPr>
        <w:t xml:space="preserve"> OSE</w:t>
      </w:r>
      <w:r w:rsidRPr="00470E39">
        <w:rPr>
          <w:rFonts w:ascii="Times New Roman" w:eastAsia="Times New Roman" w:hAnsi="Times New Roman"/>
          <w:sz w:val="24"/>
          <w:szCs w:val="24"/>
        </w:rPr>
        <w:t xml:space="preserve"> (viti)</w:t>
      </w:r>
      <w:r w:rsidRPr="00470E39">
        <w:rPr>
          <w:rFonts w:ascii="Times New Roman" w:eastAsia="Times New Roman" w:hAnsi="Times New Roman"/>
          <w:w w:val="131"/>
          <w:sz w:val="24"/>
          <w:szCs w:val="24"/>
        </w:rPr>
        <w:t>|</w:t>
      </w:r>
      <w:r w:rsidRPr="00470E39">
        <w:rPr>
          <w:rFonts w:ascii="Times New Roman" w:eastAsia="Times New Roman" w:hAnsi="Times New Roman"/>
          <w:spacing w:val="-2"/>
          <w:sz w:val="24"/>
          <w:szCs w:val="24"/>
        </w:rPr>
        <w:t>v</w:t>
      </w:r>
      <w:r w:rsidRPr="00470E39">
        <w:rPr>
          <w:rFonts w:ascii="Times New Roman" w:eastAsia="Times New Roman" w:hAnsi="Times New Roman"/>
          <w:spacing w:val="-1"/>
          <w:sz w:val="24"/>
          <w:szCs w:val="24"/>
        </w:rPr>
        <w:t>o</w:t>
      </w:r>
      <w:r w:rsidRPr="00470E39">
        <w:rPr>
          <w:rFonts w:ascii="Times New Roman" w:eastAsia="Times New Roman" w:hAnsi="Times New Roman"/>
          <w:spacing w:val="-2"/>
          <w:sz w:val="24"/>
          <w:szCs w:val="24"/>
        </w:rPr>
        <w:t>l</w:t>
      </w:r>
      <w:r w:rsidRPr="00470E39">
        <w:rPr>
          <w:rFonts w:ascii="Times New Roman" w:eastAsia="Times New Roman" w:hAnsi="Times New Roman"/>
          <w:sz w:val="24"/>
          <w:szCs w:val="24"/>
        </w:rPr>
        <w:t>u</w:t>
      </w:r>
      <w:r w:rsidRPr="00470E39">
        <w:rPr>
          <w:rFonts w:ascii="Times New Roman" w:eastAsia="Times New Roman" w:hAnsi="Times New Roman"/>
          <w:spacing w:val="-1"/>
          <w:sz w:val="24"/>
          <w:szCs w:val="24"/>
        </w:rPr>
        <w:t>mi</w:t>
      </w:r>
      <w:r w:rsidRPr="00470E39">
        <w:rPr>
          <w:rFonts w:ascii="Times New Roman" w:eastAsia="Times New Roman" w:hAnsi="Times New Roman"/>
          <w:w w:val="131"/>
          <w:sz w:val="24"/>
          <w:szCs w:val="24"/>
        </w:rPr>
        <w:t>|</w:t>
      </w:r>
      <w:r w:rsidRPr="00470E39">
        <w:rPr>
          <w:rFonts w:ascii="Times New Roman" w:eastAsia="Times New Roman" w:hAnsi="Times New Roman"/>
          <w:spacing w:val="-3"/>
          <w:sz w:val="24"/>
          <w:szCs w:val="24"/>
        </w:rPr>
        <w:t xml:space="preserve">raporti i shkurtesave </w:t>
      </w:r>
      <w:r w:rsidRPr="00470E39">
        <w:rPr>
          <w:rFonts w:ascii="Times New Roman" w:eastAsia="Times New Roman" w:hAnsi="Times New Roman"/>
          <w:w w:val="131"/>
          <w:sz w:val="24"/>
          <w:szCs w:val="24"/>
        </w:rPr>
        <w:t>|</w:t>
      </w:r>
      <w:r w:rsidRPr="00470E39">
        <w:rPr>
          <w:rFonts w:ascii="Times New Roman" w:eastAsia="Times New Roman" w:hAnsi="Times New Roman"/>
          <w:spacing w:val="-20"/>
          <w:w w:val="131"/>
          <w:sz w:val="24"/>
          <w:szCs w:val="24"/>
        </w:rPr>
        <w:t xml:space="preserve"> faqja e parë</w:t>
      </w:r>
    </w:p>
    <w:p w14:paraId="63CBCA61" w14:textId="77777777" w:rsidR="00862300" w:rsidRPr="00470E39" w:rsidRDefault="00862300" w:rsidP="00862300">
      <w:pPr>
        <w:spacing w:after="0" w:line="276" w:lineRule="auto"/>
        <w:ind w:left="274" w:right="1214"/>
        <w:jc w:val="center"/>
        <w:rPr>
          <w:rFonts w:ascii="Times New Roman" w:eastAsia="Times New Roman" w:hAnsi="Times New Roman"/>
          <w:sz w:val="24"/>
          <w:szCs w:val="24"/>
        </w:rPr>
      </w:pPr>
      <w:r w:rsidRPr="00470E39">
        <w:rPr>
          <w:rFonts w:ascii="Times New Roman" w:eastAsia="Times New Roman" w:hAnsi="Times New Roman"/>
          <w:w w:val="131"/>
          <w:sz w:val="24"/>
          <w:szCs w:val="24"/>
        </w:rPr>
        <w:t>|(</w:t>
      </w:r>
      <w:r w:rsidRPr="00470E39">
        <w:rPr>
          <w:rFonts w:ascii="Times New Roman" w:eastAsia="Times New Roman" w:hAnsi="Times New Roman"/>
          <w:spacing w:val="-20"/>
          <w:w w:val="131"/>
          <w:sz w:val="24"/>
          <w:szCs w:val="24"/>
        </w:rPr>
        <w:t>gjykata</w:t>
      </w:r>
      <w:r w:rsidRPr="00470E39">
        <w:rPr>
          <w:rFonts w:ascii="Times New Roman" w:eastAsia="Times New Roman" w:hAnsi="Times New Roman"/>
          <w:w w:val="106"/>
          <w:sz w:val="24"/>
          <w:szCs w:val="24"/>
        </w:rPr>
        <w:t>)</w:t>
      </w:r>
    </w:p>
    <w:p w14:paraId="1C1FDB8F" w14:textId="77777777" w:rsidR="00862300" w:rsidRPr="00470E39" w:rsidRDefault="00862300" w:rsidP="00862300">
      <w:pPr>
        <w:spacing w:after="0" w:line="276" w:lineRule="auto"/>
        <w:rPr>
          <w:rFonts w:ascii="Times New Roman" w:eastAsia="Times New Roman" w:hAnsi="Times New Roman"/>
          <w:sz w:val="24"/>
          <w:szCs w:val="24"/>
        </w:rPr>
      </w:pPr>
    </w:p>
    <w:p w14:paraId="0D36BB25" w14:textId="77777777" w:rsidR="00862300" w:rsidRPr="00470E39" w:rsidRDefault="00862300" w:rsidP="00862300">
      <w:pPr>
        <w:spacing w:before="52" w:after="0" w:line="276" w:lineRule="auto"/>
        <w:ind w:right="85"/>
        <w:jc w:val="both"/>
        <w:rPr>
          <w:rFonts w:ascii="Times New Roman" w:eastAsia="Times New Roman" w:hAnsi="Times New Roman"/>
          <w:sz w:val="24"/>
          <w:szCs w:val="24"/>
        </w:rPr>
      </w:pPr>
      <w:r w:rsidRPr="00470E39">
        <w:rPr>
          <w:rFonts w:ascii="Times New Roman" w:eastAsia="Times New Roman" w:hAnsi="Times New Roman"/>
          <w:spacing w:val="-2"/>
          <w:sz w:val="24"/>
          <w:szCs w:val="24"/>
        </w:rPr>
        <w:t xml:space="preserve">Kur viti është i nevojshëm për të identifikuar volumin dhe nëse ka më shumë se një volum në vit, shënojeni vitin në kllapa katrore dhe numrin e volumit para raportit të shkurtesave, si në shembullin vijues nga volumi 2 i </w:t>
      </w:r>
      <w:r w:rsidRPr="00470E39">
        <w:rPr>
          <w:rFonts w:ascii="Times New Roman" w:eastAsia="Times New Roman" w:hAnsi="Times New Roman"/>
          <w:w w:val="96"/>
          <w:sz w:val="24"/>
          <w:szCs w:val="24"/>
        </w:rPr>
        <w:t xml:space="preserve">2001 </w:t>
      </w:r>
      <w:r w:rsidRPr="00470E39">
        <w:rPr>
          <w:rFonts w:ascii="Times New Roman" w:eastAsia="Times New Roman" w:hAnsi="Times New Roman"/>
          <w:i/>
          <w:spacing w:val="-6"/>
          <w:w w:val="96"/>
          <w:sz w:val="24"/>
          <w:szCs w:val="24"/>
        </w:rPr>
        <w:t>A</w:t>
      </w:r>
      <w:r w:rsidRPr="00470E39">
        <w:rPr>
          <w:rFonts w:ascii="Times New Roman" w:eastAsia="Times New Roman" w:hAnsi="Times New Roman"/>
          <w:i/>
          <w:spacing w:val="-2"/>
          <w:w w:val="96"/>
          <w:sz w:val="24"/>
          <w:szCs w:val="24"/>
        </w:rPr>
        <w:t>p</w:t>
      </w:r>
      <w:r w:rsidRPr="00470E39">
        <w:rPr>
          <w:rFonts w:ascii="Times New Roman" w:eastAsia="Times New Roman" w:hAnsi="Times New Roman"/>
          <w:i/>
          <w:spacing w:val="-1"/>
          <w:w w:val="96"/>
          <w:sz w:val="24"/>
          <w:szCs w:val="24"/>
        </w:rPr>
        <w:t>pe</w:t>
      </w:r>
      <w:r w:rsidRPr="00470E39">
        <w:rPr>
          <w:rFonts w:ascii="Times New Roman" w:eastAsia="Times New Roman" w:hAnsi="Times New Roman"/>
          <w:i/>
          <w:spacing w:val="-2"/>
          <w:w w:val="96"/>
          <w:sz w:val="24"/>
          <w:szCs w:val="24"/>
        </w:rPr>
        <w:t>a</w:t>
      </w:r>
      <w:r w:rsidRPr="00470E39">
        <w:rPr>
          <w:rFonts w:ascii="Times New Roman" w:eastAsia="Times New Roman" w:hAnsi="Times New Roman"/>
          <w:i/>
          <w:w w:val="96"/>
          <w:sz w:val="24"/>
          <w:szCs w:val="24"/>
        </w:rPr>
        <w:t xml:space="preserve">l </w:t>
      </w:r>
      <w:r w:rsidRPr="00470E39">
        <w:rPr>
          <w:rFonts w:ascii="Times New Roman" w:eastAsia="Times New Roman" w:hAnsi="Times New Roman"/>
          <w:i/>
          <w:spacing w:val="1"/>
          <w:w w:val="95"/>
          <w:sz w:val="24"/>
          <w:szCs w:val="24"/>
        </w:rPr>
        <w:t>C</w:t>
      </w:r>
      <w:r w:rsidRPr="00470E39">
        <w:rPr>
          <w:rFonts w:ascii="Times New Roman" w:eastAsia="Times New Roman" w:hAnsi="Times New Roman"/>
          <w:i/>
          <w:w w:val="93"/>
          <w:sz w:val="24"/>
          <w:szCs w:val="24"/>
        </w:rPr>
        <w:t>a</w:t>
      </w:r>
      <w:r w:rsidRPr="00470E39">
        <w:rPr>
          <w:rFonts w:ascii="Times New Roman" w:eastAsia="Times New Roman" w:hAnsi="Times New Roman"/>
          <w:i/>
          <w:spacing w:val="1"/>
          <w:w w:val="93"/>
          <w:sz w:val="24"/>
          <w:szCs w:val="24"/>
        </w:rPr>
        <w:t>s</w:t>
      </w:r>
      <w:r w:rsidRPr="00470E39">
        <w:rPr>
          <w:rFonts w:ascii="Times New Roman" w:eastAsia="Times New Roman" w:hAnsi="Times New Roman"/>
          <w:i/>
          <w:spacing w:val="-2"/>
          <w:w w:val="90"/>
          <w:sz w:val="24"/>
          <w:szCs w:val="24"/>
        </w:rPr>
        <w:t>e.</w:t>
      </w:r>
      <w:r w:rsidRPr="00470E39">
        <w:rPr>
          <w:rFonts w:ascii="Times New Roman" w:eastAsia="Times New Roman" w:hAnsi="Times New Roman"/>
          <w:w w:val="45"/>
          <w:sz w:val="24"/>
          <w:szCs w:val="24"/>
        </w:rPr>
        <w:t xml:space="preserve"> </w:t>
      </w:r>
    </w:p>
    <w:p w14:paraId="07B624C8" w14:textId="77777777" w:rsidR="00862300" w:rsidRPr="00470E39" w:rsidRDefault="00862300" w:rsidP="00862300">
      <w:pPr>
        <w:spacing w:after="0" w:line="276" w:lineRule="auto"/>
        <w:rPr>
          <w:rFonts w:ascii="Times New Roman" w:eastAsia="Times New Roman" w:hAnsi="Times New Roman"/>
          <w:sz w:val="24"/>
          <w:szCs w:val="24"/>
        </w:rPr>
      </w:pPr>
    </w:p>
    <w:p w14:paraId="71ADB1D1" w14:textId="77777777" w:rsidR="00862300" w:rsidRPr="00470E39" w:rsidRDefault="00862300" w:rsidP="00862300">
      <w:pPr>
        <w:spacing w:after="0" w:line="276" w:lineRule="auto"/>
        <w:ind w:left="1500"/>
        <w:rPr>
          <w:rFonts w:ascii="Times New Roman" w:eastAsia="Times New Roman" w:hAnsi="Times New Roman"/>
          <w:sz w:val="24"/>
          <w:szCs w:val="24"/>
        </w:rPr>
      </w:pPr>
      <w:r w:rsidRPr="00470E39">
        <w:rPr>
          <w:rFonts w:ascii="Times New Roman" w:eastAsia="Times New Roman" w:hAnsi="Times New Roman"/>
          <w:i/>
          <w:w w:val="97"/>
          <w:sz w:val="24"/>
          <w:szCs w:val="24"/>
        </w:rPr>
        <w:t>Barrett</w:t>
      </w:r>
      <w:r w:rsidRPr="00470E39">
        <w:rPr>
          <w:rFonts w:ascii="Times New Roman" w:eastAsia="Times New Roman" w:hAnsi="Times New Roman"/>
          <w:i/>
          <w:sz w:val="24"/>
          <w:szCs w:val="24"/>
        </w:rPr>
        <w:t xml:space="preserve">v </w:t>
      </w:r>
      <w:r w:rsidRPr="00470E39">
        <w:rPr>
          <w:rFonts w:ascii="Times New Roman" w:eastAsia="Times New Roman" w:hAnsi="Times New Roman"/>
          <w:i/>
          <w:w w:val="96"/>
          <w:sz w:val="24"/>
          <w:szCs w:val="24"/>
        </w:rPr>
        <w:t xml:space="preserve">Enfield LBC </w:t>
      </w:r>
      <w:r w:rsidRPr="00470E39">
        <w:rPr>
          <w:rFonts w:ascii="Times New Roman" w:eastAsia="Times New Roman" w:hAnsi="Times New Roman"/>
          <w:w w:val="96"/>
          <w:sz w:val="24"/>
          <w:szCs w:val="24"/>
        </w:rPr>
        <w:t xml:space="preserve">[2001] </w:t>
      </w:r>
      <w:r w:rsidRPr="00470E39">
        <w:rPr>
          <w:rFonts w:ascii="Times New Roman" w:eastAsia="Times New Roman" w:hAnsi="Times New Roman"/>
          <w:sz w:val="24"/>
          <w:szCs w:val="24"/>
        </w:rPr>
        <w:t>2AC550(HL)</w:t>
      </w:r>
    </w:p>
    <w:p w14:paraId="2F8BA2BA" w14:textId="77777777" w:rsidR="00862300" w:rsidRPr="00470E39" w:rsidRDefault="00862300" w:rsidP="00862300">
      <w:pPr>
        <w:spacing w:before="10" w:after="0" w:line="276" w:lineRule="auto"/>
        <w:rPr>
          <w:rFonts w:ascii="Times New Roman" w:eastAsia="Times New Roman" w:hAnsi="Times New Roman"/>
          <w:sz w:val="24"/>
          <w:szCs w:val="24"/>
        </w:rPr>
      </w:pPr>
    </w:p>
    <w:p w14:paraId="1AEE8088" w14:textId="77777777" w:rsidR="00862300" w:rsidRPr="00470E39" w:rsidRDefault="00862300" w:rsidP="00862300">
      <w:pPr>
        <w:tabs>
          <w:tab w:val="left" w:pos="7200"/>
        </w:tabs>
        <w:spacing w:after="0" w:line="276" w:lineRule="auto"/>
        <w:jc w:val="both"/>
        <w:rPr>
          <w:rFonts w:ascii="Times New Roman" w:eastAsia="Gill Sans MT" w:hAnsi="Times New Roman"/>
          <w:b/>
          <w:sz w:val="24"/>
          <w:szCs w:val="24"/>
        </w:rPr>
      </w:pPr>
      <w:r w:rsidRPr="00470E39">
        <w:rPr>
          <w:rFonts w:ascii="Times New Roman" w:eastAsia="Gill Sans MT" w:hAnsi="Times New Roman"/>
          <w:b/>
          <w:sz w:val="24"/>
          <w:szCs w:val="24"/>
        </w:rPr>
        <w:t>2.1.2 Emrat e çështjeve</w:t>
      </w:r>
    </w:p>
    <w:p w14:paraId="4AC59568" w14:textId="77777777" w:rsidR="00862300" w:rsidRPr="00470E39" w:rsidRDefault="00862300" w:rsidP="00862300">
      <w:pPr>
        <w:spacing w:before="7" w:after="0" w:line="276" w:lineRule="auto"/>
        <w:ind w:right="85"/>
        <w:jc w:val="both"/>
        <w:rPr>
          <w:rFonts w:ascii="Times New Roman" w:eastAsia="Times New Roman" w:hAnsi="Times New Roman"/>
          <w:sz w:val="24"/>
          <w:szCs w:val="24"/>
        </w:rPr>
      </w:pPr>
      <w:r w:rsidRPr="00470E39">
        <w:rPr>
          <w:rFonts w:ascii="Times New Roman" w:eastAsia="Times New Roman" w:hAnsi="Times New Roman"/>
          <w:spacing w:val="-2"/>
          <w:sz w:val="24"/>
          <w:szCs w:val="24"/>
        </w:rPr>
        <w:t>Kur kemi disa palë, shënoni vetëm emrin e apeluesit dhe mbrojtësit të parë</w:t>
      </w:r>
      <w:r w:rsidRPr="00470E39">
        <w:rPr>
          <w:rFonts w:ascii="Times New Roman" w:eastAsia="Times New Roman" w:hAnsi="Times New Roman"/>
          <w:bCs/>
          <w:sz w:val="24"/>
          <w:szCs w:val="24"/>
        </w:rPr>
        <w:t>. Kur palët janë individ, hiqini emrat dhe inicialet. Shkurtojini fjalët e zakonshme dhe shprehjet</w:t>
      </w:r>
      <w:r w:rsidRPr="00470E39">
        <w:rPr>
          <w:rFonts w:ascii="Times New Roman" w:eastAsia="Times New Roman" w:hAnsi="Times New Roman"/>
          <w:sz w:val="24"/>
          <w:szCs w:val="24"/>
        </w:rPr>
        <w:t>:</w:t>
      </w:r>
      <w:r w:rsidRPr="00470E39">
        <w:rPr>
          <w:rFonts w:ascii="Times New Roman" w:eastAsia="Times New Roman" w:hAnsi="Times New Roman"/>
          <w:spacing w:val="-4"/>
          <w:sz w:val="24"/>
          <w:szCs w:val="24"/>
        </w:rPr>
        <w:t xml:space="preserve"> përdorni </w:t>
      </w:r>
      <w:r w:rsidRPr="00470E39">
        <w:rPr>
          <w:rFonts w:ascii="Times New Roman" w:eastAsia="Times New Roman" w:hAnsi="Times New Roman"/>
          <w:i/>
          <w:spacing w:val="2"/>
          <w:sz w:val="24"/>
          <w:szCs w:val="24"/>
        </w:rPr>
        <w:t>B</w:t>
      </w:r>
      <w:r w:rsidRPr="00470E39">
        <w:rPr>
          <w:rFonts w:ascii="Times New Roman" w:eastAsia="Times New Roman" w:hAnsi="Times New Roman"/>
          <w:i/>
          <w:sz w:val="24"/>
          <w:szCs w:val="24"/>
        </w:rPr>
        <w:t xml:space="preserve">C </w:t>
      </w:r>
      <w:r w:rsidRPr="00470E39">
        <w:rPr>
          <w:rFonts w:ascii="Times New Roman" w:eastAsia="Times New Roman" w:hAnsi="Times New Roman"/>
          <w:spacing w:val="-9"/>
          <w:sz w:val="24"/>
          <w:szCs w:val="24"/>
        </w:rPr>
        <w:t xml:space="preserve">për </w:t>
      </w:r>
      <w:r w:rsidRPr="00470E39">
        <w:rPr>
          <w:rFonts w:ascii="Times New Roman" w:eastAsia="Times New Roman" w:hAnsi="Times New Roman"/>
          <w:i/>
          <w:spacing w:val="1"/>
          <w:w w:val="95"/>
          <w:sz w:val="24"/>
          <w:szCs w:val="24"/>
        </w:rPr>
        <w:t>B</w:t>
      </w:r>
      <w:r w:rsidRPr="00470E39">
        <w:rPr>
          <w:rFonts w:ascii="Times New Roman" w:eastAsia="Times New Roman" w:hAnsi="Times New Roman"/>
          <w:i/>
          <w:spacing w:val="-2"/>
          <w:w w:val="95"/>
          <w:sz w:val="24"/>
          <w:szCs w:val="24"/>
        </w:rPr>
        <w:t>o</w:t>
      </w:r>
      <w:r w:rsidRPr="00470E39">
        <w:rPr>
          <w:rFonts w:ascii="Times New Roman" w:eastAsia="Times New Roman" w:hAnsi="Times New Roman"/>
          <w:i/>
          <w:spacing w:val="-4"/>
          <w:w w:val="95"/>
          <w:sz w:val="24"/>
          <w:szCs w:val="24"/>
        </w:rPr>
        <w:t>r</w:t>
      </w:r>
      <w:r w:rsidRPr="00470E39">
        <w:rPr>
          <w:rFonts w:ascii="Times New Roman" w:eastAsia="Times New Roman" w:hAnsi="Times New Roman"/>
          <w:i/>
          <w:spacing w:val="-2"/>
          <w:w w:val="95"/>
          <w:sz w:val="24"/>
          <w:szCs w:val="24"/>
        </w:rPr>
        <w:t>ou</w:t>
      </w:r>
      <w:r w:rsidRPr="00470E39">
        <w:rPr>
          <w:rFonts w:ascii="Times New Roman" w:eastAsia="Times New Roman" w:hAnsi="Times New Roman"/>
          <w:i/>
          <w:w w:val="95"/>
          <w:sz w:val="24"/>
          <w:szCs w:val="24"/>
        </w:rPr>
        <w:t xml:space="preserve">gh </w:t>
      </w:r>
      <w:r w:rsidRPr="00470E39">
        <w:rPr>
          <w:rFonts w:ascii="Times New Roman" w:eastAsia="Times New Roman" w:hAnsi="Times New Roman"/>
          <w:i/>
          <w:spacing w:val="1"/>
          <w:w w:val="95"/>
          <w:sz w:val="24"/>
          <w:szCs w:val="24"/>
        </w:rPr>
        <w:t>C</w:t>
      </w:r>
      <w:r w:rsidRPr="00470E39">
        <w:rPr>
          <w:rFonts w:ascii="Times New Roman" w:eastAsia="Times New Roman" w:hAnsi="Times New Roman"/>
          <w:i/>
          <w:spacing w:val="-2"/>
          <w:w w:val="95"/>
          <w:sz w:val="24"/>
          <w:szCs w:val="24"/>
        </w:rPr>
        <w:t>o</w:t>
      </w:r>
      <w:r w:rsidRPr="00470E39">
        <w:rPr>
          <w:rFonts w:ascii="Times New Roman" w:eastAsia="Times New Roman" w:hAnsi="Times New Roman"/>
          <w:i/>
          <w:spacing w:val="-3"/>
          <w:w w:val="95"/>
          <w:sz w:val="24"/>
          <w:szCs w:val="24"/>
        </w:rPr>
        <w:t>u</w:t>
      </w:r>
      <w:r w:rsidRPr="00470E39">
        <w:rPr>
          <w:rFonts w:ascii="Times New Roman" w:eastAsia="Times New Roman" w:hAnsi="Times New Roman"/>
          <w:i/>
          <w:spacing w:val="-1"/>
          <w:w w:val="95"/>
          <w:sz w:val="24"/>
          <w:szCs w:val="24"/>
        </w:rPr>
        <w:t>n</w:t>
      </w:r>
      <w:r w:rsidRPr="00470E39">
        <w:rPr>
          <w:rFonts w:ascii="Times New Roman" w:eastAsia="Times New Roman" w:hAnsi="Times New Roman"/>
          <w:i/>
          <w:w w:val="95"/>
          <w:sz w:val="24"/>
          <w:szCs w:val="24"/>
        </w:rPr>
        <w:t>c</w:t>
      </w:r>
      <w:r w:rsidRPr="00470E39">
        <w:rPr>
          <w:rFonts w:ascii="Times New Roman" w:eastAsia="Times New Roman" w:hAnsi="Times New Roman"/>
          <w:i/>
          <w:spacing w:val="-1"/>
          <w:w w:val="95"/>
          <w:sz w:val="24"/>
          <w:szCs w:val="24"/>
        </w:rPr>
        <w:t>i</w:t>
      </w:r>
      <w:r w:rsidRPr="00470E39">
        <w:rPr>
          <w:rFonts w:ascii="Times New Roman" w:eastAsia="Times New Roman" w:hAnsi="Times New Roman"/>
          <w:i/>
          <w:w w:val="95"/>
          <w:sz w:val="24"/>
          <w:szCs w:val="24"/>
        </w:rPr>
        <w:t>l</w:t>
      </w:r>
      <w:r w:rsidRPr="00470E39">
        <w:rPr>
          <w:rFonts w:ascii="Times New Roman" w:eastAsia="Times New Roman" w:hAnsi="Times New Roman"/>
          <w:w w:val="95"/>
          <w:sz w:val="24"/>
          <w:szCs w:val="24"/>
        </w:rPr>
        <w:t xml:space="preserve">, </w:t>
      </w:r>
      <w:r w:rsidRPr="00470E39">
        <w:rPr>
          <w:rFonts w:ascii="Times New Roman" w:eastAsia="Times New Roman" w:hAnsi="Times New Roman"/>
          <w:i/>
          <w:spacing w:val="1"/>
          <w:sz w:val="24"/>
          <w:szCs w:val="24"/>
        </w:rPr>
        <w:t>C</w:t>
      </w:r>
      <w:r w:rsidRPr="00470E39">
        <w:rPr>
          <w:rFonts w:ascii="Times New Roman" w:eastAsia="Times New Roman" w:hAnsi="Times New Roman"/>
          <w:i/>
          <w:sz w:val="24"/>
          <w:szCs w:val="24"/>
        </w:rPr>
        <w:t>o</w:t>
      </w:r>
      <w:r w:rsidRPr="00470E39">
        <w:rPr>
          <w:rFonts w:ascii="Times New Roman" w:eastAsia="Times New Roman" w:hAnsi="Times New Roman"/>
          <w:spacing w:val="-9"/>
          <w:sz w:val="24"/>
          <w:szCs w:val="24"/>
        </w:rPr>
        <w:t xml:space="preserve">për </w:t>
      </w:r>
      <w:r w:rsidRPr="00470E39">
        <w:rPr>
          <w:rFonts w:ascii="Times New Roman" w:eastAsia="Times New Roman" w:hAnsi="Times New Roman"/>
          <w:i/>
          <w:spacing w:val="1"/>
          <w:sz w:val="24"/>
          <w:szCs w:val="24"/>
        </w:rPr>
        <w:t>C</w:t>
      </w:r>
      <w:r w:rsidRPr="00470E39">
        <w:rPr>
          <w:rFonts w:ascii="Times New Roman" w:eastAsia="Times New Roman" w:hAnsi="Times New Roman"/>
          <w:i/>
          <w:spacing w:val="-2"/>
          <w:sz w:val="24"/>
          <w:szCs w:val="24"/>
        </w:rPr>
        <w:t>o</w:t>
      </w:r>
      <w:r w:rsidRPr="00470E39">
        <w:rPr>
          <w:rFonts w:ascii="Times New Roman" w:eastAsia="Times New Roman" w:hAnsi="Times New Roman"/>
          <w:i/>
          <w:spacing w:val="-3"/>
          <w:sz w:val="24"/>
          <w:szCs w:val="24"/>
        </w:rPr>
        <w:t>m</w:t>
      </w:r>
      <w:r w:rsidRPr="00470E39">
        <w:rPr>
          <w:rFonts w:ascii="Times New Roman" w:eastAsia="Times New Roman" w:hAnsi="Times New Roman"/>
          <w:i/>
          <w:spacing w:val="-1"/>
          <w:sz w:val="24"/>
          <w:szCs w:val="24"/>
        </w:rPr>
        <w:t>p</w:t>
      </w:r>
      <w:r w:rsidRPr="00470E39">
        <w:rPr>
          <w:rFonts w:ascii="Times New Roman" w:eastAsia="Times New Roman" w:hAnsi="Times New Roman"/>
          <w:i/>
          <w:spacing w:val="-3"/>
          <w:sz w:val="24"/>
          <w:szCs w:val="24"/>
        </w:rPr>
        <w:t>a</w:t>
      </w:r>
      <w:r w:rsidRPr="00470E39">
        <w:rPr>
          <w:rFonts w:ascii="Times New Roman" w:eastAsia="Times New Roman" w:hAnsi="Times New Roman"/>
          <w:i/>
          <w:spacing w:val="-5"/>
          <w:sz w:val="24"/>
          <w:szCs w:val="24"/>
        </w:rPr>
        <w:t>n</w:t>
      </w:r>
      <w:r w:rsidRPr="00470E39">
        <w:rPr>
          <w:rFonts w:ascii="Times New Roman" w:eastAsia="Times New Roman" w:hAnsi="Times New Roman"/>
          <w:i/>
          <w:sz w:val="24"/>
          <w:szCs w:val="24"/>
        </w:rPr>
        <w:t>y</w:t>
      </w:r>
      <w:r w:rsidRPr="00470E39">
        <w:rPr>
          <w:rFonts w:ascii="Times New Roman" w:eastAsia="Times New Roman" w:hAnsi="Times New Roman"/>
          <w:sz w:val="24"/>
          <w:szCs w:val="24"/>
        </w:rPr>
        <w:t xml:space="preserve">, </w:t>
      </w:r>
      <w:r w:rsidRPr="00470E39">
        <w:rPr>
          <w:rFonts w:ascii="Times New Roman" w:eastAsia="Times New Roman" w:hAnsi="Times New Roman"/>
          <w:i/>
          <w:spacing w:val="-2"/>
          <w:w w:val="92"/>
          <w:sz w:val="24"/>
          <w:szCs w:val="24"/>
        </w:rPr>
        <w:t>D</w:t>
      </w:r>
      <w:r w:rsidRPr="00470E39">
        <w:rPr>
          <w:rFonts w:ascii="Times New Roman" w:eastAsia="Times New Roman" w:hAnsi="Times New Roman"/>
          <w:i/>
          <w:spacing w:val="-3"/>
          <w:w w:val="92"/>
          <w:sz w:val="24"/>
          <w:szCs w:val="24"/>
        </w:rPr>
        <w:t>P</w:t>
      </w:r>
      <w:r w:rsidRPr="00470E39">
        <w:rPr>
          <w:rFonts w:ascii="Times New Roman" w:eastAsia="Times New Roman" w:hAnsi="Times New Roman"/>
          <w:i/>
          <w:w w:val="92"/>
          <w:sz w:val="24"/>
          <w:szCs w:val="24"/>
        </w:rPr>
        <w:t xml:space="preserve">P </w:t>
      </w:r>
      <w:r w:rsidRPr="00470E39">
        <w:rPr>
          <w:rFonts w:ascii="Times New Roman" w:eastAsia="Times New Roman" w:hAnsi="Times New Roman"/>
          <w:spacing w:val="-9"/>
          <w:sz w:val="24"/>
          <w:szCs w:val="24"/>
        </w:rPr>
        <w:t xml:space="preserve">për </w:t>
      </w:r>
      <w:r w:rsidRPr="00470E39">
        <w:rPr>
          <w:rFonts w:ascii="Times New Roman" w:eastAsia="Times New Roman" w:hAnsi="Times New Roman"/>
          <w:i/>
          <w:spacing w:val="1"/>
          <w:sz w:val="24"/>
          <w:szCs w:val="24"/>
        </w:rPr>
        <w:t>D</w:t>
      </w:r>
      <w:r w:rsidRPr="00470E39">
        <w:rPr>
          <w:rFonts w:ascii="Times New Roman" w:eastAsia="Times New Roman" w:hAnsi="Times New Roman"/>
          <w:i/>
          <w:spacing w:val="-3"/>
          <w:sz w:val="24"/>
          <w:szCs w:val="24"/>
        </w:rPr>
        <w:t>i</w:t>
      </w:r>
      <w:r w:rsidRPr="00470E39">
        <w:rPr>
          <w:rFonts w:ascii="Times New Roman" w:eastAsia="Times New Roman" w:hAnsi="Times New Roman"/>
          <w:i/>
          <w:spacing w:val="-4"/>
          <w:sz w:val="24"/>
          <w:szCs w:val="24"/>
        </w:rPr>
        <w:t>r</w:t>
      </w:r>
      <w:r w:rsidRPr="00470E39">
        <w:rPr>
          <w:rFonts w:ascii="Times New Roman" w:eastAsia="Times New Roman" w:hAnsi="Times New Roman"/>
          <w:i/>
          <w:spacing w:val="-1"/>
          <w:sz w:val="24"/>
          <w:szCs w:val="24"/>
        </w:rPr>
        <w:t>e</w:t>
      </w:r>
      <w:r w:rsidRPr="00470E39">
        <w:rPr>
          <w:rFonts w:ascii="Times New Roman" w:eastAsia="Times New Roman" w:hAnsi="Times New Roman"/>
          <w:i/>
          <w:spacing w:val="1"/>
          <w:sz w:val="24"/>
          <w:szCs w:val="24"/>
        </w:rPr>
        <w:t>c</w:t>
      </w:r>
      <w:r w:rsidRPr="00470E39">
        <w:rPr>
          <w:rFonts w:ascii="Times New Roman" w:eastAsia="Times New Roman" w:hAnsi="Times New Roman"/>
          <w:i/>
          <w:spacing w:val="-2"/>
          <w:sz w:val="24"/>
          <w:szCs w:val="24"/>
        </w:rPr>
        <w:t>tor o</w:t>
      </w:r>
      <w:r w:rsidRPr="00470E39">
        <w:rPr>
          <w:rFonts w:ascii="Times New Roman" w:eastAsia="Times New Roman" w:hAnsi="Times New Roman"/>
          <w:i/>
          <w:sz w:val="24"/>
          <w:szCs w:val="24"/>
        </w:rPr>
        <w:t xml:space="preserve">f </w:t>
      </w:r>
      <w:r w:rsidRPr="00470E39">
        <w:rPr>
          <w:rFonts w:ascii="Times New Roman" w:eastAsia="Times New Roman" w:hAnsi="Times New Roman"/>
          <w:i/>
          <w:spacing w:val="-1"/>
          <w:sz w:val="24"/>
          <w:szCs w:val="24"/>
        </w:rPr>
        <w:t>P</w:t>
      </w:r>
      <w:r w:rsidRPr="00470E39">
        <w:rPr>
          <w:rFonts w:ascii="Times New Roman" w:eastAsia="Times New Roman" w:hAnsi="Times New Roman"/>
          <w:i/>
          <w:spacing w:val="-3"/>
          <w:sz w:val="24"/>
          <w:szCs w:val="24"/>
        </w:rPr>
        <w:t>u</w:t>
      </w:r>
      <w:r w:rsidRPr="00470E39">
        <w:rPr>
          <w:rFonts w:ascii="Times New Roman" w:eastAsia="Times New Roman" w:hAnsi="Times New Roman"/>
          <w:i/>
          <w:spacing w:val="-2"/>
          <w:sz w:val="24"/>
          <w:szCs w:val="24"/>
        </w:rPr>
        <w:t>b</w:t>
      </w:r>
      <w:r w:rsidRPr="00470E39">
        <w:rPr>
          <w:rFonts w:ascii="Times New Roman" w:eastAsia="Times New Roman" w:hAnsi="Times New Roman"/>
          <w:i/>
          <w:spacing w:val="-3"/>
          <w:sz w:val="24"/>
          <w:szCs w:val="24"/>
        </w:rPr>
        <w:t>l</w:t>
      </w:r>
      <w:r w:rsidRPr="00470E39">
        <w:rPr>
          <w:rFonts w:ascii="Times New Roman" w:eastAsia="Times New Roman" w:hAnsi="Times New Roman"/>
          <w:i/>
          <w:spacing w:val="-1"/>
          <w:sz w:val="24"/>
          <w:szCs w:val="24"/>
        </w:rPr>
        <w:t>i</w:t>
      </w:r>
      <w:r w:rsidRPr="00470E39">
        <w:rPr>
          <w:rFonts w:ascii="Times New Roman" w:eastAsia="Times New Roman" w:hAnsi="Times New Roman"/>
          <w:i/>
          <w:sz w:val="24"/>
          <w:szCs w:val="24"/>
        </w:rPr>
        <w:t xml:space="preserve">c </w:t>
      </w:r>
      <w:r w:rsidRPr="00470E39">
        <w:rPr>
          <w:rFonts w:ascii="Times New Roman" w:eastAsia="Times New Roman" w:hAnsi="Times New Roman"/>
          <w:i/>
          <w:spacing w:val="-1"/>
          <w:sz w:val="24"/>
          <w:szCs w:val="24"/>
        </w:rPr>
        <w:t>P</w:t>
      </w:r>
      <w:r w:rsidRPr="00470E39">
        <w:rPr>
          <w:rFonts w:ascii="Times New Roman" w:eastAsia="Times New Roman" w:hAnsi="Times New Roman"/>
          <w:i/>
          <w:spacing w:val="-4"/>
          <w:sz w:val="24"/>
          <w:szCs w:val="24"/>
        </w:rPr>
        <w:t>r</w:t>
      </w:r>
      <w:r w:rsidRPr="00470E39">
        <w:rPr>
          <w:rFonts w:ascii="Times New Roman" w:eastAsia="Times New Roman" w:hAnsi="Times New Roman"/>
          <w:i/>
          <w:spacing w:val="-1"/>
          <w:sz w:val="24"/>
          <w:szCs w:val="24"/>
        </w:rPr>
        <w:t>o</w:t>
      </w:r>
      <w:r w:rsidRPr="00470E39">
        <w:rPr>
          <w:rFonts w:ascii="Times New Roman" w:eastAsia="Times New Roman" w:hAnsi="Times New Roman"/>
          <w:i/>
          <w:spacing w:val="1"/>
          <w:sz w:val="24"/>
          <w:szCs w:val="24"/>
        </w:rPr>
        <w:t>s</w:t>
      </w:r>
      <w:r w:rsidRPr="00470E39">
        <w:rPr>
          <w:rFonts w:ascii="Times New Roman" w:eastAsia="Times New Roman" w:hAnsi="Times New Roman"/>
          <w:i/>
          <w:spacing w:val="-1"/>
          <w:sz w:val="24"/>
          <w:szCs w:val="24"/>
        </w:rPr>
        <w:t>e</w:t>
      </w:r>
      <w:r w:rsidRPr="00470E39">
        <w:rPr>
          <w:rFonts w:ascii="Times New Roman" w:eastAsia="Times New Roman" w:hAnsi="Times New Roman"/>
          <w:i/>
          <w:sz w:val="24"/>
          <w:szCs w:val="24"/>
        </w:rPr>
        <w:t>c</w:t>
      </w:r>
      <w:r w:rsidRPr="00470E39">
        <w:rPr>
          <w:rFonts w:ascii="Times New Roman" w:eastAsia="Times New Roman" w:hAnsi="Times New Roman"/>
          <w:i/>
          <w:spacing w:val="-3"/>
          <w:sz w:val="24"/>
          <w:szCs w:val="24"/>
        </w:rPr>
        <w:t>u</w:t>
      </w:r>
      <w:r w:rsidRPr="00470E39">
        <w:rPr>
          <w:rFonts w:ascii="Times New Roman" w:eastAsia="Times New Roman" w:hAnsi="Times New Roman"/>
          <w:i/>
          <w:spacing w:val="-2"/>
          <w:sz w:val="24"/>
          <w:szCs w:val="24"/>
        </w:rPr>
        <w:t>t</w:t>
      </w:r>
      <w:r w:rsidRPr="00470E39">
        <w:rPr>
          <w:rFonts w:ascii="Times New Roman" w:eastAsia="Times New Roman" w:hAnsi="Times New Roman"/>
          <w:i/>
          <w:spacing w:val="-1"/>
          <w:sz w:val="24"/>
          <w:szCs w:val="24"/>
        </w:rPr>
        <w:t>i</w:t>
      </w:r>
      <w:r w:rsidRPr="00470E39">
        <w:rPr>
          <w:rFonts w:ascii="Times New Roman" w:eastAsia="Times New Roman" w:hAnsi="Times New Roman"/>
          <w:i/>
          <w:spacing w:val="-2"/>
          <w:sz w:val="24"/>
          <w:szCs w:val="24"/>
        </w:rPr>
        <w:t>o</w:t>
      </w:r>
      <w:r w:rsidRPr="00470E39">
        <w:rPr>
          <w:rFonts w:ascii="Times New Roman" w:eastAsia="Times New Roman" w:hAnsi="Times New Roman"/>
          <w:i/>
          <w:sz w:val="24"/>
          <w:szCs w:val="24"/>
        </w:rPr>
        <w:t xml:space="preserve">ns </w:t>
      </w:r>
      <w:r w:rsidRPr="00470E39">
        <w:rPr>
          <w:rFonts w:ascii="Times New Roman" w:eastAsia="Times New Roman" w:hAnsi="Times New Roman"/>
          <w:spacing w:val="-5"/>
          <w:sz w:val="24"/>
          <w:szCs w:val="24"/>
        </w:rPr>
        <w:t>dhe kështu me radhë.</w:t>
      </w:r>
    </w:p>
    <w:p w14:paraId="190192DF" w14:textId="77777777" w:rsidR="00862300" w:rsidRPr="00470E39" w:rsidRDefault="00862300" w:rsidP="00862300">
      <w:pPr>
        <w:spacing w:after="0" w:line="276" w:lineRule="auto"/>
        <w:rPr>
          <w:rFonts w:ascii="Times New Roman" w:eastAsia="Times New Roman" w:hAnsi="Times New Roman"/>
          <w:sz w:val="24"/>
          <w:szCs w:val="24"/>
        </w:rPr>
      </w:pPr>
    </w:p>
    <w:p w14:paraId="6C6C318D" w14:textId="77777777" w:rsidR="00862300" w:rsidRPr="00470E39" w:rsidRDefault="00862300" w:rsidP="00862300">
      <w:pPr>
        <w:spacing w:before="82" w:after="0" w:line="276" w:lineRule="auto"/>
        <w:jc w:val="both"/>
        <w:rPr>
          <w:rFonts w:ascii="Times New Roman" w:eastAsia="Gill Sans MT" w:hAnsi="Times New Roman"/>
          <w:b/>
          <w:sz w:val="24"/>
          <w:szCs w:val="24"/>
        </w:rPr>
      </w:pPr>
      <w:r w:rsidRPr="00470E39">
        <w:rPr>
          <w:rFonts w:ascii="Times New Roman" w:eastAsia="Gill Sans MT" w:hAnsi="Times New Roman"/>
          <w:b/>
          <w:sz w:val="24"/>
          <w:szCs w:val="24"/>
        </w:rPr>
        <w:t xml:space="preserve">2.1.3 Pikë referimet </w:t>
      </w:r>
    </w:p>
    <w:p w14:paraId="0DB5E570" w14:textId="77777777" w:rsidR="00862300" w:rsidRPr="00470E39" w:rsidRDefault="00862300" w:rsidP="00862300">
      <w:pPr>
        <w:spacing w:before="7" w:after="0" w:line="276" w:lineRule="auto"/>
        <w:jc w:val="both"/>
        <w:rPr>
          <w:rFonts w:ascii="Times New Roman" w:eastAsia="Times New Roman" w:hAnsi="Times New Roman"/>
          <w:sz w:val="24"/>
          <w:szCs w:val="24"/>
        </w:rPr>
      </w:pPr>
      <w:r w:rsidRPr="00470E39">
        <w:rPr>
          <w:rFonts w:ascii="Times New Roman" w:eastAsia="Times New Roman" w:hAnsi="Times New Roman"/>
          <w:sz w:val="24"/>
          <w:szCs w:val="24"/>
        </w:rPr>
        <w:t>Një pikë referimi është një referencë drejt një paragrafi të veçantë ose drejt një faqe raporti.</w:t>
      </w:r>
    </w:p>
    <w:p w14:paraId="162FACDE" w14:textId="77777777" w:rsidR="00862300" w:rsidRPr="00470E39" w:rsidRDefault="00862300" w:rsidP="00862300">
      <w:pPr>
        <w:spacing w:after="0" w:line="276" w:lineRule="auto"/>
        <w:jc w:val="both"/>
        <w:rPr>
          <w:rFonts w:ascii="Times New Roman" w:eastAsia="Times New Roman" w:hAnsi="Times New Roman"/>
          <w:bCs/>
          <w:sz w:val="24"/>
          <w:szCs w:val="24"/>
        </w:rPr>
      </w:pPr>
      <w:r w:rsidRPr="00470E39">
        <w:rPr>
          <w:rFonts w:ascii="Times New Roman" w:eastAsia="Times New Roman" w:hAnsi="Times New Roman"/>
          <w:spacing w:val="-3"/>
          <w:sz w:val="24"/>
          <w:szCs w:val="24"/>
        </w:rPr>
        <w:t>Nëse gjykimi ka shënjuar me numra paragrafët (siç është rasti kur kemi një citim neutral), pikë refero te një paragraf i veçantë, duke e vendosur numrin e paragrafit në fjalë në kllapa katrore. Nëse pikë referon në më shumë se një paragraf, ndaji me presje numrat e paragrafëve në kllapa katrore</w:t>
      </w:r>
      <w:r w:rsidRPr="00470E39">
        <w:rPr>
          <w:rFonts w:ascii="Times New Roman" w:eastAsia="Times New Roman" w:hAnsi="Times New Roman"/>
          <w:w w:val="45"/>
          <w:sz w:val="24"/>
          <w:szCs w:val="24"/>
        </w:rPr>
        <w:t xml:space="preserve">. </w:t>
      </w:r>
      <w:r w:rsidRPr="00470E39">
        <w:rPr>
          <w:rFonts w:ascii="Times New Roman" w:eastAsia="Times New Roman" w:hAnsi="Times New Roman"/>
          <w:bCs/>
          <w:sz w:val="24"/>
          <w:szCs w:val="24"/>
        </w:rPr>
        <w:t>Nëse citoni distancën e paragrafëve, vendosni një vijë midis paragrafit të parë dhe paragrafit të fundit që citoni.</w:t>
      </w:r>
    </w:p>
    <w:p w14:paraId="3E077673" w14:textId="77777777" w:rsidR="00862300" w:rsidRPr="00470E39" w:rsidRDefault="00862300" w:rsidP="00862300">
      <w:pPr>
        <w:spacing w:after="0" w:line="276" w:lineRule="auto"/>
        <w:rPr>
          <w:rFonts w:ascii="Times New Roman" w:eastAsia="Times New Roman" w:hAnsi="Times New Roman"/>
          <w:sz w:val="24"/>
          <w:szCs w:val="24"/>
        </w:rPr>
      </w:pPr>
    </w:p>
    <w:p w14:paraId="3F57DD4A" w14:textId="77777777" w:rsidR="00862300" w:rsidRPr="00470E39" w:rsidRDefault="00862300" w:rsidP="00862300">
      <w:pPr>
        <w:spacing w:after="0" w:line="276" w:lineRule="auto"/>
        <w:rPr>
          <w:rFonts w:ascii="Times New Roman" w:eastAsia="Times New Roman" w:hAnsi="Times New Roman"/>
          <w:sz w:val="24"/>
          <w:szCs w:val="24"/>
        </w:rPr>
      </w:pPr>
      <w:r w:rsidRPr="00470E39">
        <w:rPr>
          <w:rFonts w:ascii="Times New Roman" w:eastAsia="Times New Roman" w:hAnsi="Times New Roman"/>
          <w:i/>
          <w:w w:val="94"/>
          <w:sz w:val="24"/>
          <w:szCs w:val="24"/>
        </w:rPr>
        <w:t>Callery</w:t>
      </w:r>
      <w:r w:rsidRPr="00470E39">
        <w:rPr>
          <w:rFonts w:ascii="Times New Roman" w:eastAsia="Times New Roman" w:hAnsi="Times New Roman"/>
          <w:i/>
          <w:sz w:val="24"/>
          <w:szCs w:val="24"/>
        </w:rPr>
        <w:t>v</w:t>
      </w:r>
      <w:r w:rsidRPr="00470E39">
        <w:rPr>
          <w:rFonts w:ascii="Times New Roman" w:eastAsia="Times New Roman" w:hAnsi="Times New Roman"/>
          <w:i/>
          <w:w w:val="96"/>
          <w:sz w:val="24"/>
          <w:szCs w:val="24"/>
        </w:rPr>
        <w:t>Gray</w:t>
      </w:r>
      <w:r w:rsidRPr="00470E39">
        <w:rPr>
          <w:rFonts w:ascii="Times New Roman" w:eastAsia="Times New Roman" w:hAnsi="Times New Roman"/>
          <w:w w:val="96"/>
          <w:sz w:val="24"/>
          <w:szCs w:val="24"/>
        </w:rPr>
        <w:t>[2001]</w:t>
      </w:r>
      <w:r w:rsidRPr="00470E39">
        <w:rPr>
          <w:rFonts w:ascii="Times New Roman" w:eastAsia="Times New Roman" w:hAnsi="Times New Roman"/>
          <w:sz w:val="24"/>
          <w:szCs w:val="24"/>
        </w:rPr>
        <w:t>EWCACiv</w:t>
      </w:r>
      <w:r w:rsidRPr="00470E39">
        <w:rPr>
          <w:rFonts w:ascii="Times New Roman" w:eastAsia="Times New Roman" w:hAnsi="Times New Roman"/>
          <w:w w:val="96"/>
          <w:sz w:val="24"/>
          <w:szCs w:val="24"/>
        </w:rPr>
        <w:t>1117,[2001]</w:t>
      </w:r>
      <w:r w:rsidRPr="00470E39">
        <w:rPr>
          <w:rFonts w:ascii="Times New Roman" w:eastAsia="Times New Roman" w:hAnsi="Times New Roman"/>
          <w:sz w:val="24"/>
          <w:szCs w:val="24"/>
        </w:rPr>
        <w:t>1</w:t>
      </w:r>
      <w:r w:rsidRPr="00470E39">
        <w:rPr>
          <w:rFonts w:ascii="Times New Roman" w:eastAsia="Times New Roman" w:hAnsi="Times New Roman"/>
          <w:w w:val="95"/>
          <w:sz w:val="24"/>
          <w:szCs w:val="24"/>
        </w:rPr>
        <w:t>WLR2112</w:t>
      </w:r>
      <w:r w:rsidRPr="00470E39">
        <w:rPr>
          <w:rFonts w:ascii="Times New Roman" w:eastAsia="Times New Roman" w:hAnsi="Times New Roman"/>
          <w:sz w:val="24"/>
          <w:szCs w:val="24"/>
        </w:rPr>
        <w:t>ë42],[45]</w:t>
      </w:r>
    </w:p>
    <w:p w14:paraId="28D12C9C" w14:textId="77777777" w:rsidR="00862300" w:rsidRPr="00470E39" w:rsidRDefault="00862300" w:rsidP="00862300">
      <w:pPr>
        <w:spacing w:after="0" w:line="276" w:lineRule="auto"/>
        <w:rPr>
          <w:rFonts w:ascii="Times New Roman" w:eastAsia="Times New Roman" w:hAnsi="Times New Roman"/>
          <w:sz w:val="24"/>
          <w:szCs w:val="24"/>
        </w:rPr>
      </w:pPr>
    </w:p>
    <w:p w14:paraId="7BA93682" w14:textId="77777777" w:rsidR="00862300" w:rsidRPr="00470E39" w:rsidRDefault="00862300" w:rsidP="00862300">
      <w:pPr>
        <w:spacing w:after="0" w:line="276" w:lineRule="auto"/>
        <w:rPr>
          <w:rFonts w:ascii="Times New Roman" w:eastAsia="Times New Roman" w:hAnsi="Times New Roman"/>
          <w:sz w:val="24"/>
          <w:szCs w:val="24"/>
        </w:rPr>
      </w:pPr>
      <w:r w:rsidRPr="00470E39">
        <w:rPr>
          <w:rFonts w:ascii="Times New Roman" w:eastAsia="Times New Roman" w:hAnsi="Times New Roman"/>
          <w:i/>
          <w:sz w:val="24"/>
          <w:szCs w:val="24"/>
        </w:rPr>
        <w:t>BuntvTilley</w:t>
      </w:r>
      <w:r w:rsidRPr="00470E39">
        <w:rPr>
          <w:rFonts w:ascii="Times New Roman" w:eastAsia="Times New Roman" w:hAnsi="Times New Roman"/>
          <w:w w:val="97"/>
          <w:sz w:val="24"/>
          <w:szCs w:val="24"/>
        </w:rPr>
        <w:t>[2006]</w:t>
      </w:r>
      <w:r w:rsidRPr="00470E39">
        <w:rPr>
          <w:rFonts w:ascii="Times New Roman" w:eastAsia="Times New Roman" w:hAnsi="Times New Roman"/>
          <w:sz w:val="24"/>
          <w:szCs w:val="24"/>
        </w:rPr>
        <w:t>EWHC407(QB),</w:t>
      </w:r>
      <w:r w:rsidRPr="00470E39">
        <w:rPr>
          <w:rFonts w:ascii="Times New Roman" w:eastAsia="Times New Roman" w:hAnsi="Times New Roman"/>
          <w:w w:val="97"/>
          <w:sz w:val="24"/>
          <w:szCs w:val="24"/>
        </w:rPr>
        <w:t>[2006]</w:t>
      </w:r>
      <w:r w:rsidRPr="00470E39">
        <w:rPr>
          <w:rFonts w:ascii="Times New Roman" w:eastAsia="Times New Roman" w:hAnsi="Times New Roman"/>
          <w:sz w:val="24"/>
          <w:szCs w:val="24"/>
        </w:rPr>
        <w:t>3</w:t>
      </w:r>
      <w:r w:rsidRPr="00470E39">
        <w:rPr>
          <w:rFonts w:ascii="Times New Roman" w:eastAsia="Times New Roman" w:hAnsi="Times New Roman"/>
          <w:w w:val="93"/>
          <w:sz w:val="24"/>
          <w:szCs w:val="24"/>
        </w:rPr>
        <w:t>AllER</w:t>
      </w:r>
      <w:r w:rsidRPr="00470E39">
        <w:rPr>
          <w:rFonts w:ascii="Times New Roman" w:eastAsia="Times New Roman" w:hAnsi="Times New Roman"/>
          <w:sz w:val="24"/>
          <w:szCs w:val="24"/>
        </w:rPr>
        <w:t>336[1]–[37]</w:t>
      </w:r>
    </w:p>
    <w:p w14:paraId="259D1143" w14:textId="77777777" w:rsidR="00862300" w:rsidRPr="00470E39" w:rsidRDefault="00862300" w:rsidP="00862300">
      <w:pPr>
        <w:spacing w:before="10" w:after="0" w:line="276" w:lineRule="auto"/>
        <w:rPr>
          <w:rFonts w:ascii="Times New Roman" w:eastAsia="Times New Roman" w:hAnsi="Times New Roman"/>
          <w:sz w:val="24"/>
          <w:szCs w:val="24"/>
        </w:rPr>
      </w:pPr>
    </w:p>
    <w:p w14:paraId="15AC10E2" w14:textId="77777777" w:rsidR="00862300" w:rsidRPr="00470E39" w:rsidRDefault="00862300" w:rsidP="00862300">
      <w:pPr>
        <w:spacing w:before="34" w:after="0" w:line="276" w:lineRule="auto"/>
        <w:ind w:right="3636"/>
        <w:jc w:val="both"/>
        <w:rPr>
          <w:rFonts w:ascii="Times New Roman" w:eastAsia="Gill Sans MT" w:hAnsi="Times New Roman"/>
          <w:b/>
          <w:sz w:val="24"/>
          <w:szCs w:val="24"/>
        </w:rPr>
      </w:pPr>
      <w:r w:rsidRPr="00470E39">
        <w:rPr>
          <w:rFonts w:ascii="Times New Roman" w:eastAsia="Gill Sans MT" w:hAnsi="Times New Roman"/>
          <w:b/>
          <w:sz w:val="24"/>
          <w:szCs w:val="24"/>
        </w:rPr>
        <w:t>2.1.4 Emrat e gjyqtarëve</w:t>
      </w:r>
    </w:p>
    <w:p w14:paraId="051063E7" w14:textId="77777777" w:rsidR="00862300" w:rsidRPr="00470E39" w:rsidRDefault="00862300" w:rsidP="00862300">
      <w:pPr>
        <w:tabs>
          <w:tab w:val="left" w:pos="7200"/>
        </w:tabs>
        <w:spacing w:before="7" w:after="0" w:line="276" w:lineRule="auto"/>
        <w:jc w:val="both"/>
        <w:rPr>
          <w:rFonts w:ascii="Times New Roman" w:eastAsia="Times New Roman" w:hAnsi="Times New Roman"/>
          <w:sz w:val="24"/>
          <w:szCs w:val="24"/>
        </w:rPr>
      </w:pPr>
      <w:r w:rsidRPr="00470E39">
        <w:rPr>
          <w:rFonts w:ascii="Times New Roman" w:eastAsia="Times New Roman" w:hAnsi="Times New Roman"/>
          <w:spacing w:val="-2"/>
          <w:sz w:val="24"/>
          <w:szCs w:val="24"/>
        </w:rPr>
        <w:t>Kur referoni te gjyqtari i çështjes, përdorni mbiemrin e gjyqtarit të pasuar nga një shkurtesë konvencionale që identifikon rangun në gjyqësor. Mos përdorni tituj nderi të tillë si “i nderuar”.</w:t>
      </w:r>
    </w:p>
    <w:p w14:paraId="60D5586D" w14:textId="77777777" w:rsidR="00862300" w:rsidRPr="00470E39" w:rsidRDefault="00862300" w:rsidP="00862300">
      <w:pPr>
        <w:spacing w:before="1" w:after="0" w:line="276" w:lineRule="auto"/>
        <w:rPr>
          <w:rFonts w:ascii="Times New Roman" w:eastAsia="Times New Roman" w:hAnsi="Times New Roman"/>
          <w:sz w:val="24"/>
          <w:szCs w:val="24"/>
        </w:rPr>
      </w:pPr>
    </w:p>
    <w:p w14:paraId="73AE40AF" w14:textId="77777777" w:rsidR="00862300" w:rsidRPr="00470E39" w:rsidRDefault="00862300" w:rsidP="00862300">
      <w:pPr>
        <w:spacing w:after="0" w:line="276" w:lineRule="auto"/>
        <w:jc w:val="both"/>
        <w:rPr>
          <w:rFonts w:ascii="Times New Roman" w:eastAsia="Gill Sans MT" w:hAnsi="Times New Roman"/>
          <w:b/>
          <w:sz w:val="24"/>
          <w:szCs w:val="24"/>
        </w:rPr>
      </w:pPr>
      <w:r w:rsidRPr="00470E39">
        <w:rPr>
          <w:rFonts w:ascii="Times New Roman" w:eastAsia="Gill Sans MT" w:hAnsi="Times New Roman"/>
          <w:b/>
          <w:sz w:val="24"/>
          <w:szCs w:val="24"/>
        </w:rPr>
        <w:t>2.1.5 Emrat e statuteve</w:t>
      </w:r>
    </w:p>
    <w:p w14:paraId="7EF479C6" w14:textId="77777777" w:rsidR="00862300" w:rsidRPr="00470E39" w:rsidRDefault="00862300" w:rsidP="00862300">
      <w:pPr>
        <w:spacing w:before="7" w:after="0" w:line="276" w:lineRule="auto"/>
        <w:ind w:right="1005"/>
        <w:jc w:val="both"/>
        <w:rPr>
          <w:rFonts w:ascii="Times New Roman" w:eastAsia="Times New Roman" w:hAnsi="Times New Roman"/>
          <w:sz w:val="24"/>
          <w:szCs w:val="24"/>
        </w:rPr>
      </w:pPr>
      <w:r w:rsidRPr="00470E39">
        <w:rPr>
          <w:rFonts w:ascii="Times New Roman" w:eastAsia="Times New Roman" w:hAnsi="Times New Roman"/>
          <w:sz w:val="24"/>
          <w:szCs w:val="24"/>
        </w:rPr>
        <w:t>Citojeni një akt në titullin e tij të shkurtuar dhe vitin me shkrim romak, duke përdorur shkronjat e mëdha për fjalët e rëndësishme, pa vendosur presje para vitit</w:t>
      </w:r>
      <w:r w:rsidRPr="00470E39">
        <w:rPr>
          <w:rFonts w:ascii="Times New Roman" w:eastAsia="Times New Roman" w:hAnsi="Times New Roman"/>
          <w:w w:val="45"/>
          <w:sz w:val="24"/>
          <w:szCs w:val="24"/>
        </w:rPr>
        <w:t>.</w:t>
      </w:r>
    </w:p>
    <w:p w14:paraId="03F0990B" w14:textId="77777777" w:rsidR="00862300" w:rsidRPr="00470E39" w:rsidRDefault="00862300" w:rsidP="00862300">
      <w:pPr>
        <w:spacing w:after="0" w:line="276" w:lineRule="auto"/>
        <w:rPr>
          <w:rFonts w:ascii="Times New Roman" w:eastAsia="Times New Roman" w:hAnsi="Times New Roman"/>
          <w:sz w:val="24"/>
          <w:szCs w:val="24"/>
        </w:rPr>
      </w:pPr>
      <w:r w:rsidRPr="00470E39">
        <w:rPr>
          <w:rFonts w:ascii="Times New Roman" w:eastAsia="Times New Roman" w:hAnsi="Times New Roman"/>
          <w:sz w:val="24"/>
          <w:szCs w:val="24"/>
        </w:rPr>
        <w:t>Act of Supremacy 1558</w:t>
      </w:r>
    </w:p>
    <w:p w14:paraId="402BF511" w14:textId="77777777" w:rsidR="00862300" w:rsidRPr="00470E39" w:rsidRDefault="00862300" w:rsidP="00862300">
      <w:pPr>
        <w:spacing w:after="0" w:line="276" w:lineRule="auto"/>
        <w:rPr>
          <w:rFonts w:ascii="Times New Roman" w:eastAsia="Times New Roman" w:hAnsi="Times New Roman"/>
          <w:sz w:val="24"/>
          <w:szCs w:val="24"/>
        </w:rPr>
      </w:pPr>
    </w:p>
    <w:p w14:paraId="71655E3F" w14:textId="77777777" w:rsidR="00862300" w:rsidRPr="00470E39" w:rsidRDefault="00862300" w:rsidP="00862300">
      <w:pPr>
        <w:spacing w:after="0" w:line="276" w:lineRule="auto"/>
        <w:rPr>
          <w:rFonts w:ascii="Times New Roman" w:eastAsia="Times New Roman" w:hAnsi="Times New Roman"/>
          <w:sz w:val="24"/>
          <w:szCs w:val="24"/>
        </w:rPr>
      </w:pPr>
      <w:r w:rsidRPr="00470E39">
        <w:rPr>
          <w:rFonts w:ascii="Times New Roman" w:eastAsia="Times New Roman" w:hAnsi="Times New Roman"/>
          <w:sz w:val="24"/>
          <w:szCs w:val="24"/>
        </w:rPr>
        <w:t>Shipping and Trading Interests (Protection) Act 1995</w:t>
      </w:r>
    </w:p>
    <w:p w14:paraId="58DD8541" w14:textId="77777777" w:rsidR="00862300" w:rsidRPr="00470E39" w:rsidRDefault="00862300" w:rsidP="00862300">
      <w:pPr>
        <w:spacing w:before="10" w:after="0" w:line="276" w:lineRule="auto"/>
        <w:rPr>
          <w:rFonts w:ascii="Times New Roman" w:eastAsia="Times New Roman" w:hAnsi="Times New Roman"/>
          <w:sz w:val="24"/>
          <w:szCs w:val="24"/>
        </w:rPr>
      </w:pPr>
    </w:p>
    <w:p w14:paraId="454DFDE2" w14:textId="77777777" w:rsidR="00862300" w:rsidRPr="00470E39" w:rsidRDefault="00862300" w:rsidP="00862300">
      <w:pPr>
        <w:tabs>
          <w:tab w:val="left" w:pos="3828"/>
          <w:tab w:val="left" w:pos="6096"/>
        </w:tabs>
        <w:spacing w:after="0" w:line="276" w:lineRule="auto"/>
        <w:jc w:val="both"/>
        <w:rPr>
          <w:rFonts w:ascii="Times New Roman" w:eastAsia="Gill Sans MT" w:hAnsi="Times New Roman"/>
          <w:b/>
          <w:sz w:val="24"/>
          <w:szCs w:val="24"/>
        </w:rPr>
      </w:pPr>
      <w:r w:rsidRPr="00470E39">
        <w:rPr>
          <w:rFonts w:ascii="Times New Roman" w:eastAsia="Gill Sans MT" w:hAnsi="Times New Roman"/>
          <w:b/>
          <w:sz w:val="24"/>
          <w:szCs w:val="24"/>
        </w:rPr>
        <w:t>2.1.6 Projektligjet</w:t>
      </w:r>
    </w:p>
    <w:p w14:paraId="5C1196D3" w14:textId="77777777" w:rsidR="00862300" w:rsidRPr="00470E39" w:rsidRDefault="00862300" w:rsidP="00862300">
      <w:pPr>
        <w:spacing w:before="7" w:after="0" w:line="276" w:lineRule="auto"/>
        <w:ind w:right="-50"/>
        <w:jc w:val="both"/>
        <w:rPr>
          <w:rFonts w:ascii="Times New Roman" w:eastAsia="Times New Roman" w:hAnsi="Times New Roman"/>
          <w:sz w:val="24"/>
          <w:szCs w:val="24"/>
        </w:rPr>
      </w:pPr>
      <w:r w:rsidRPr="00470E39">
        <w:rPr>
          <w:rFonts w:ascii="Times New Roman" w:eastAsia="Times New Roman" w:hAnsi="Times New Roman"/>
          <w:sz w:val="24"/>
          <w:szCs w:val="24"/>
        </w:rPr>
        <w:t>Citoni një projektligj  sipas titullit që ai ka,  Dhomën që e ka nxjerrë, sesionin parlamentar në kllapa dhe numrin vijues përkrah tij</w:t>
      </w:r>
      <w:r w:rsidRPr="00470E39">
        <w:rPr>
          <w:rFonts w:ascii="Times New Roman" w:eastAsia="Times New Roman" w:hAnsi="Times New Roman"/>
          <w:w w:val="45"/>
          <w:sz w:val="24"/>
          <w:szCs w:val="24"/>
        </w:rPr>
        <w:t>:</w:t>
      </w:r>
    </w:p>
    <w:p w14:paraId="29D400AF" w14:textId="77777777" w:rsidR="00862300" w:rsidRPr="00470E39" w:rsidRDefault="00862300" w:rsidP="00862300">
      <w:pPr>
        <w:spacing w:after="0" w:line="276" w:lineRule="auto"/>
        <w:rPr>
          <w:rFonts w:ascii="Times New Roman" w:eastAsia="Times New Roman" w:hAnsi="Times New Roman"/>
          <w:sz w:val="24"/>
          <w:szCs w:val="24"/>
        </w:rPr>
      </w:pPr>
    </w:p>
    <w:p w14:paraId="452AFFDB" w14:textId="77777777" w:rsidR="00862300" w:rsidRPr="00470E39" w:rsidRDefault="00862300" w:rsidP="00862300">
      <w:pPr>
        <w:spacing w:after="0" w:line="276" w:lineRule="auto"/>
        <w:rPr>
          <w:rFonts w:ascii="Times New Roman" w:eastAsia="Times New Roman" w:hAnsi="Times New Roman"/>
          <w:sz w:val="24"/>
          <w:szCs w:val="24"/>
        </w:rPr>
      </w:pPr>
      <w:r w:rsidRPr="00470E39">
        <w:rPr>
          <w:rFonts w:ascii="Times New Roman" w:eastAsia="Times New Roman" w:hAnsi="Times New Roman"/>
          <w:spacing w:val="1"/>
          <w:sz w:val="24"/>
          <w:szCs w:val="24"/>
        </w:rPr>
        <w:t>t</w:t>
      </w:r>
      <w:r w:rsidRPr="00470E39">
        <w:rPr>
          <w:rFonts w:ascii="Times New Roman" w:eastAsia="Times New Roman" w:hAnsi="Times New Roman"/>
          <w:spacing w:val="-2"/>
          <w:sz w:val="24"/>
          <w:szCs w:val="24"/>
        </w:rPr>
        <w:t>i</w:t>
      </w:r>
      <w:r w:rsidRPr="00470E39">
        <w:rPr>
          <w:rFonts w:ascii="Times New Roman" w:eastAsia="Times New Roman" w:hAnsi="Times New Roman"/>
          <w:spacing w:val="1"/>
          <w:sz w:val="24"/>
          <w:szCs w:val="24"/>
        </w:rPr>
        <w:t>t</w:t>
      </w:r>
      <w:r w:rsidRPr="00470E39">
        <w:rPr>
          <w:rFonts w:ascii="Times New Roman" w:eastAsia="Times New Roman" w:hAnsi="Times New Roman"/>
          <w:sz w:val="24"/>
          <w:szCs w:val="24"/>
        </w:rPr>
        <w:t>le</w:t>
      </w:r>
      <w:r w:rsidRPr="00470E39">
        <w:rPr>
          <w:rFonts w:ascii="Times New Roman" w:eastAsia="Times New Roman" w:hAnsi="Times New Roman"/>
          <w:w w:val="131"/>
          <w:sz w:val="24"/>
          <w:szCs w:val="24"/>
        </w:rPr>
        <w:t>|</w:t>
      </w:r>
      <w:r w:rsidRPr="00470E39">
        <w:rPr>
          <w:rFonts w:ascii="Times New Roman" w:eastAsia="Times New Roman" w:hAnsi="Times New Roman"/>
          <w:spacing w:val="-2"/>
          <w:sz w:val="24"/>
          <w:szCs w:val="24"/>
        </w:rPr>
        <w:t>H</w:t>
      </w:r>
      <w:r w:rsidRPr="00470E39">
        <w:rPr>
          <w:rFonts w:ascii="Times New Roman" w:eastAsia="Times New Roman" w:hAnsi="Times New Roman"/>
          <w:sz w:val="24"/>
          <w:szCs w:val="24"/>
        </w:rPr>
        <w:t>C</w:t>
      </w:r>
      <w:r w:rsidRPr="00470E39">
        <w:rPr>
          <w:rFonts w:ascii="Times New Roman" w:eastAsia="Times New Roman" w:hAnsi="Times New Roman"/>
          <w:spacing w:val="-2"/>
          <w:w w:val="90"/>
          <w:sz w:val="24"/>
          <w:szCs w:val="24"/>
        </w:rPr>
        <w:t>B</w:t>
      </w:r>
      <w:r w:rsidRPr="00470E39">
        <w:rPr>
          <w:rFonts w:ascii="Times New Roman" w:eastAsia="Times New Roman" w:hAnsi="Times New Roman"/>
          <w:spacing w:val="1"/>
          <w:w w:val="90"/>
          <w:sz w:val="24"/>
          <w:szCs w:val="24"/>
        </w:rPr>
        <w:t>il</w:t>
      </w:r>
      <w:r w:rsidRPr="00470E39">
        <w:rPr>
          <w:rFonts w:ascii="Times New Roman" w:eastAsia="Times New Roman" w:hAnsi="Times New Roman"/>
          <w:w w:val="90"/>
          <w:sz w:val="24"/>
          <w:szCs w:val="24"/>
        </w:rPr>
        <w:t>l</w:t>
      </w:r>
      <w:r w:rsidRPr="00470E39">
        <w:rPr>
          <w:rFonts w:ascii="Times New Roman" w:eastAsia="Times New Roman" w:hAnsi="Times New Roman"/>
          <w:w w:val="131"/>
          <w:sz w:val="24"/>
          <w:szCs w:val="24"/>
        </w:rPr>
        <w:t>|</w:t>
      </w:r>
      <w:r w:rsidRPr="00470E39">
        <w:rPr>
          <w:rFonts w:ascii="Times New Roman" w:eastAsia="Times New Roman" w:hAnsi="Times New Roman"/>
          <w:sz w:val="24"/>
          <w:szCs w:val="24"/>
        </w:rPr>
        <w:t>(</w:t>
      </w:r>
      <w:r w:rsidRPr="00470E39">
        <w:rPr>
          <w:rFonts w:ascii="Times New Roman" w:eastAsia="Times New Roman" w:hAnsi="Times New Roman"/>
          <w:spacing w:val="2"/>
          <w:sz w:val="24"/>
          <w:szCs w:val="24"/>
        </w:rPr>
        <w:t>s</w:t>
      </w:r>
      <w:r w:rsidRPr="00470E39">
        <w:rPr>
          <w:rFonts w:ascii="Times New Roman" w:eastAsia="Times New Roman" w:hAnsi="Times New Roman"/>
          <w:sz w:val="24"/>
          <w:szCs w:val="24"/>
        </w:rPr>
        <w:t>e</w:t>
      </w:r>
      <w:r w:rsidRPr="00470E39">
        <w:rPr>
          <w:rFonts w:ascii="Times New Roman" w:eastAsia="Times New Roman" w:hAnsi="Times New Roman"/>
          <w:spacing w:val="-1"/>
          <w:sz w:val="24"/>
          <w:szCs w:val="24"/>
        </w:rPr>
        <w:t>s</w:t>
      </w:r>
      <w:r w:rsidRPr="00470E39">
        <w:rPr>
          <w:rFonts w:ascii="Times New Roman" w:eastAsia="Times New Roman" w:hAnsi="Times New Roman"/>
          <w:sz w:val="24"/>
          <w:szCs w:val="24"/>
        </w:rPr>
        <w:t>si</w:t>
      </w:r>
      <w:r w:rsidRPr="00470E39">
        <w:rPr>
          <w:rFonts w:ascii="Times New Roman" w:eastAsia="Times New Roman" w:hAnsi="Times New Roman"/>
          <w:spacing w:val="-2"/>
          <w:sz w:val="24"/>
          <w:szCs w:val="24"/>
        </w:rPr>
        <w:t>o</w:t>
      </w:r>
      <w:r w:rsidRPr="00470E39">
        <w:rPr>
          <w:rFonts w:ascii="Times New Roman" w:eastAsia="Times New Roman" w:hAnsi="Times New Roman"/>
          <w:sz w:val="24"/>
          <w:szCs w:val="24"/>
        </w:rPr>
        <w:t>n)</w:t>
      </w:r>
      <w:r w:rsidRPr="00470E39">
        <w:rPr>
          <w:rFonts w:ascii="Times New Roman" w:eastAsia="Times New Roman" w:hAnsi="Times New Roman"/>
          <w:w w:val="131"/>
          <w:sz w:val="24"/>
          <w:szCs w:val="24"/>
        </w:rPr>
        <w:t>|</w:t>
      </w:r>
      <w:r w:rsidRPr="00470E39">
        <w:rPr>
          <w:rFonts w:ascii="Times New Roman" w:eastAsia="Times New Roman" w:hAnsi="Times New Roman"/>
          <w:sz w:val="24"/>
          <w:szCs w:val="24"/>
        </w:rPr>
        <w:t>ë</w:t>
      </w:r>
      <w:r w:rsidRPr="00470E39">
        <w:rPr>
          <w:rFonts w:ascii="Times New Roman" w:eastAsia="Times New Roman" w:hAnsi="Times New Roman"/>
          <w:spacing w:val="-4"/>
          <w:sz w:val="24"/>
          <w:szCs w:val="24"/>
        </w:rPr>
        <w:t>n</w:t>
      </w:r>
      <w:r w:rsidRPr="00470E39">
        <w:rPr>
          <w:rFonts w:ascii="Times New Roman" w:eastAsia="Times New Roman" w:hAnsi="Times New Roman"/>
          <w:sz w:val="24"/>
          <w:szCs w:val="24"/>
        </w:rPr>
        <w:t>u</w:t>
      </w:r>
      <w:r w:rsidRPr="00470E39">
        <w:rPr>
          <w:rFonts w:ascii="Times New Roman" w:eastAsia="Times New Roman" w:hAnsi="Times New Roman"/>
          <w:spacing w:val="-2"/>
          <w:sz w:val="24"/>
          <w:szCs w:val="24"/>
        </w:rPr>
        <w:t>m</w:t>
      </w:r>
      <w:r w:rsidRPr="00470E39">
        <w:rPr>
          <w:rFonts w:ascii="Times New Roman" w:eastAsia="Times New Roman" w:hAnsi="Times New Roman"/>
          <w:spacing w:val="2"/>
          <w:sz w:val="24"/>
          <w:szCs w:val="24"/>
        </w:rPr>
        <w:t>b</w:t>
      </w:r>
      <w:r w:rsidRPr="00470E39">
        <w:rPr>
          <w:rFonts w:ascii="Times New Roman" w:eastAsia="Times New Roman" w:hAnsi="Times New Roman"/>
          <w:sz w:val="24"/>
          <w:szCs w:val="24"/>
        </w:rPr>
        <w:t>er]</w:t>
      </w:r>
      <w:r w:rsidRPr="00470E39">
        <w:rPr>
          <w:rFonts w:ascii="Times New Roman" w:eastAsia="Times New Roman" w:hAnsi="Times New Roman"/>
          <w:spacing w:val="-2"/>
          <w:sz w:val="24"/>
          <w:szCs w:val="24"/>
        </w:rPr>
        <w:t>O</w:t>
      </w:r>
      <w:r w:rsidRPr="00470E39">
        <w:rPr>
          <w:rFonts w:ascii="Times New Roman" w:eastAsia="Times New Roman" w:hAnsi="Times New Roman"/>
          <w:sz w:val="24"/>
          <w:szCs w:val="24"/>
        </w:rPr>
        <w:t>R</w:t>
      </w:r>
      <w:r w:rsidRPr="00470E39">
        <w:rPr>
          <w:rFonts w:ascii="Times New Roman" w:eastAsia="Times New Roman" w:hAnsi="Times New Roman"/>
          <w:spacing w:val="1"/>
          <w:sz w:val="24"/>
          <w:szCs w:val="24"/>
        </w:rPr>
        <w:t>t</w:t>
      </w:r>
      <w:r w:rsidRPr="00470E39">
        <w:rPr>
          <w:rFonts w:ascii="Times New Roman" w:eastAsia="Times New Roman" w:hAnsi="Times New Roman"/>
          <w:spacing w:val="-2"/>
          <w:sz w:val="24"/>
          <w:szCs w:val="24"/>
        </w:rPr>
        <w:t>i</w:t>
      </w:r>
      <w:r w:rsidRPr="00470E39">
        <w:rPr>
          <w:rFonts w:ascii="Times New Roman" w:eastAsia="Times New Roman" w:hAnsi="Times New Roman"/>
          <w:spacing w:val="1"/>
          <w:sz w:val="24"/>
          <w:szCs w:val="24"/>
        </w:rPr>
        <w:t>t</w:t>
      </w:r>
      <w:r w:rsidRPr="00470E39">
        <w:rPr>
          <w:rFonts w:ascii="Times New Roman" w:eastAsia="Times New Roman" w:hAnsi="Times New Roman"/>
          <w:sz w:val="24"/>
          <w:szCs w:val="24"/>
        </w:rPr>
        <w:t>le</w:t>
      </w:r>
      <w:r w:rsidRPr="00470E39">
        <w:rPr>
          <w:rFonts w:ascii="Times New Roman" w:eastAsia="Times New Roman" w:hAnsi="Times New Roman"/>
          <w:w w:val="131"/>
          <w:sz w:val="24"/>
          <w:szCs w:val="24"/>
        </w:rPr>
        <w:t>|</w:t>
      </w:r>
      <w:r w:rsidRPr="00470E39">
        <w:rPr>
          <w:rFonts w:ascii="Times New Roman" w:eastAsia="Times New Roman" w:hAnsi="Times New Roman"/>
          <w:sz w:val="24"/>
          <w:szCs w:val="24"/>
        </w:rPr>
        <w:t>HL</w:t>
      </w:r>
      <w:r w:rsidRPr="00470E39">
        <w:rPr>
          <w:rFonts w:ascii="Times New Roman" w:eastAsia="Times New Roman" w:hAnsi="Times New Roman"/>
          <w:spacing w:val="-2"/>
          <w:w w:val="90"/>
          <w:sz w:val="24"/>
          <w:szCs w:val="24"/>
        </w:rPr>
        <w:t>B</w:t>
      </w:r>
      <w:r w:rsidRPr="00470E39">
        <w:rPr>
          <w:rFonts w:ascii="Times New Roman" w:eastAsia="Times New Roman" w:hAnsi="Times New Roman"/>
          <w:spacing w:val="1"/>
          <w:w w:val="90"/>
          <w:sz w:val="24"/>
          <w:szCs w:val="24"/>
        </w:rPr>
        <w:t>il</w:t>
      </w:r>
      <w:r w:rsidRPr="00470E39">
        <w:rPr>
          <w:rFonts w:ascii="Times New Roman" w:eastAsia="Times New Roman" w:hAnsi="Times New Roman"/>
          <w:w w:val="90"/>
          <w:sz w:val="24"/>
          <w:szCs w:val="24"/>
        </w:rPr>
        <w:t>l</w:t>
      </w:r>
      <w:r w:rsidRPr="00470E39">
        <w:rPr>
          <w:rFonts w:ascii="Times New Roman" w:eastAsia="Times New Roman" w:hAnsi="Times New Roman"/>
          <w:w w:val="131"/>
          <w:sz w:val="24"/>
          <w:szCs w:val="24"/>
        </w:rPr>
        <w:t>|</w:t>
      </w:r>
      <w:r w:rsidRPr="00470E39">
        <w:rPr>
          <w:rFonts w:ascii="Times New Roman" w:eastAsia="Times New Roman" w:hAnsi="Times New Roman"/>
          <w:sz w:val="24"/>
          <w:szCs w:val="24"/>
        </w:rPr>
        <w:t>(</w:t>
      </w:r>
      <w:r w:rsidRPr="00470E39">
        <w:rPr>
          <w:rFonts w:ascii="Times New Roman" w:eastAsia="Times New Roman" w:hAnsi="Times New Roman"/>
          <w:spacing w:val="2"/>
          <w:sz w:val="24"/>
          <w:szCs w:val="24"/>
        </w:rPr>
        <w:t>s</w:t>
      </w:r>
      <w:r w:rsidRPr="00470E39">
        <w:rPr>
          <w:rFonts w:ascii="Times New Roman" w:eastAsia="Times New Roman" w:hAnsi="Times New Roman"/>
          <w:sz w:val="24"/>
          <w:szCs w:val="24"/>
        </w:rPr>
        <w:t>e</w:t>
      </w:r>
      <w:r w:rsidRPr="00470E39">
        <w:rPr>
          <w:rFonts w:ascii="Times New Roman" w:eastAsia="Times New Roman" w:hAnsi="Times New Roman"/>
          <w:spacing w:val="-1"/>
          <w:sz w:val="24"/>
          <w:szCs w:val="24"/>
        </w:rPr>
        <w:t>s</w:t>
      </w:r>
      <w:r w:rsidRPr="00470E39">
        <w:rPr>
          <w:rFonts w:ascii="Times New Roman" w:eastAsia="Times New Roman" w:hAnsi="Times New Roman"/>
          <w:sz w:val="24"/>
          <w:szCs w:val="24"/>
        </w:rPr>
        <w:t>si</w:t>
      </w:r>
      <w:r w:rsidRPr="00470E39">
        <w:rPr>
          <w:rFonts w:ascii="Times New Roman" w:eastAsia="Times New Roman" w:hAnsi="Times New Roman"/>
          <w:spacing w:val="-2"/>
          <w:sz w:val="24"/>
          <w:szCs w:val="24"/>
        </w:rPr>
        <w:t>o</w:t>
      </w:r>
      <w:r w:rsidRPr="00470E39">
        <w:rPr>
          <w:rFonts w:ascii="Times New Roman" w:eastAsia="Times New Roman" w:hAnsi="Times New Roman"/>
          <w:sz w:val="24"/>
          <w:szCs w:val="24"/>
        </w:rPr>
        <w:t>n)</w:t>
      </w:r>
      <w:r w:rsidRPr="00470E39">
        <w:rPr>
          <w:rFonts w:ascii="Times New Roman" w:eastAsia="Times New Roman" w:hAnsi="Times New Roman"/>
          <w:w w:val="131"/>
          <w:sz w:val="24"/>
          <w:szCs w:val="24"/>
        </w:rPr>
        <w:t>|</w:t>
      </w:r>
      <w:r w:rsidRPr="00470E39">
        <w:rPr>
          <w:rFonts w:ascii="Times New Roman" w:eastAsia="Times New Roman" w:hAnsi="Times New Roman"/>
          <w:spacing w:val="-4"/>
          <w:w w:val="109"/>
          <w:sz w:val="24"/>
          <w:szCs w:val="24"/>
        </w:rPr>
        <w:t>n</w:t>
      </w:r>
      <w:r w:rsidRPr="00470E39">
        <w:rPr>
          <w:rFonts w:ascii="Times New Roman" w:eastAsia="Times New Roman" w:hAnsi="Times New Roman"/>
          <w:w w:val="105"/>
          <w:sz w:val="24"/>
          <w:szCs w:val="24"/>
        </w:rPr>
        <w:t>u</w:t>
      </w:r>
      <w:r w:rsidRPr="00470E39">
        <w:rPr>
          <w:rFonts w:ascii="Times New Roman" w:eastAsia="Times New Roman" w:hAnsi="Times New Roman"/>
          <w:spacing w:val="-2"/>
          <w:w w:val="105"/>
          <w:sz w:val="24"/>
          <w:szCs w:val="24"/>
        </w:rPr>
        <w:t>m</w:t>
      </w:r>
      <w:r w:rsidRPr="00470E39">
        <w:rPr>
          <w:rFonts w:ascii="Times New Roman" w:eastAsia="Times New Roman" w:hAnsi="Times New Roman"/>
          <w:spacing w:val="2"/>
          <w:w w:val="101"/>
          <w:sz w:val="24"/>
          <w:szCs w:val="24"/>
        </w:rPr>
        <w:t>b</w:t>
      </w:r>
      <w:r w:rsidRPr="00470E39">
        <w:rPr>
          <w:rFonts w:ascii="Times New Roman" w:eastAsia="Times New Roman" w:hAnsi="Times New Roman"/>
          <w:w w:val="102"/>
          <w:sz w:val="24"/>
          <w:szCs w:val="24"/>
        </w:rPr>
        <w:t>er</w:t>
      </w:r>
    </w:p>
    <w:p w14:paraId="1DA65CF0" w14:textId="77777777" w:rsidR="00862300" w:rsidRPr="00470E39" w:rsidRDefault="00862300" w:rsidP="00862300">
      <w:pPr>
        <w:spacing w:after="0" w:line="276" w:lineRule="auto"/>
        <w:rPr>
          <w:rFonts w:ascii="Times New Roman" w:eastAsia="Times New Roman" w:hAnsi="Times New Roman"/>
          <w:sz w:val="24"/>
          <w:szCs w:val="24"/>
        </w:rPr>
      </w:pPr>
    </w:p>
    <w:p w14:paraId="124817A4" w14:textId="77777777" w:rsidR="00862300" w:rsidRPr="00470E39" w:rsidRDefault="00862300" w:rsidP="00862300">
      <w:pPr>
        <w:spacing w:after="0" w:line="276" w:lineRule="auto"/>
        <w:rPr>
          <w:rFonts w:ascii="Times New Roman" w:eastAsia="Times New Roman" w:hAnsi="Times New Roman"/>
          <w:sz w:val="24"/>
          <w:szCs w:val="24"/>
        </w:rPr>
      </w:pPr>
      <w:r w:rsidRPr="00470E39">
        <w:rPr>
          <w:rFonts w:ascii="Times New Roman" w:eastAsia="Gill Sans MT" w:hAnsi="Times New Roman"/>
          <w:b/>
          <w:sz w:val="24"/>
          <w:szCs w:val="24"/>
        </w:rPr>
        <w:t>2.1.7  Instrumentet statutore</w:t>
      </w:r>
    </w:p>
    <w:p w14:paraId="72BFA7BF" w14:textId="77777777" w:rsidR="00862300" w:rsidRPr="00470E39" w:rsidRDefault="00862300" w:rsidP="00862300">
      <w:pPr>
        <w:spacing w:after="0" w:line="276" w:lineRule="auto"/>
        <w:ind w:right="-20"/>
        <w:jc w:val="both"/>
        <w:rPr>
          <w:rFonts w:ascii="Times New Roman" w:eastAsia="Times New Roman" w:hAnsi="Times New Roman"/>
          <w:bCs/>
          <w:sz w:val="24"/>
          <w:szCs w:val="24"/>
        </w:rPr>
      </w:pPr>
      <w:r w:rsidRPr="00470E39">
        <w:rPr>
          <w:rFonts w:ascii="Times New Roman" w:eastAsia="Times New Roman" w:hAnsi="Times New Roman"/>
          <w:sz w:val="24"/>
          <w:szCs w:val="24"/>
        </w:rPr>
        <w:t>Instrumentet statutore (urdhrat, rregulloret ose rregullat) shënjohen me numër në mënyrë konsekutive përgjatë gjithë vitit</w:t>
      </w:r>
      <w:r w:rsidRPr="00470E39">
        <w:rPr>
          <w:rFonts w:ascii="Times New Roman" w:eastAsia="Times New Roman" w:hAnsi="Times New Roman"/>
          <w:w w:val="45"/>
          <w:sz w:val="24"/>
          <w:szCs w:val="24"/>
        </w:rPr>
        <w:t xml:space="preserve">. </w:t>
      </w:r>
      <w:r w:rsidRPr="00470E39">
        <w:rPr>
          <w:rFonts w:ascii="Times New Roman" w:eastAsia="Times New Roman" w:hAnsi="Times New Roman"/>
          <w:bCs/>
          <w:sz w:val="24"/>
          <w:szCs w:val="24"/>
        </w:rPr>
        <w:t>Viti kombinohet me numrin seri për të krijuar një numër SI që vjen pas shkurtesës “SI” që përdoret për të identifikuar legjislacionin.</w:t>
      </w:r>
    </w:p>
    <w:p w14:paraId="3D933AEE" w14:textId="77777777" w:rsidR="00862300" w:rsidRPr="00470E39" w:rsidRDefault="00862300" w:rsidP="00862300">
      <w:pPr>
        <w:tabs>
          <w:tab w:val="left" w:pos="7830"/>
        </w:tabs>
        <w:spacing w:before="53" w:after="0" w:line="276" w:lineRule="auto"/>
        <w:ind w:right="-80"/>
        <w:jc w:val="both"/>
        <w:rPr>
          <w:rFonts w:ascii="Times New Roman" w:eastAsia="Times New Roman" w:hAnsi="Times New Roman"/>
          <w:w w:val="45"/>
          <w:sz w:val="24"/>
          <w:szCs w:val="24"/>
        </w:rPr>
      </w:pPr>
      <w:r w:rsidRPr="00470E39">
        <w:rPr>
          <w:rFonts w:ascii="Times New Roman" w:eastAsia="Times New Roman" w:hAnsi="Times New Roman"/>
          <w:sz w:val="24"/>
          <w:szCs w:val="24"/>
        </w:rPr>
        <w:t>Kur citoni një instrument statutor, shënoni emrin, vitin dhe (pas një presjeje) numrin SI.</w:t>
      </w:r>
    </w:p>
    <w:p w14:paraId="54488FB5" w14:textId="77777777" w:rsidR="00862300" w:rsidRPr="00470E39" w:rsidRDefault="00862300" w:rsidP="00862300">
      <w:pPr>
        <w:spacing w:after="0" w:line="276" w:lineRule="auto"/>
        <w:ind w:left="580" w:right="1486"/>
        <w:rPr>
          <w:rFonts w:ascii="Times New Roman" w:eastAsia="Times New Roman" w:hAnsi="Times New Roman"/>
          <w:sz w:val="24"/>
          <w:szCs w:val="24"/>
        </w:rPr>
      </w:pPr>
    </w:p>
    <w:p w14:paraId="7EBDE506" w14:textId="77777777" w:rsidR="00862300" w:rsidRPr="00470E39" w:rsidRDefault="00862300" w:rsidP="00862300">
      <w:pPr>
        <w:spacing w:after="0" w:line="276" w:lineRule="auto"/>
        <w:ind w:right="-50"/>
        <w:rPr>
          <w:rFonts w:ascii="Times New Roman" w:eastAsia="Times New Roman" w:hAnsi="Times New Roman"/>
          <w:sz w:val="24"/>
          <w:szCs w:val="24"/>
        </w:rPr>
      </w:pPr>
      <w:r w:rsidRPr="00470E39">
        <w:rPr>
          <w:rFonts w:ascii="Times New Roman" w:eastAsia="Times New Roman" w:hAnsi="Times New Roman"/>
          <w:sz w:val="24"/>
          <w:szCs w:val="24"/>
        </w:rPr>
        <w:t>Penalties for Disorderly Behaviour (Amendment of Minimum Age) Order</w:t>
      </w:r>
      <w:r w:rsidRPr="00470E39">
        <w:rPr>
          <w:rFonts w:ascii="Times New Roman" w:eastAsia="Times New Roman" w:hAnsi="Times New Roman"/>
          <w:w w:val="93"/>
          <w:sz w:val="24"/>
          <w:szCs w:val="24"/>
        </w:rPr>
        <w:t>2004,SI</w:t>
      </w:r>
      <w:r w:rsidRPr="00470E39">
        <w:rPr>
          <w:rFonts w:ascii="Times New Roman" w:eastAsia="Times New Roman" w:hAnsi="Times New Roman"/>
          <w:sz w:val="24"/>
          <w:szCs w:val="24"/>
        </w:rPr>
        <w:t>2004/3166</w:t>
      </w:r>
    </w:p>
    <w:p w14:paraId="560801F4" w14:textId="77777777" w:rsidR="00862300" w:rsidRPr="00470E39" w:rsidRDefault="00862300" w:rsidP="00862300">
      <w:pPr>
        <w:spacing w:after="0" w:line="276" w:lineRule="auto"/>
        <w:rPr>
          <w:rFonts w:ascii="Times New Roman" w:eastAsia="Times New Roman" w:hAnsi="Times New Roman"/>
          <w:sz w:val="24"/>
          <w:szCs w:val="24"/>
        </w:rPr>
      </w:pPr>
    </w:p>
    <w:p w14:paraId="0C3FC157" w14:textId="77777777" w:rsidR="00862300" w:rsidRPr="00470E39" w:rsidRDefault="00862300" w:rsidP="00862300">
      <w:pPr>
        <w:spacing w:after="0" w:line="276" w:lineRule="auto"/>
        <w:ind w:right="-50"/>
        <w:jc w:val="both"/>
        <w:rPr>
          <w:rFonts w:ascii="Times New Roman" w:eastAsia="Gill Sans MT" w:hAnsi="Times New Roman"/>
          <w:sz w:val="24"/>
          <w:szCs w:val="24"/>
        </w:rPr>
      </w:pPr>
      <w:r w:rsidRPr="00470E39">
        <w:rPr>
          <w:rFonts w:ascii="Times New Roman" w:eastAsia="Gill Sans MT" w:hAnsi="Times New Roman"/>
          <w:b/>
          <w:sz w:val="24"/>
          <w:szCs w:val="24"/>
        </w:rPr>
        <w:t xml:space="preserve">2.2 Burimet ligjore të Bashkimit Europian </w:t>
      </w:r>
    </w:p>
    <w:p w14:paraId="04E8D5F7" w14:textId="77777777" w:rsidR="00862300" w:rsidRPr="00470E39" w:rsidRDefault="00862300" w:rsidP="00862300">
      <w:pPr>
        <w:spacing w:before="62" w:after="0" w:line="276" w:lineRule="auto"/>
        <w:ind w:right="85"/>
        <w:jc w:val="both"/>
        <w:rPr>
          <w:rFonts w:ascii="Times New Roman" w:eastAsia="Times New Roman" w:hAnsi="Times New Roman"/>
          <w:spacing w:val="41"/>
          <w:sz w:val="24"/>
          <w:szCs w:val="24"/>
        </w:rPr>
      </w:pPr>
      <w:r w:rsidRPr="00470E39">
        <w:rPr>
          <w:rFonts w:ascii="Times New Roman" w:eastAsia="Times New Roman" w:hAnsi="Times New Roman"/>
          <w:sz w:val="24"/>
          <w:szCs w:val="24"/>
        </w:rPr>
        <w:t xml:space="preserve">Njoftimet zyrtare të BE-së dalin në </w:t>
      </w:r>
      <w:r w:rsidRPr="00470E39">
        <w:rPr>
          <w:rFonts w:ascii="Times New Roman" w:eastAsia="Times New Roman" w:hAnsi="Times New Roman"/>
          <w:i/>
          <w:spacing w:val="1"/>
          <w:sz w:val="24"/>
          <w:szCs w:val="24"/>
        </w:rPr>
        <w:t>O</w:t>
      </w:r>
      <w:r w:rsidRPr="00470E39">
        <w:rPr>
          <w:rFonts w:ascii="Times New Roman" w:eastAsia="Times New Roman" w:hAnsi="Times New Roman"/>
          <w:i/>
          <w:sz w:val="24"/>
          <w:szCs w:val="24"/>
        </w:rPr>
        <w:t>ffic</w:t>
      </w:r>
      <w:r w:rsidRPr="00470E39">
        <w:rPr>
          <w:rFonts w:ascii="Times New Roman" w:eastAsia="Times New Roman" w:hAnsi="Times New Roman"/>
          <w:i/>
          <w:spacing w:val="-1"/>
          <w:sz w:val="24"/>
          <w:szCs w:val="24"/>
        </w:rPr>
        <w:t>i</w:t>
      </w:r>
      <w:r w:rsidRPr="00470E39">
        <w:rPr>
          <w:rFonts w:ascii="Times New Roman" w:eastAsia="Times New Roman" w:hAnsi="Times New Roman"/>
          <w:i/>
          <w:spacing w:val="-2"/>
          <w:sz w:val="24"/>
          <w:szCs w:val="24"/>
        </w:rPr>
        <w:t>a</w:t>
      </w:r>
      <w:r w:rsidRPr="00470E39">
        <w:rPr>
          <w:rFonts w:ascii="Times New Roman" w:eastAsia="Times New Roman" w:hAnsi="Times New Roman"/>
          <w:i/>
          <w:sz w:val="24"/>
          <w:szCs w:val="24"/>
        </w:rPr>
        <w:t xml:space="preserve">l </w:t>
      </w:r>
      <w:r w:rsidRPr="00470E39">
        <w:rPr>
          <w:rFonts w:ascii="Times New Roman" w:eastAsia="Times New Roman" w:hAnsi="Times New Roman"/>
          <w:i/>
          <w:spacing w:val="-6"/>
          <w:w w:val="72"/>
          <w:sz w:val="24"/>
          <w:szCs w:val="24"/>
        </w:rPr>
        <w:t>J</w:t>
      </w:r>
      <w:r w:rsidRPr="00470E39">
        <w:rPr>
          <w:rFonts w:ascii="Times New Roman" w:eastAsia="Times New Roman" w:hAnsi="Times New Roman"/>
          <w:i/>
          <w:spacing w:val="-2"/>
          <w:w w:val="94"/>
          <w:sz w:val="24"/>
          <w:szCs w:val="24"/>
        </w:rPr>
        <w:t>o</w:t>
      </w:r>
      <w:r w:rsidRPr="00470E39">
        <w:rPr>
          <w:rFonts w:ascii="Times New Roman" w:eastAsia="Times New Roman" w:hAnsi="Times New Roman"/>
          <w:i/>
          <w:spacing w:val="-3"/>
          <w:w w:val="106"/>
          <w:sz w:val="24"/>
          <w:szCs w:val="24"/>
        </w:rPr>
        <w:t>u</w:t>
      </w:r>
      <w:r w:rsidRPr="00470E39">
        <w:rPr>
          <w:rFonts w:ascii="Times New Roman" w:eastAsia="Times New Roman" w:hAnsi="Times New Roman"/>
          <w:i/>
          <w:spacing w:val="2"/>
          <w:w w:val="94"/>
          <w:sz w:val="24"/>
          <w:szCs w:val="24"/>
        </w:rPr>
        <w:t>r</w:t>
      </w:r>
      <w:r w:rsidRPr="00470E39">
        <w:rPr>
          <w:rFonts w:ascii="Times New Roman" w:eastAsia="Times New Roman" w:hAnsi="Times New Roman"/>
          <w:i/>
          <w:spacing w:val="-1"/>
          <w:w w:val="106"/>
          <w:sz w:val="24"/>
          <w:szCs w:val="24"/>
        </w:rPr>
        <w:t>n</w:t>
      </w:r>
      <w:r w:rsidRPr="00470E39">
        <w:rPr>
          <w:rFonts w:ascii="Times New Roman" w:eastAsia="Times New Roman" w:hAnsi="Times New Roman"/>
          <w:i/>
          <w:spacing w:val="-2"/>
          <w:w w:val="98"/>
          <w:sz w:val="24"/>
          <w:szCs w:val="24"/>
        </w:rPr>
        <w:t>a</w:t>
      </w:r>
      <w:r w:rsidRPr="00470E39">
        <w:rPr>
          <w:rFonts w:ascii="Times New Roman" w:eastAsia="Times New Roman" w:hAnsi="Times New Roman"/>
          <w:i/>
          <w:w w:val="89"/>
          <w:sz w:val="24"/>
          <w:szCs w:val="24"/>
        </w:rPr>
        <w:t xml:space="preserve">l </w:t>
      </w:r>
      <w:r w:rsidRPr="00470E39">
        <w:rPr>
          <w:rFonts w:ascii="Times New Roman" w:eastAsia="Times New Roman" w:hAnsi="Times New Roman"/>
          <w:i/>
          <w:spacing w:val="-2"/>
          <w:sz w:val="24"/>
          <w:szCs w:val="24"/>
        </w:rPr>
        <w:t>o</w:t>
      </w:r>
      <w:r w:rsidRPr="00470E39">
        <w:rPr>
          <w:rFonts w:ascii="Times New Roman" w:eastAsia="Times New Roman" w:hAnsi="Times New Roman"/>
          <w:i/>
          <w:sz w:val="24"/>
          <w:szCs w:val="24"/>
        </w:rPr>
        <w:t xml:space="preserve">f </w:t>
      </w:r>
      <w:r w:rsidRPr="00470E39">
        <w:rPr>
          <w:rFonts w:ascii="Times New Roman" w:eastAsia="Times New Roman" w:hAnsi="Times New Roman"/>
          <w:i/>
          <w:spacing w:val="-2"/>
          <w:sz w:val="24"/>
          <w:szCs w:val="24"/>
        </w:rPr>
        <w:t>t</w:t>
      </w:r>
      <w:r w:rsidRPr="00470E39">
        <w:rPr>
          <w:rFonts w:ascii="Times New Roman" w:eastAsia="Times New Roman" w:hAnsi="Times New Roman"/>
          <w:i/>
          <w:spacing w:val="-1"/>
          <w:sz w:val="24"/>
          <w:szCs w:val="24"/>
        </w:rPr>
        <w:t>h</w:t>
      </w:r>
      <w:r w:rsidRPr="00470E39">
        <w:rPr>
          <w:rFonts w:ascii="Times New Roman" w:eastAsia="Times New Roman" w:hAnsi="Times New Roman"/>
          <w:i/>
          <w:sz w:val="24"/>
          <w:szCs w:val="24"/>
        </w:rPr>
        <w:t xml:space="preserve">e  </w:t>
      </w:r>
      <w:r w:rsidRPr="00470E39">
        <w:rPr>
          <w:rFonts w:ascii="Times New Roman" w:eastAsia="Times New Roman" w:hAnsi="Times New Roman"/>
          <w:i/>
          <w:spacing w:val="-3"/>
          <w:sz w:val="24"/>
          <w:szCs w:val="24"/>
        </w:rPr>
        <w:t>Eu</w:t>
      </w:r>
      <w:r w:rsidRPr="00470E39">
        <w:rPr>
          <w:rFonts w:ascii="Times New Roman" w:eastAsia="Times New Roman" w:hAnsi="Times New Roman"/>
          <w:i/>
          <w:spacing w:val="-4"/>
          <w:sz w:val="24"/>
          <w:szCs w:val="24"/>
        </w:rPr>
        <w:t>r</w:t>
      </w:r>
      <w:r w:rsidRPr="00470E39">
        <w:rPr>
          <w:rFonts w:ascii="Times New Roman" w:eastAsia="Times New Roman" w:hAnsi="Times New Roman"/>
          <w:i/>
          <w:spacing w:val="-2"/>
          <w:sz w:val="24"/>
          <w:szCs w:val="24"/>
        </w:rPr>
        <w:t>o</w:t>
      </w:r>
      <w:r w:rsidRPr="00470E39">
        <w:rPr>
          <w:rFonts w:ascii="Times New Roman" w:eastAsia="Times New Roman" w:hAnsi="Times New Roman"/>
          <w:i/>
          <w:spacing w:val="-1"/>
          <w:sz w:val="24"/>
          <w:szCs w:val="24"/>
        </w:rPr>
        <w:t>pe</w:t>
      </w:r>
      <w:r w:rsidRPr="00470E39">
        <w:rPr>
          <w:rFonts w:ascii="Times New Roman" w:eastAsia="Times New Roman" w:hAnsi="Times New Roman"/>
          <w:i/>
          <w:spacing w:val="-3"/>
          <w:sz w:val="24"/>
          <w:szCs w:val="24"/>
        </w:rPr>
        <w:t>a</w:t>
      </w:r>
      <w:r w:rsidRPr="00470E39">
        <w:rPr>
          <w:rFonts w:ascii="Times New Roman" w:eastAsia="Times New Roman" w:hAnsi="Times New Roman"/>
          <w:i/>
          <w:sz w:val="24"/>
          <w:szCs w:val="24"/>
        </w:rPr>
        <w:t xml:space="preserve">n </w:t>
      </w:r>
      <w:r w:rsidRPr="00470E39">
        <w:rPr>
          <w:rFonts w:ascii="Times New Roman" w:eastAsia="Times New Roman" w:hAnsi="Times New Roman"/>
          <w:i/>
          <w:spacing w:val="1"/>
          <w:sz w:val="24"/>
          <w:szCs w:val="24"/>
        </w:rPr>
        <w:t>C</w:t>
      </w:r>
      <w:r w:rsidRPr="00470E39">
        <w:rPr>
          <w:rFonts w:ascii="Times New Roman" w:eastAsia="Times New Roman" w:hAnsi="Times New Roman"/>
          <w:i/>
          <w:spacing w:val="-2"/>
          <w:sz w:val="24"/>
          <w:szCs w:val="24"/>
        </w:rPr>
        <w:t>o</w:t>
      </w:r>
      <w:r w:rsidRPr="00470E39">
        <w:rPr>
          <w:rFonts w:ascii="Times New Roman" w:eastAsia="Times New Roman" w:hAnsi="Times New Roman"/>
          <w:i/>
          <w:spacing w:val="-3"/>
          <w:sz w:val="24"/>
          <w:szCs w:val="24"/>
        </w:rPr>
        <w:t>mmuni</w:t>
      </w:r>
      <w:r w:rsidRPr="00470E39">
        <w:rPr>
          <w:rFonts w:ascii="Times New Roman" w:eastAsia="Times New Roman" w:hAnsi="Times New Roman"/>
          <w:i/>
          <w:spacing w:val="-2"/>
          <w:sz w:val="24"/>
          <w:szCs w:val="24"/>
        </w:rPr>
        <w:t>t</w:t>
      </w:r>
      <w:r w:rsidRPr="00470E39">
        <w:rPr>
          <w:rFonts w:ascii="Times New Roman" w:eastAsia="Times New Roman" w:hAnsi="Times New Roman"/>
          <w:i/>
          <w:spacing w:val="-1"/>
          <w:sz w:val="24"/>
          <w:szCs w:val="24"/>
        </w:rPr>
        <w:t>i</w:t>
      </w:r>
      <w:r w:rsidRPr="00470E39">
        <w:rPr>
          <w:rFonts w:ascii="Times New Roman" w:eastAsia="Times New Roman" w:hAnsi="Times New Roman"/>
          <w:i/>
          <w:spacing w:val="-2"/>
          <w:sz w:val="24"/>
          <w:szCs w:val="24"/>
        </w:rPr>
        <w:t>e</w:t>
      </w:r>
      <w:r w:rsidRPr="00470E39">
        <w:rPr>
          <w:rFonts w:ascii="Times New Roman" w:eastAsia="Times New Roman" w:hAnsi="Times New Roman"/>
          <w:i/>
          <w:sz w:val="24"/>
          <w:szCs w:val="24"/>
        </w:rPr>
        <w:t xml:space="preserve">s </w:t>
      </w:r>
      <w:r w:rsidRPr="00470E39">
        <w:rPr>
          <w:rFonts w:ascii="Times New Roman" w:eastAsia="Times New Roman" w:hAnsi="Times New Roman"/>
          <w:sz w:val="24"/>
          <w:szCs w:val="24"/>
        </w:rPr>
        <w:t xml:space="preserve">(në formë të shkurtuar paraqitet si </w:t>
      </w:r>
      <w:r w:rsidRPr="00470E39">
        <w:rPr>
          <w:rFonts w:ascii="Times New Roman" w:eastAsia="Times New Roman" w:hAnsi="Times New Roman"/>
          <w:spacing w:val="-4"/>
          <w:sz w:val="24"/>
          <w:szCs w:val="24"/>
        </w:rPr>
        <w:t>O</w:t>
      </w:r>
      <w:r w:rsidRPr="00470E39">
        <w:rPr>
          <w:rFonts w:ascii="Times New Roman" w:eastAsia="Times New Roman" w:hAnsi="Times New Roman"/>
          <w:sz w:val="24"/>
          <w:szCs w:val="24"/>
        </w:rPr>
        <w:t>J),</w:t>
      </w:r>
      <w:r w:rsidRPr="00470E39">
        <w:rPr>
          <w:rFonts w:ascii="Times New Roman" w:eastAsia="Times New Roman" w:hAnsi="Times New Roman"/>
          <w:spacing w:val="41"/>
          <w:sz w:val="24"/>
          <w:szCs w:val="24"/>
        </w:rPr>
        <w:t xml:space="preserve"> që citohet në stilin anglez.</w:t>
      </w:r>
    </w:p>
    <w:p w14:paraId="73651069" w14:textId="77777777" w:rsidR="00862300" w:rsidRPr="00470E39" w:rsidRDefault="00862300" w:rsidP="00862300">
      <w:pPr>
        <w:spacing w:before="82" w:after="0" w:line="276" w:lineRule="auto"/>
        <w:ind w:right="-20"/>
        <w:jc w:val="both"/>
        <w:rPr>
          <w:rFonts w:ascii="Times New Roman" w:eastAsia="Gill Sans MT" w:hAnsi="Times New Roman"/>
          <w:b/>
          <w:sz w:val="24"/>
          <w:szCs w:val="24"/>
        </w:rPr>
      </w:pPr>
    </w:p>
    <w:p w14:paraId="07338861" w14:textId="77777777" w:rsidR="00862300" w:rsidRPr="00470E39" w:rsidRDefault="00862300" w:rsidP="00862300">
      <w:pPr>
        <w:spacing w:before="82" w:after="0" w:line="276" w:lineRule="auto"/>
        <w:ind w:right="-20"/>
        <w:jc w:val="both"/>
        <w:rPr>
          <w:rFonts w:ascii="Times New Roman" w:eastAsia="Gill Sans MT" w:hAnsi="Times New Roman"/>
          <w:b/>
          <w:sz w:val="24"/>
          <w:szCs w:val="24"/>
        </w:rPr>
      </w:pPr>
      <w:r w:rsidRPr="00470E39">
        <w:rPr>
          <w:rFonts w:ascii="Times New Roman" w:eastAsia="Gill Sans MT" w:hAnsi="Times New Roman"/>
          <w:b/>
          <w:sz w:val="24"/>
          <w:szCs w:val="24"/>
        </w:rPr>
        <w:t xml:space="preserve">2.2.1 Legjislacioni i BE-së </w:t>
      </w:r>
    </w:p>
    <w:p w14:paraId="5F03AB02" w14:textId="77777777" w:rsidR="00862300" w:rsidRPr="00470E39" w:rsidRDefault="00862300" w:rsidP="00862300">
      <w:pPr>
        <w:tabs>
          <w:tab w:val="left" w:pos="7180"/>
        </w:tabs>
        <w:spacing w:before="7" w:after="0" w:line="276" w:lineRule="auto"/>
        <w:ind w:right="-20"/>
        <w:jc w:val="both"/>
        <w:rPr>
          <w:rFonts w:ascii="Times New Roman" w:eastAsia="Times New Roman" w:hAnsi="Times New Roman"/>
          <w:bCs/>
          <w:sz w:val="24"/>
          <w:szCs w:val="24"/>
        </w:rPr>
      </w:pPr>
      <w:r w:rsidRPr="00470E39">
        <w:rPr>
          <w:rFonts w:ascii="Times New Roman" w:eastAsia="Times New Roman" w:hAnsi="Times New Roman"/>
          <w:spacing w:val="-2"/>
          <w:sz w:val="24"/>
          <w:szCs w:val="24"/>
        </w:rPr>
        <w:t>Kur citoni traktate dhe protokolle të BE-së, shënoni titullin e legjislacionit, duke përfshirë amendamentet nëse është e nevojshme, të ndjekura nga viti i publikimit, seritë OJ, daljen dhe numrat e faqeve</w:t>
      </w:r>
      <w:r w:rsidRPr="00470E39">
        <w:rPr>
          <w:rFonts w:ascii="Times New Roman" w:eastAsia="Times New Roman" w:hAnsi="Times New Roman"/>
          <w:w w:val="45"/>
          <w:sz w:val="24"/>
          <w:szCs w:val="24"/>
        </w:rPr>
        <w:t xml:space="preserve">. </w:t>
      </w:r>
      <w:r w:rsidRPr="00470E39">
        <w:rPr>
          <w:rFonts w:ascii="Times New Roman" w:eastAsia="Times New Roman" w:hAnsi="Times New Roman"/>
          <w:bCs/>
          <w:sz w:val="24"/>
          <w:szCs w:val="24"/>
        </w:rPr>
        <w:t>Traktatet më të vjetra publikoheshin në seritë C. Me përjashtime të dukshme tani, si në rastin e Traktatit të Lisbonës, legjislacioni botohet në seritë L.</w:t>
      </w:r>
    </w:p>
    <w:p w14:paraId="2AC4474A" w14:textId="77777777" w:rsidR="00862300" w:rsidRPr="00470E39" w:rsidRDefault="00862300" w:rsidP="00862300">
      <w:pPr>
        <w:spacing w:after="0" w:line="276" w:lineRule="auto"/>
        <w:rPr>
          <w:rFonts w:ascii="Times New Roman" w:eastAsia="Times New Roman" w:hAnsi="Times New Roman"/>
          <w:sz w:val="24"/>
          <w:szCs w:val="24"/>
        </w:rPr>
      </w:pPr>
    </w:p>
    <w:p w14:paraId="46EFBA5F" w14:textId="77777777" w:rsidR="00862300" w:rsidRPr="00470E39" w:rsidRDefault="00862300" w:rsidP="00862300">
      <w:pPr>
        <w:spacing w:after="0" w:line="276" w:lineRule="auto"/>
        <w:ind w:left="1425" w:right="2365"/>
        <w:jc w:val="center"/>
        <w:rPr>
          <w:rFonts w:ascii="Times New Roman" w:eastAsia="Times New Roman" w:hAnsi="Times New Roman"/>
          <w:sz w:val="24"/>
          <w:szCs w:val="24"/>
        </w:rPr>
      </w:pPr>
      <w:r w:rsidRPr="00470E39">
        <w:rPr>
          <w:rFonts w:ascii="Times New Roman" w:eastAsia="Times New Roman" w:hAnsi="Times New Roman"/>
          <w:w w:val="98"/>
          <w:sz w:val="24"/>
          <w:szCs w:val="24"/>
        </w:rPr>
        <w:t>le</w:t>
      </w:r>
      <w:r w:rsidRPr="00470E39">
        <w:rPr>
          <w:rFonts w:ascii="Times New Roman" w:eastAsia="Times New Roman" w:hAnsi="Times New Roman"/>
          <w:spacing w:val="1"/>
          <w:w w:val="98"/>
          <w:sz w:val="24"/>
          <w:szCs w:val="24"/>
        </w:rPr>
        <w:t>g</w:t>
      </w:r>
      <w:r w:rsidRPr="00470E39">
        <w:rPr>
          <w:rFonts w:ascii="Times New Roman" w:eastAsia="Times New Roman" w:hAnsi="Times New Roman"/>
          <w:spacing w:val="-1"/>
          <w:w w:val="98"/>
          <w:sz w:val="24"/>
          <w:szCs w:val="24"/>
        </w:rPr>
        <w:t>is</w:t>
      </w:r>
      <w:r w:rsidRPr="00470E39">
        <w:rPr>
          <w:rFonts w:ascii="Times New Roman" w:eastAsia="Times New Roman" w:hAnsi="Times New Roman"/>
          <w:spacing w:val="1"/>
          <w:w w:val="98"/>
          <w:sz w:val="24"/>
          <w:szCs w:val="24"/>
        </w:rPr>
        <w:t>l</w:t>
      </w:r>
      <w:r w:rsidRPr="00470E39">
        <w:rPr>
          <w:rFonts w:ascii="Times New Roman" w:eastAsia="Times New Roman" w:hAnsi="Times New Roman"/>
          <w:spacing w:val="-4"/>
          <w:w w:val="98"/>
          <w:sz w:val="24"/>
          <w:szCs w:val="24"/>
        </w:rPr>
        <w:t>a</w:t>
      </w:r>
      <w:r w:rsidRPr="00470E39">
        <w:rPr>
          <w:rFonts w:ascii="Times New Roman" w:eastAsia="Times New Roman" w:hAnsi="Times New Roman"/>
          <w:spacing w:val="1"/>
          <w:w w:val="98"/>
          <w:sz w:val="24"/>
          <w:szCs w:val="24"/>
        </w:rPr>
        <w:t>t</w:t>
      </w:r>
      <w:r w:rsidRPr="00470E39">
        <w:rPr>
          <w:rFonts w:ascii="Times New Roman" w:eastAsia="Times New Roman" w:hAnsi="Times New Roman"/>
          <w:w w:val="98"/>
          <w:sz w:val="24"/>
          <w:szCs w:val="24"/>
        </w:rPr>
        <w:t>i</w:t>
      </w:r>
      <w:r w:rsidRPr="00470E39">
        <w:rPr>
          <w:rFonts w:ascii="Times New Roman" w:eastAsia="Times New Roman" w:hAnsi="Times New Roman"/>
          <w:spacing w:val="-2"/>
          <w:w w:val="98"/>
          <w:sz w:val="24"/>
          <w:szCs w:val="24"/>
        </w:rPr>
        <w:t>o</w:t>
      </w:r>
      <w:r w:rsidRPr="00470E39">
        <w:rPr>
          <w:rFonts w:ascii="Times New Roman" w:eastAsia="Times New Roman" w:hAnsi="Times New Roman"/>
          <w:w w:val="98"/>
          <w:sz w:val="24"/>
          <w:szCs w:val="24"/>
        </w:rPr>
        <w:t>n</w:t>
      </w:r>
      <w:r w:rsidRPr="00470E39">
        <w:rPr>
          <w:rFonts w:ascii="Times New Roman" w:eastAsia="Times New Roman" w:hAnsi="Times New Roman"/>
          <w:spacing w:val="1"/>
          <w:sz w:val="24"/>
          <w:szCs w:val="24"/>
        </w:rPr>
        <w:t>t</w:t>
      </w:r>
      <w:r w:rsidRPr="00470E39">
        <w:rPr>
          <w:rFonts w:ascii="Times New Roman" w:eastAsia="Times New Roman" w:hAnsi="Times New Roman"/>
          <w:spacing w:val="-2"/>
          <w:sz w:val="24"/>
          <w:szCs w:val="24"/>
        </w:rPr>
        <w:t>i</w:t>
      </w:r>
      <w:r w:rsidRPr="00470E39">
        <w:rPr>
          <w:rFonts w:ascii="Times New Roman" w:eastAsia="Times New Roman" w:hAnsi="Times New Roman"/>
          <w:spacing w:val="1"/>
          <w:sz w:val="24"/>
          <w:szCs w:val="24"/>
        </w:rPr>
        <w:t>t</w:t>
      </w:r>
      <w:r w:rsidRPr="00470E39">
        <w:rPr>
          <w:rFonts w:ascii="Times New Roman" w:eastAsia="Times New Roman" w:hAnsi="Times New Roman"/>
          <w:sz w:val="24"/>
          <w:szCs w:val="24"/>
        </w:rPr>
        <w:t>le</w:t>
      </w:r>
      <w:r w:rsidRPr="00470E39">
        <w:rPr>
          <w:rFonts w:ascii="Times New Roman" w:eastAsia="Times New Roman" w:hAnsi="Times New Roman"/>
          <w:w w:val="131"/>
          <w:sz w:val="24"/>
          <w:szCs w:val="24"/>
        </w:rPr>
        <w:t>|</w:t>
      </w:r>
      <w:r w:rsidRPr="00470E39">
        <w:rPr>
          <w:rFonts w:ascii="Times New Roman" w:eastAsia="Times New Roman" w:hAnsi="Times New Roman"/>
          <w:sz w:val="24"/>
          <w:szCs w:val="24"/>
        </w:rPr>
        <w:t>[</w:t>
      </w:r>
      <w:r w:rsidRPr="00470E39">
        <w:rPr>
          <w:rFonts w:ascii="Times New Roman" w:eastAsia="Times New Roman" w:hAnsi="Times New Roman"/>
          <w:spacing w:val="-2"/>
          <w:sz w:val="24"/>
          <w:szCs w:val="24"/>
        </w:rPr>
        <w:t>y</w:t>
      </w:r>
      <w:r w:rsidRPr="00470E39">
        <w:rPr>
          <w:rFonts w:ascii="Times New Roman" w:eastAsia="Times New Roman" w:hAnsi="Times New Roman"/>
          <w:spacing w:val="1"/>
          <w:sz w:val="24"/>
          <w:szCs w:val="24"/>
        </w:rPr>
        <w:t>e</w:t>
      </w:r>
      <w:r w:rsidRPr="00470E39">
        <w:rPr>
          <w:rFonts w:ascii="Times New Roman" w:eastAsia="Times New Roman" w:hAnsi="Times New Roman"/>
          <w:spacing w:val="-2"/>
          <w:sz w:val="24"/>
          <w:szCs w:val="24"/>
        </w:rPr>
        <w:t>a</w:t>
      </w:r>
      <w:r w:rsidRPr="00470E39">
        <w:rPr>
          <w:rFonts w:ascii="Times New Roman" w:eastAsia="Times New Roman" w:hAnsi="Times New Roman"/>
          <w:sz w:val="24"/>
          <w:szCs w:val="24"/>
        </w:rPr>
        <w:t>r]</w:t>
      </w:r>
      <w:r w:rsidRPr="00470E39">
        <w:rPr>
          <w:rFonts w:ascii="Times New Roman" w:eastAsia="Times New Roman" w:hAnsi="Times New Roman"/>
          <w:w w:val="131"/>
          <w:sz w:val="24"/>
          <w:szCs w:val="24"/>
        </w:rPr>
        <w:t>|</w:t>
      </w:r>
      <w:r w:rsidRPr="00470E39">
        <w:rPr>
          <w:rFonts w:ascii="Times New Roman" w:eastAsia="Times New Roman" w:hAnsi="Times New Roman"/>
          <w:spacing w:val="-4"/>
          <w:sz w:val="24"/>
          <w:szCs w:val="24"/>
        </w:rPr>
        <w:t>O</w:t>
      </w:r>
      <w:r w:rsidRPr="00470E39">
        <w:rPr>
          <w:rFonts w:ascii="Times New Roman" w:eastAsia="Times New Roman" w:hAnsi="Times New Roman"/>
          <w:sz w:val="24"/>
          <w:szCs w:val="24"/>
        </w:rPr>
        <w:t>J</w:t>
      </w:r>
      <w:r w:rsidRPr="00470E39">
        <w:rPr>
          <w:rFonts w:ascii="Times New Roman" w:eastAsia="Times New Roman" w:hAnsi="Times New Roman"/>
          <w:spacing w:val="2"/>
          <w:sz w:val="24"/>
          <w:szCs w:val="24"/>
        </w:rPr>
        <w:t>s</w:t>
      </w:r>
      <w:r w:rsidRPr="00470E39">
        <w:rPr>
          <w:rFonts w:ascii="Times New Roman" w:eastAsia="Times New Roman" w:hAnsi="Times New Roman"/>
          <w:sz w:val="24"/>
          <w:szCs w:val="24"/>
        </w:rPr>
        <w:t>e</w:t>
      </w:r>
      <w:r w:rsidRPr="00470E39">
        <w:rPr>
          <w:rFonts w:ascii="Times New Roman" w:eastAsia="Times New Roman" w:hAnsi="Times New Roman"/>
          <w:spacing w:val="1"/>
          <w:sz w:val="24"/>
          <w:szCs w:val="24"/>
        </w:rPr>
        <w:t>r</w:t>
      </w:r>
      <w:r w:rsidRPr="00470E39">
        <w:rPr>
          <w:rFonts w:ascii="Times New Roman" w:eastAsia="Times New Roman" w:hAnsi="Times New Roman"/>
          <w:sz w:val="24"/>
          <w:szCs w:val="24"/>
        </w:rPr>
        <w:t>ies</w:t>
      </w:r>
      <w:r w:rsidRPr="00470E39">
        <w:rPr>
          <w:rFonts w:ascii="Times New Roman" w:eastAsia="Times New Roman" w:hAnsi="Times New Roman"/>
          <w:w w:val="131"/>
          <w:sz w:val="24"/>
          <w:szCs w:val="24"/>
        </w:rPr>
        <w:t>|</w:t>
      </w:r>
      <w:r w:rsidRPr="00470E39">
        <w:rPr>
          <w:rFonts w:ascii="Times New Roman" w:eastAsia="Times New Roman" w:hAnsi="Times New Roman"/>
          <w:spacing w:val="-1"/>
          <w:sz w:val="24"/>
          <w:szCs w:val="24"/>
        </w:rPr>
        <w:t>iss</w:t>
      </w:r>
      <w:r w:rsidRPr="00470E39">
        <w:rPr>
          <w:rFonts w:ascii="Times New Roman" w:eastAsia="Times New Roman" w:hAnsi="Times New Roman"/>
          <w:sz w:val="24"/>
          <w:szCs w:val="24"/>
        </w:rPr>
        <w:t>ue/fi</w:t>
      </w:r>
      <w:r w:rsidRPr="00470E39">
        <w:rPr>
          <w:rFonts w:ascii="Times New Roman" w:eastAsia="Times New Roman" w:hAnsi="Times New Roman"/>
          <w:spacing w:val="-1"/>
          <w:sz w:val="24"/>
          <w:szCs w:val="24"/>
        </w:rPr>
        <w:t>rs</w:t>
      </w:r>
      <w:r w:rsidRPr="00470E39">
        <w:rPr>
          <w:rFonts w:ascii="Times New Roman" w:eastAsia="Times New Roman" w:hAnsi="Times New Roman"/>
          <w:sz w:val="24"/>
          <w:szCs w:val="24"/>
        </w:rPr>
        <w:t>t</w:t>
      </w:r>
      <w:r w:rsidRPr="00470E39">
        <w:rPr>
          <w:rFonts w:ascii="Times New Roman" w:eastAsia="Times New Roman" w:hAnsi="Times New Roman"/>
          <w:spacing w:val="1"/>
          <w:w w:val="104"/>
          <w:sz w:val="24"/>
          <w:szCs w:val="24"/>
        </w:rPr>
        <w:t>p</w:t>
      </w:r>
      <w:r w:rsidRPr="00470E39">
        <w:rPr>
          <w:rFonts w:ascii="Times New Roman" w:eastAsia="Times New Roman" w:hAnsi="Times New Roman"/>
          <w:spacing w:val="-1"/>
          <w:w w:val="99"/>
          <w:sz w:val="24"/>
          <w:szCs w:val="24"/>
        </w:rPr>
        <w:t>a</w:t>
      </w:r>
      <w:r w:rsidRPr="00470E39">
        <w:rPr>
          <w:rFonts w:ascii="Times New Roman" w:eastAsia="Times New Roman" w:hAnsi="Times New Roman"/>
          <w:spacing w:val="-2"/>
          <w:w w:val="93"/>
          <w:sz w:val="24"/>
          <w:szCs w:val="24"/>
        </w:rPr>
        <w:t>g</w:t>
      </w:r>
      <w:r w:rsidRPr="00470E39">
        <w:rPr>
          <w:rFonts w:ascii="Times New Roman" w:eastAsia="Times New Roman" w:hAnsi="Times New Roman"/>
          <w:w w:val="95"/>
          <w:sz w:val="24"/>
          <w:szCs w:val="24"/>
        </w:rPr>
        <w:t>e</w:t>
      </w:r>
    </w:p>
    <w:p w14:paraId="75CDBC34" w14:textId="77777777" w:rsidR="00862300" w:rsidRPr="00470E39" w:rsidRDefault="00862300" w:rsidP="00862300">
      <w:pPr>
        <w:spacing w:after="0" w:line="276" w:lineRule="auto"/>
        <w:rPr>
          <w:rFonts w:ascii="Times New Roman" w:eastAsia="Times New Roman" w:hAnsi="Times New Roman"/>
          <w:sz w:val="24"/>
          <w:szCs w:val="24"/>
        </w:rPr>
      </w:pPr>
    </w:p>
    <w:p w14:paraId="70BA1418" w14:textId="77777777" w:rsidR="00862300" w:rsidRPr="00470E39" w:rsidRDefault="00862300" w:rsidP="00862300">
      <w:pPr>
        <w:spacing w:after="0" w:line="276" w:lineRule="auto"/>
        <w:ind w:left="580" w:right="1486"/>
        <w:jc w:val="both"/>
        <w:rPr>
          <w:rFonts w:ascii="Times New Roman" w:eastAsia="Times New Roman" w:hAnsi="Times New Roman"/>
          <w:sz w:val="24"/>
          <w:szCs w:val="24"/>
        </w:rPr>
      </w:pPr>
      <w:r w:rsidRPr="00470E39">
        <w:rPr>
          <w:rFonts w:ascii="Times New Roman" w:eastAsia="Times New Roman" w:hAnsi="Times New Roman"/>
          <w:sz w:val="24"/>
          <w:szCs w:val="24"/>
        </w:rPr>
        <w:lastRenderedPageBreak/>
        <w:t xml:space="preserve">Protocol to the Agreementon the Member </w:t>
      </w:r>
      <w:r w:rsidRPr="00470E39">
        <w:rPr>
          <w:rFonts w:ascii="Times New Roman" w:eastAsia="Times New Roman" w:hAnsi="Times New Roman"/>
          <w:w w:val="97"/>
          <w:sz w:val="24"/>
          <w:szCs w:val="24"/>
        </w:rPr>
        <w:t xml:space="preserve">States </w:t>
      </w:r>
      <w:r w:rsidRPr="00470E39">
        <w:rPr>
          <w:rFonts w:ascii="Times New Roman" w:eastAsia="Times New Roman" w:hAnsi="Times New Roman"/>
          <w:sz w:val="24"/>
          <w:szCs w:val="24"/>
        </w:rPr>
        <w:t xml:space="preserve">that do not </w:t>
      </w:r>
      <w:r w:rsidRPr="00470E39">
        <w:rPr>
          <w:rFonts w:ascii="Times New Roman" w:eastAsia="Times New Roman" w:hAnsi="Times New Roman"/>
          <w:w w:val="94"/>
          <w:sz w:val="24"/>
          <w:szCs w:val="24"/>
        </w:rPr>
        <w:t xml:space="preserve">fully </w:t>
      </w:r>
      <w:r w:rsidRPr="00470E39">
        <w:rPr>
          <w:rFonts w:ascii="Times New Roman" w:eastAsia="Times New Roman" w:hAnsi="Times New Roman"/>
          <w:sz w:val="24"/>
          <w:szCs w:val="24"/>
        </w:rPr>
        <w:t xml:space="preserve">apply the </w:t>
      </w:r>
      <w:r w:rsidRPr="00470E39">
        <w:rPr>
          <w:rFonts w:ascii="Times New Roman" w:eastAsia="Times New Roman" w:hAnsi="Times New Roman"/>
          <w:w w:val="98"/>
          <w:sz w:val="24"/>
          <w:szCs w:val="24"/>
        </w:rPr>
        <w:t xml:space="preserve">Schengen acquis —Joint </w:t>
      </w:r>
      <w:r w:rsidRPr="00470E39">
        <w:rPr>
          <w:rFonts w:ascii="Times New Roman" w:eastAsia="Times New Roman" w:hAnsi="Times New Roman"/>
          <w:sz w:val="24"/>
          <w:szCs w:val="24"/>
        </w:rPr>
        <w:t xml:space="preserve">Declarations </w:t>
      </w:r>
      <w:r w:rsidRPr="00470E39">
        <w:rPr>
          <w:rFonts w:ascii="Times New Roman" w:eastAsia="Times New Roman" w:hAnsi="Times New Roman"/>
          <w:w w:val="97"/>
          <w:sz w:val="24"/>
          <w:szCs w:val="24"/>
        </w:rPr>
        <w:t xml:space="preserve">[2007] </w:t>
      </w:r>
      <w:r w:rsidRPr="00470E39">
        <w:rPr>
          <w:rFonts w:ascii="Times New Roman" w:eastAsia="Times New Roman" w:hAnsi="Times New Roman"/>
          <w:sz w:val="24"/>
          <w:szCs w:val="24"/>
        </w:rPr>
        <w:t>OJL129/35</w:t>
      </w:r>
    </w:p>
    <w:p w14:paraId="2DA1CAA4" w14:textId="77777777" w:rsidR="00862300" w:rsidRPr="00470E39" w:rsidRDefault="00862300" w:rsidP="00862300">
      <w:pPr>
        <w:spacing w:after="0" w:line="276" w:lineRule="auto"/>
        <w:rPr>
          <w:rFonts w:ascii="Times New Roman" w:eastAsia="Times New Roman" w:hAnsi="Times New Roman"/>
          <w:sz w:val="24"/>
          <w:szCs w:val="24"/>
        </w:rPr>
      </w:pPr>
    </w:p>
    <w:p w14:paraId="32E7BB0A" w14:textId="77777777" w:rsidR="00862300" w:rsidRPr="00470E39" w:rsidRDefault="00862300" w:rsidP="00862300">
      <w:pPr>
        <w:spacing w:after="0" w:line="276" w:lineRule="auto"/>
        <w:ind w:left="580" w:right="1486"/>
        <w:jc w:val="both"/>
        <w:rPr>
          <w:rFonts w:ascii="Times New Roman" w:eastAsia="Times New Roman" w:hAnsi="Times New Roman"/>
          <w:sz w:val="24"/>
          <w:szCs w:val="24"/>
        </w:rPr>
      </w:pPr>
      <w:r w:rsidRPr="00470E39">
        <w:rPr>
          <w:rFonts w:ascii="Times New Roman" w:eastAsia="Times New Roman" w:hAnsi="Times New Roman"/>
          <w:sz w:val="24"/>
          <w:szCs w:val="24"/>
        </w:rPr>
        <w:t>Consolidated Version of the Treatyon  European Union [2008]OJ C115/13</w:t>
      </w:r>
    </w:p>
    <w:p w14:paraId="7EFF30B7" w14:textId="77777777" w:rsidR="00862300" w:rsidRPr="00470E39" w:rsidRDefault="00862300" w:rsidP="00862300">
      <w:pPr>
        <w:spacing w:after="0" w:line="276" w:lineRule="auto"/>
        <w:rPr>
          <w:rFonts w:ascii="Times New Roman" w:eastAsia="Times New Roman" w:hAnsi="Times New Roman"/>
          <w:sz w:val="24"/>
          <w:szCs w:val="24"/>
        </w:rPr>
      </w:pPr>
    </w:p>
    <w:p w14:paraId="1EFCE4A1" w14:textId="77777777" w:rsidR="00862300" w:rsidRPr="00470E39" w:rsidRDefault="00862300" w:rsidP="00862300">
      <w:pPr>
        <w:spacing w:after="0" w:line="276" w:lineRule="auto"/>
        <w:ind w:right="-20"/>
        <w:jc w:val="both"/>
        <w:rPr>
          <w:rFonts w:ascii="Times New Roman" w:eastAsia="Times New Roman" w:hAnsi="Times New Roman"/>
          <w:sz w:val="24"/>
          <w:szCs w:val="24"/>
        </w:rPr>
      </w:pPr>
      <w:r w:rsidRPr="00470E39">
        <w:rPr>
          <w:rFonts w:ascii="Times New Roman" w:eastAsia="Times New Roman" w:hAnsi="Times New Roman"/>
          <w:sz w:val="24"/>
          <w:szCs w:val="24"/>
        </w:rPr>
        <w:t xml:space="preserve">Citoni rregulloret, udhëzimet, vendimet, rekomandimet dhe opinionet duke shënuar tipin e legjislacionit, numrin dhe titullin, të ndjekura nga detajet e publikimit në </w:t>
      </w:r>
      <w:r w:rsidRPr="00470E39">
        <w:rPr>
          <w:rFonts w:ascii="Times New Roman" w:eastAsia="Times New Roman" w:hAnsi="Times New Roman"/>
          <w:spacing w:val="-4"/>
          <w:w w:val="103"/>
          <w:sz w:val="24"/>
          <w:szCs w:val="24"/>
        </w:rPr>
        <w:t>O</w:t>
      </w:r>
      <w:r w:rsidRPr="00470E39">
        <w:rPr>
          <w:rFonts w:ascii="Times New Roman" w:eastAsia="Times New Roman" w:hAnsi="Times New Roman"/>
          <w:spacing w:val="-9"/>
          <w:w w:val="84"/>
          <w:sz w:val="24"/>
          <w:szCs w:val="24"/>
        </w:rPr>
        <w:t>J</w:t>
      </w:r>
      <w:r w:rsidRPr="00470E39">
        <w:rPr>
          <w:rFonts w:ascii="Times New Roman" w:eastAsia="Times New Roman" w:hAnsi="Times New Roman"/>
          <w:w w:val="45"/>
          <w:sz w:val="24"/>
          <w:szCs w:val="24"/>
        </w:rPr>
        <w:t xml:space="preserve"> .  </w:t>
      </w:r>
      <w:r w:rsidRPr="00470E39">
        <w:rPr>
          <w:rFonts w:ascii="Times New Roman" w:eastAsia="Times New Roman" w:hAnsi="Times New Roman"/>
          <w:bCs/>
          <w:sz w:val="24"/>
          <w:szCs w:val="24"/>
        </w:rPr>
        <w:t>Vëreni se viti vjen para numrit vijues në citimin e udhëzimeve, duke e ndjekur atë te rregulloret</w:t>
      </w:r>
      <w:r w:rsidRPr="00470E39">
        <w:rPr>
          <w:rFonts w:ascii="Times New Roman" w:eastAsia="Times New Roman" w:hAnsi="Times New Roman"/>
          <w:w w:val="45"/>
          <w:sz w:val="24"/>
          <w:szCs w:val="24"/>
        </w:rPr>
        <w:t>.</w:t>
      </w:r>
    </w:p>
    <w:p w14:paraId="66DBA99C" w14:textId="77777777" w:rsidR="00862300" w:rsidRPr="00470E39" w:rsidRDefault="00862300" w:rsidP="00862300">
      <w:pPr>
        <w:spacing w:after="0" w:line="276" w:lineRule="auto"/>
        <w:rPr>
          <w:rFonts w:ascii="Times New Roman" w:eastAsia="Times New Roman" w:hAnsi="Times New Roman"/>
          <w:sz w:val="24"/>
          <w:szCs w:val="24"/>
        </w:rPr>
      </w:pPr>
    </w:p>
    <w:p w14:paraId="1406BD8F" w14:textId="77777777" w:rsidR="00862300" w:rsidRPr="00470E39" w:rsidRDefault="00862300" w:rsidP="00862300">
      <w:pPr>
        <w:spacing w:after="0" w:line="276" w:lineRule="auto"/>
        <w:ind w:left="1010" w:right="1949"/>
        <w:jc w:val="center"/>
        <w:rPr>
          <w:rFonts w:ascii="Times New Roman" w:eastAsia="Times New Roman" w:hAnsi="Times New Roman"/>
          <w:sz w:val="24"/>
          <w:szCs w:val="24"/>
        </w:rPr>
      </w:pPr>
      <w:r w:rsidRPr="00470E39">
        <w:rPr>
          <w:rFonts w:ascii="Times New Roman" w:eastAsia="Times New Roman" w:hAnsi="Times New Roman"/>
          <w:w w:val="98"/>
          <w:sz w:val="24"/>
          <w:szCs w:val="24"/>
        </w:rPr>
        <w:t>le</w:t>
      </w:r>
      <w:r w:rsidRPr="00470E39">
        <w:rPr>
          <w:rFonts w:ascii="Times New Roman" w:eastAsia="Times New Roman" w:hAnsi="Times New Roman"/>
          <w:spacing w:val="1"/>
          <w:w w:val="98"/>
          <w:sz w:val="24"/>
          <w:szCs w:val="24"/>
        </w:rPr>
        <w:t>g</w:t>
      </w:r>
      <w:r w:rsidRPr="00470E39">
        <w:rPr>
          <w:rFonts w:ascii="Times New Roman" w:eastAsia="Times New Roman" w:hAnsi="Times New Roman"/>
          <w:spacing w:val="-1"/>
          <w:w w:val="98"/>
          <w:sz w:val="24"/>
          <w:szCs w:val="24"/>
        </w:rPr>
        <w:t>is</w:t>
      </w:r>
      <w:r w:rsidRPr="00470E39">
        <w:rPr>
          <w:rFonts w:ascii="Times New Roman" w:eastAsia="Times New Roman" w:hAnsi="Times New Roman"/>
          <w:spacing w:val="1"/>
          <w:w w:val="98"/>
          <w:sz w:val="24"/>
          <w:szCs w:val="24"/>
        </w:rPr>
        <w:t>l</w:t>
      </w:r>
      <w:r w:rsidRPr="00470E39">
        <w:rPr>
          <w:rFonts w:ascii="Times New Roman" w:eastAsia="Times New Roman" w:hAnsi="Times New Roman"/>
          <w:spacing w:val="-4"/>
          <w:w w:val="98"/>
          <w:sz w:val="24"/>
          <w:szCs w:val="24"/>
        </w:rPr>
        <w:t>a</w:t>
      </w:r>
      <w:r w:rsidRPr="00470E39">
        <w:rPr>
          <w:rFonts w:ascii="Times New Roman" w:eastAsia="Times New Roman" w:hAnsi="Times New Roman"/>
          <w:spacing w:val="1"/>
          <w:w w:val="98"/>
          <w:sz w:val="24"/>
          <w:szCs w:val="24"/>
        </w:rPr>
        <w:t>t</w:t>
      </w:r>
      <w:r w:rsidRPr="00470E39">
        <w:rPr>
          <w:rFonts w:ascii="Times New Roman" w:eastAsia="Times New Roman" w:hAnsi="Times New Roman"/>
          <w:w w:val="98"/>
          <w:sz w:val="24"/>
          <w:szCs w:val="24"/>
        </w:rPr>
        <w:t>i</w:t>
      </w:r>
      <w:r w:rsidRPr="00470E39">
        <w:rPr>
          <w:rFonts w:ascii="Times New Roman" w:eastAsia="Times New Roman" w:hAnsi="Times New Roman"/>
          <w:spacing w:val="-2"/>
          <w:w w:val="98"/>
          <w:sz w:val="24"/>
          <w:szCs w:val="24"/>
        </w:rPr>
        <w:t>o</w:t>
      </w:r>
      <w:r w:rsidRPr="00470E39">
        <w:rPr>
          <w:rFonts w:ascii="Times New Roman" w:eastAsia="Times New Roman" w:hAnsi="Times New Roman"/>
          <w:w w:val="98"/>
          <w:sz w:val="24"/>
          <w:szCs w:val="24"/>
        </w:rPr>
        <w:t>n</w:t>
      </w:r>
      <w:r w:rsidRPr="00470E39">
        <w:rPr>
          <w:rFonts w:ascii="Times New Roman" w:eastAsia="Times New Roman" w:hAnsi="Times New Roman"/>
          <w:spacing w:val="1"/>
          <w:sz w:val="24"/>
          <w:szCs w:val="24"/>
        </w:rPr>
        <w:t>t</w:t>
      </w:r>
      <w:r w:rsidRPr="00470E39">
        <w:rPr>
          <w:rFonts w:ascii="Times New Roman" w:eastAsia="Times New Roman" w:hAnsi="Times New Roman"/>
          <w:sz w:val="24"/>
          <w:szCs w:val="24"/>
        </w:rPr>
        <w:t>y</w:t>
      </w:r>
      <w:r w:rsidRPr="00470E39">
        <w:rPr>
          <w:rFonts w:ascii="Times New Roman" w:eastAsia="Times New Roman" w:hAnsi="Times New Roman"/>
          <w:spacing w:val="2"/>
          <w:sz w:val="24"/>
          <w:szCs w:val="24"/>
        </w:rPr>
        <w:t>p</w:t>
      </w:r>
      <w:r w:rsidRPr="00470E39">
        <w:rPr>
          <w:rFonts w:ascii="Times New Roman" w:eastAsia="Times New Roman" w:hAnsi="Times New Roman"/>
          <w:sz w:val="24"/>
          <w:szCs w:val="24"/>
        </w:rPr>
        <w:t>e</w:t>
      </w:r>
      <w:r w:rsidRPr="00470E39">
        <w:rPr>
          <w:rFonts w:ascii="Times New Roman" w:eastAsia="Times New Roman" w:hAnsi="Times New Roman"/>
          <w:w w:val="131"/>
          <w:sz w:val="24"/>
          <w:szCs w:val="24"/>
        </w:rPr>
        <w:t>|</w:t>
      </w:r>
      <w:r w:rsidRPr="00470E39">
        <w:rPr>
          <w:rFonts w:ascii="Times New Roman" w:eastAsia="Times New Roman" w:hAnsi="Times New Roman"/>
          <w:spacing w:val="-4"/>
          <w:sz w:val="24"/>
          <w:szCs w:val="24"/>
        </w:rPr>
        <w:t>n</w:t>
      </w:r>
      <w:r w:rsidRPr="00470E39">
        <w:rPr>
          <w:rFonts w:ascii="Times New Roman" w:eastAsia="Times New Roman" w:hAnsi="Times New Roman"/>
          <w:sz w:val="24"/>
          <w:szCs w:val="24"/>
        </w:rPr>
        <w:t>u</w:t>
      </w:r>
      <w:r w:rsidRPr="00470E39">
        <w:rPr>
          <w:rFonts w:ascii="Times New Roman" w:eastAsia="Times New Roman" w:hAnsi="Times New Roman"/>
          <w:spacing w:val="-2"/>
          <w:sz w:val="24"/>
          <w:szCs w:val="24"/>
        </w:rPr>
        <w:t>m</w:t>
      </w:r>
      <w:r w:rsidRPr="00470E39">
        <w:rPr>
          <w:rFonts w:ascii="Times New Roman" w:eastAsia="Times New Roman" w:hAnsi="Times New Roman"/>
          <w:spacing w:val="2"/>
          <w:sz w:val="24"/>
          <w:szCs w:val="24"/>
        </w:rPr>
        <w:t>b</w:t>
      </w:r>
      <w:r w:rsidRPr="00470E39">
        <w:rPr>
          <w:rFonts w:ascii="Times New Roman" w:eastAsia="Times New Roman" w:hAnsi="Times New Roman"/>
          <w:sz w:val="24"/>
          <w:szCs w:val="24"/>
        </w:rPr>
        <w:t>er</w:t>
      </w:r>
      <w:r w:rsidRPr="00470E39">
        <w:rPr>
          <w:rFonts w:ascii="Times New Roman" w:eastAsia="Times New Roman" w:hAnsi="Times New Roman"/>
          <w:w w:val="131"/>
          <w:sz w:val="24"/>
          <w:szCs w:val="24"/>
        </w:rPr>
        <w:t>|</w:t>
      </w:r>
      <w:r w:rsidRPr="00470E39">
        <w:rPr>
          <w:rFonts w:ascii="Times New Roman" w:eastAsia="Times New Roman" w:hAnsi="Times New Roman"/>
          <w:spacing w:val="1"/>
          <w:sz w:val="24"/>
          <w:szCs w:val="24"/>
        </w:rPr>
        <w:t>t</w:t>
      </w:r>
      <w:r w:rsidRPr="00470E39">
        <w:rPr>
          <w:rFonts w:ascii="Times New Roman" w:eastAsia="Times New Roman" w:hAnsi="Times New Roman"/>
          <w:spacing w:val="-2"/>
          <w:sz w:val="24"/>
          <w:szCs w:val="24"/>
        </w:rPr>
        <w:t>i</w:t>
      </w:r>
      <w:r w:rsidRPr="00470E39">
        <w:rPr>
          <w:rFonts w:ascii="Times New Roman" w:eastAsia="Times New Roman" w:hAnsi="Times New Roman"/>
          <w:spacing w:val="1"/>
          <w:sz w:val="24"/>
          <w:szCs w:val="24"/>
        </w:rPr>
        <w:t>t</w:t>
      </w:r>
      <w:r w:rsidRPr="00470E39">
        <w:rPr>
          <w:rFonts w:ascii="Times New Roman" w:eastAsia="Times New Roman" w:hAnsi="Times New Roman"/>
          <w:sz w:val="24"/>
          <w:szCs w:val="24"/>
        </w:rPr>
        <w:t>le</w:t>
      </w:r>
      <w:r w:rsidRPr="00470E39">
        <w:rPr>
          <w:rFonts w:ascii="Times New Roman" w:eastAsia="Times New Roman" w:hAnsi="Times New Roman"/>
          <w:w w:val="131"/>
          <w:sz w:val="24"/>
          <w:szCs w:val="24"/>
        </w:rPr>
        <w:t>|</w:t>
      </w:r>
      <w:r w:rsidRPr="00470E39">
        <w:rPr>
          <w:rFonts w:ascii="Times New Roman" w:eastAsia="Times New Roman" w:hAnsi="Times New Roman"/>
          <w:sz w:val="24"/>
          <w:szCs w:val="24"/>
        </w:rPr>
        <w:t>[</w:t>
      </w:r>
      <w:r w:rsidRPr="00470E39">
        <w:rPr>
          <w:rFonts w:ascii="Times New Roman" w:eastAsia="Times New Roman" w:hAnsi="Times New Roman"/>
          <w:spacing w:val="-2"/>
          <w:sz w:val="24"/>
          <w:szCs w:val="24"/>
        </w:rPr>
        <w:t>y</w:t>
      </w:r>
      <w:r w:rsidRPr="00470E39">
        <w:rPr>
          <w:rFonts w:ascii="Times New Roman" w:eastAsia="Times New Roman" w:hAnsi="Times New Roman"/>
          <w:spacing w:val="1"/>
          <w:sz w:val="24"/>
          <w:szCs w:val="24"/>
        </w:rPr>
        <w:t>e</w:t>
      </w:r>
      <w:r w:rsidRPr="00470E39">
        <w:rPr>
          <w:rFonts w:ascii="Times New Roman" w:eastAsia="Times New Roman" w:hAnsi="Times New Roman"/>
          <w:spacing w:val="-2"/>
          <w:sz w:val="24"/>
          <w:szCs w:val="24"/>
        </w:rPr>
        <w:t>a</w:t>
      </w:r>
      <w:r w:rsidRPr="00470E39">
        <w:rPr>
          <w:rFonts w:ascii="Times New Roman" w:eastAsia="Times New Roman" w:hAnsi="Times New Roman"/>
          <w:sz w:val="24"/>
          <w:szCs w:val="24"/>
        </w:rPr>
        <w:t>r]</w:t>
      </w:r>
      <w:r w:rsidRPr="00470E39">
        <w:rPr>
          <w:rFonts w:ascii="Times New Roman" w:eastAsia="Times New Roman" w:hAnsi="Times New Roman"/>
          <w:w w:val="131"/>
          <w:sz w:val="24"/>
          <w:szCs w:val="24"/>
        </w:rPr>
        <w:t>|</w:t>
      </w:r>
      <w:r w:rsidRPr="00470E39">
        <w:rPr>
          <w:rFonts w:ascii="Times New Roman" w:eastAsia="Times New Roman" w:hAnsi="Times New Roman"/>
          <w:spacing w:val="-4"/>
          <w:sz w:val="24"/>
          <w:szCs w:val="24"/>
        </w:rPr>
        <w:t>O</w:t>
      </w:r>
      <w:r w:rsidRPr="00470E39">
        <w:rPr>
          <w:rFonts w:ascii="Times New Roman" w:eastAsia="Times New Roman" w:hAnsi="Times New Roman"/>
          <w:sz w:val="24"/>
          <w:szCs w:val="24"/>
        </w:rPr>
        <w:t>JL</w:t>
      </w:r>
      <w:r w:rsidRPr="00470E39">
        <w:rPr>
          <w:rFonts w:ascii="Times New Roman" w:eastAsia="Times New Roman" w:hAnsi="Times New Roman"/>
          <w:spacing w:val="-1"/>
          <w:sz w:val="24"/>
          <w:szCs w:val="24"/>
        </w:rPr>
        <w:t>iss</w:t>
      </w:r>
      <w:r w:rsidRPr="00470E39">
        <w:rPr>
          <w:rFonts w:ascii="Times New Roman" w:eastAsia="Times New Roman" w:hAnsi="Times New Roman"/>
          <w:sz w:val="24"/>
          <w:szCs w:val="24"/>
        </w:rPr>
        <w:t>ue/fi</w:t>
      </w:r>
      <w:r w:rsidRPr="00470E39">
        <w:rPr>
          <w:rFonts w:ascii="Times New Roman" w:eastAsia="Times New Roman" w:hAnsi="Times New Roman"/>
          <w:spacing w:val="-1"/>
          <w:sz w:val="24"/>
          <w:szCs w:val="24"/>
        </w:rPr>
        <w:t>rs</w:t>
      </w:r>
      <w:r w:rsidRPr="00470E39">
        <w:rPr>
          <w:rFonts w:ascii="Times New Roman" w:eastAsia="Times New Roman" w:hAnsi="Times New Roman"/>
          <w:sz w:val="24"/>
          <w:szCs w:val="24"/>
        </w:rPr>
        <w:t>t</w:t>
      </w:r>
      <w:r w:rsidRPr="00470E39">
        <w:rPr>
          <w:rFonts w:ascii="Times New Roman" w:eastAsia="Times New Roman" w:hAnsi="Times New Roman"/>
          <w:spacing w:val="1"/>
          <w:w w:val="104"/>
          <w:sz w:val="24"/>
          <w:szCs w:val="24"/>
        </w:rPr>
        <w:t>p</w:t>
      </w:r>
      <w:r w:rsidRPr="00470E39">
        <w:rPr>
          <w:rFonts w:ascii="Times New Roman" w:eastAsia="Times New Roman" w:hAnsi="Times New Roman"/>
          <w:spacing w:val="-1"/>
          <w:w w:val="99"/>
          <w:sz w:val="24"/>
          <w:szCs w:val="24"/>
        </w:rPr>
        <w:t>a</w:t>
      </w:r>
      <w:r w:rsidRPr="00470E39">
        <w:rPr>
          <w:rFonts w:ascii="Times New Roman" w:eastAsia="Times New Roman" w:hAnsi="Times New Roman"/>
          <w:spacing w:val="-2"/>
          <w:w w:val="93"/>
          <w:sz w:val="24"/>
          <w:szCs w:val="24"/>
        </w:rPr>
        <w:t>g</w:t>
      </w:r>
      <w:r w:rsidRPr="00470E39">
        <w:rPr>
          <w:rFonts w:ascii="Times New Roman" w:eastAsia="Times New Roman" w:hAnsi="Times New Roman"/>
          <w:w w:val="95"/>
          <w:sz w:val="24"/>
          <w:szCs w:val="24"/>
        </w:rPr>
        <w:t>e</w:t>
      </w:r>
    </w:p>
    <w:p w14:paraId="61A2E266" w14:textId="77777777" w:rsidR="00862300" w:rsidRPr="00470E39" w:rsidRDefault="00862300" w:rsidP="00862300">
      <w:pPr>
        <w:spacing w:after="0" w:line="276" w:lineRule="auto"/>
        <w:rPr>
          <w:rFonts w:ascii="Times New Roman" w:eastAsia="Times New Roman" w:hAnsi="Times New Roman"/>
          <w:sz w:val="24"/>
          <w:szCs w:val="24"/>
        </w:rPr>
      </w:pPr>
    </w:p>
    <w:p w14:paraId="40D45FE3" w14:textId="77777777" w:rsidR="00862300" w:rsidRPr="00470E39" w:rsidRDefault="00862300" w:rsidP="00862300">
      <w:pPr>
        <w:tabs>
          <w:tab w:val="left" w:pos="7180"/>
        </w:tabs>
        <w:spacing w:after="0" w:line="276" w:lineRule="auto"/>
        <w:ind w:right="-20"/>
        <w:jc w:val="both"/>
        <w:rPr>
          <w:rFonts w:ascii="Times New Roman" w:eastAsia="Times New Roman" w:hAnsi="Times New Roman"/>
          <w:sz w:val="24"/>
          <w:szCs w:val="24"/>
        </w:rPr>
      </w:pPr>
      <w:r w:rsidRPr="00470E39">
        <w:rPr>
          <w:rFonts w:ascii="Times New Roman" w:eastAsia="Times New Roman" w:hAnsi="Times New Roman"/>
          <w:sz w:val="24"/>
          <w:szCs w:val="24"/>
        </w:rPr>
        <w:t>CouncilDirective2002/60/EC of27June2002layingdoënspecific provisionsforthecontrol</w:t>
      </w:r>
      <w:r w:rsidRPr="00470E39">
        <w:rPr>
          <w:rFonts w:ascii="Times New Roman" w:eastAsia="Times New Roman" w:hAnsi="Times New Roman"/>
          <w:w w:val="96"/>
          <w:sz w:val="24"/>
          <w:szCs w:val="24"/>
        </w:rPr>
        <w:t>ofAfricanswinefever</w:t>
      </w:r>
      <w:r w:rsidRPr="00470E39">
        <w:rPr>
          <w:rFonts w:ascii="Times New Roman" w:eastAsia="Times New Roman" w:hAnsi="Times New Roman"/>
          <w:sz w:val="24"/>
          <w:szCs w:val="24"/>
        </w:rPr>
        <w:t>andamending Directive</w:t>
      </w:r>
    </w:p>
    <w:p w14:paraId="2E6F5278" w14:textId="77777777" w:rsidR="00862300" w:rsidRPr="00470E39" w:rsidRDefault="00862300" w:rsidP="00862300">
      <w:pPr>
        <w:spacing w:after="0" w:line="276" w:lineRule="auto"/>
        <w:ind w:right="-20"/>
        <w:jc w:val="both"/>
        <w:rPr>
          <w:rFonts w:ascii="Times New Roman" w:eastAsia="Times New Roman" w:hAnsi="Times New Roman"/>
          <w:sz w:val="24"/>
          <w:szCs w:val="24"/>
        </w:rPr>
      </w:pPr>
      <w:r w:rsidRPr="00470E39">
        <w:rPr>
          <w:rFonts w:ascii="Times New Roman" w:eastAsia="Times New Roman" w:hAnsi="Times New Roman"/>
          <w:sz w:val="24"/>
          <w:szCs w:val="24"/>
        </w:rPr>
        <w:t>92/119/EECasregardsTeschendiseaseandAfricansëinefeverë2002] OJL192/27</w:t>
      </w:r>
    </w:p>
    <w:p w14:paraId="7FBB989C" w14:textId="77777777" w:rsidR="00862300" w:rsidRPr="00470E39" w:rsidRDefault="00862300" w:rsidP="00862300">
      <w:pPr>
        <w:spacing w:after="0" w:line="276" w:lineRule="auto"/>
        <w:ind w:left="580" w:right="1486"/>
        <w:jc w:val="both"/>
        <w:rPr>
          <w:rFonts w:ascii="Times New Roman" w:eastAsia="Times New Roman" w:hAnsi="Times New Roman"/>
          <w:sz w:val="24"/>
          <w:szCs w:val="24"/>
        </w:rPr>
      </w:pPr>
    </w:p>
    <w:p w14:paraId="5ADAA2C3" w14:textId="77777777" w:rsidR="00862300" w:rsidRPr="00470E39" w:rsidRDefault="00862300" w:rsidP="00862300">
      <w:pPr>
        <w:tabs>
          <w:tab w:val="left" w:pos="7110"/>
          <w:tab w:val="left" w:pos="7180"/>
        </w:tabs>
        <w:spacing w:before="82" w:after="0" w:line="276" w:lineRule="auto"/>
        <w:ind w:right="-20"/>
        <w:jc w:val="both"/>
        <w:rPr>
          <w:rFonts w:ascii="Times New Roman" w:eastAsia="Gill Sans MT" w:hAnsi="Times New Roman"/>
          <w:b/>
          <w:sz w:val="24"/>
          <w:szCs w:val="24"/>
        </w:rPr>
      </w:pPr>
      <w:r w:rsidRPr="00470E39">
        <w:rPr>
          <w:rFonts w:ascii="Times New Roman" w:eastAsia="Gill Sans MT" w:hAnsi="Times New Roman"/>
          <w:b/>
          <w:sz w:val="24"/>
          <w:szCs w:val="24"/>
        </w:rPr>
        <w:t>2.2.2 Gjykimet e Gjykatës Europiane të Drejtësisë dhe Gjykatës së Shkallës së Parë</w:t>
      </w:r>
    </w:p>
    <w:p w14:paraId="10A30A0E" w14:textId="77777777" w:rsidR="00862300" w:rsidRPr="00470E39" w:rsidRDefault="00862300" w:rsidP="00862300">
      <w:pPr>
        <w:spacing w:before="7" w:after="0" w:line="276" w:lineRule="auto"/>
        <w:ind w:right="-20"/>
        <w:jc w:val="both"/>
        <w:rPr>
          <w:rFonts w:ascii="Times New Roman" w:eastAsia="Times New Roman" w:hAnsi="Times New Roman"/>
          <w:sz w:val="24"/>
          <w:szCs w:val="24"/>
        </w:rPr>
      </w:pPr>
      <w:r w:rsidRPr="00470E39">
        <w:rPr>
          <w:rFonts w:ascii="Times New Roman" w:eastAsia="Times New Roman" w:hAnsi="Times New Roman"/>
          <w:spacing w:val="-1"/>
          <w:w w:val="95"/>
          <w:sz w:val="24"/>
          <w:szCs w:val="24"/>
        </w:rPr>
        <w:t xml:space="preserve">Çështjet e BE-së, që nga viti 1989, janë numerizuar në varësi të faktit nëse ishin regjistruar në Gjykatën Europiane të Drejtësisë </w:t>
      </w:r>
      <w:r w:rsidRPr="00470E39">
        <w:rPr>
          <w:rFonts w:ascii="Times New Roman" w:eastAsia="Times New Roman" w:hAnsi="Times New Roman"/>
          <w:sz w:val="24"/>
          <w:szCs w:val="24"/>
        </w:rPr>
        <w:t>(ECJ) apo në Gjykatën e Shkallës së Parë (CFI),</w:t>
      </w:r>
      <w:r w:rsidRPr="00470E39">
        <w:rPr>
          <w:rFonts w:ascii="Times New Roman" w:eastAsia="Times New Roman" w:hAnsi="Times New Roman"/>
          <w:spacing w:val="14"/>
          <w:sz w:val="24"/>
          <w:szCs w:val="24"/>
        </w:rPr>
        <w:t xml:space="preserve"> duke marrë prefiksin </w:t>
      </w:r>
      <w:r w:rsidRPr="00470E39">
        <w:rPr>
          <w:rFonts w:ascii="Times New Roman" w:eastAsia="Times New Roman" w:hAnsi="Times New Roman"/>
          <w:sz w:val="24"/>
          <w:szCs w:val="24"/>
        </w:rPr>
        <w:t>C (për çështjet e ECJ)</w:t>
      </w:r>
      <w:r w:rsidRPr="00470E39">
        <w:rPr>
          <w:rFonts w:ascii="Times New Roman" w:eastAsia="Times New Roman" w:hAnsi="Times New Roman"/>
          <w:spacing w:val="-13"/>
          <w:sz w:val="24"/>
          <w:szCs w:val="24"/>
        </w:rPr>
        <w:t xml:space="preserve"> ose </w:t>
      </w:r>
      <w:r w:rsidRPr="00470E39">
        <w:rPr>
          <w:rFonts w:ascii="Times New Roman" w:eastAsia="Times New Roman" w:hAnsi="Times New Roman"/>
          <w:spacing w:val="-11"/>
          <w:sz w:val="24"/>
          <w:szCs w:val="24"/>
        </w:rPr>
        <w:t>T</w:t>
      </w:r>
      <w:r w:rsidRPr="00470E39">
        <w:rPr>
          <w:rFonts w:ascii="Times New Roman" w:eastAsia="Times New Roman" w:hAnsi="Times New Roman"/>
          <w:sz w:val="24"/>
          <w:szCs w:val="24"/>
        </w:rPr>
        <w:t xml:space="preserve"> (për çështjet e CFI</w:t>
      </w:r>
      <w:r w:rsidRPr="00470E39">
        <w:rPr>
          <w:rFonts w:ascii="Times New Roman" w:eastAsia="Times New Roman" w:hAnsi="Times New Roman"/>
          <w:w w:val="97"/>
          <w:sz w:val="24"/>
          <w:szCs w:val="24"/>
        </w:rPr>
        <w:t>)</w:t>
      </w:r>
      <w:r w:rsidRPr="00470E39">
        <w:rPr>
          <w:rFonts w:ascii="Times New Roman" w:eastAsia="Times New Roman" w:hAnsi="Times New Roman"/>
          <w:w w:val="45"/>
          <w:sz w:val="24"/>
          <w:szCs w:val="24"/>
        </w:rPr>
        <w:t xml:space="preserve"> . </w:t>
      </w:r>
      <w:r w:rsidRPr="00470E39">
        <w:rPr>
          <w:rFonts w:ascii="Times New Roman" w:eastAsia="Times New Roman" w:hAnsi="Times New Roman"/>
          <w:bCs/>
          <w:sz w:val="24"/>
          <w:szCs w:val="24"/>
        </w:rPr>
        <w:t xml:space="preserve">Gjykimet nga Gjykata e shërbimeve civile, që u ngritën në vitin 2005, kanë prefiksin </w:t>
      </w:r>
      <w:r w:rsidRPr="00470E39">
        <w:rPr>
          <w:rFonts w:ascii="Times New Roman" w:eastAsia="Times New Roman" w:hAnsi="Times New Roman"/>
          <w:spacing w:val="-4"/>
          <w:w w:val="95"/>
          <w:sz w:val="24"/>
          <w:szCs w:val="24"/>
        </w:rPr>
        <w:t>F</w:t>
      </w:r>
      <w:r w:rsidRPr="00470E39">
        <w:rPr>
          <w:rFonts w:ascii="Times New Roman" w:eastAsia="Times New Roman" w:hAnsi="Times New Roman"/>
          <w:w w:val="104"/>
          <w:sz w:val="24"/>
          <w:szCs w:val="24"/>
        </w:rPr>
        <w:t xml:space="preserve">. </w:t>
      </w:r>
      <w:r w:rsidRPr="00470E39">
        <w:rPr>
          <w:rFonts w:ascii="Times New Roman" w:eastAsia="Times New Roman" w:hAnsi="Times New Roman"/>
          <w:w w:val="45"/>
          <w:sz w:val="24"/>
          <w:szCs w:val="24"/>
        </w:rPr>
        <w:t>.</w:t>
      </w:r>
      <w:r w:rsidRPr="00470E39">
        <w:rPr>
          <w:rFonts w:ascii="Times New Roman" w:eastAsia="Times New Roman" w:hAnsi="Times New Roman"/>
          <w:bCs/>
          <w:sz w:val="24"/>
          <w:szCs w:val="24"/>
        </w:rPr>
        <w:t>Mos u shtoni C çështjeve të para vitit 1989</w:t>
      </w:r>
      <w:r w:rsidRPr="00470E39">
        <w:rPr>
          <w:rFonts w:ascii="Times New Roman" w:eastAsia="Times New Roman" w:hAnsi="Times New Roman"/>
          <w:w w:val="45"/>
          <w:sz w:val="24"/>
          <w:szCs w:val="24"/>
        </w:rPr>
        <w:t>.</w:t>
      </w:r>
    </w:p>
    <w:p w14:paraId="59C56E30" w14:textId="77777777" w:rsidR="00862300" w:rsidRPr="00470E39" w:rsidRDefault="00862300" w:rsidP="00862300">
      <w:pPr>
        <w:spacing w:after="0" w:line="276" w:lineRule="auto"/>
        <w:ind w:right="86"/>
        <w:jc w:val="both"/>
        <w:rPr>
          <w:rFonts w:ascii="Times New Roman" w:eastAsia="Times New Roman" w:hAnsi="Times New Roman"/>
          <w:sz w:val="24"/>
          <w:szCs w:val="24"/>
        </w:rPr>
      </w:pPr>
      <w:r w:rsidRPr="00470E39">
        <w:rPr>
          <w:rFonts w:ascii="Times New Roman" w:eastAsia="Times New Roman" w:hAnsi="Times New Roman"/>
          <w:spacing w:val="-2"/>
          <w:sz w:val="24"/>
          <w:szCs w:val="24"/>
        </w:rPr>
        <w:t>Shënojeni numrin e regjistrimit të çështjes me shkrim romak dhe më pas shënoni emrin e çështjes me shkrim italik, me asnjë shenjë pikësimi mes tyre</w:t>
      </w:r>
      <w:r w:rsidRPr="00470E39">
        <w:rPr>
          <w:rFonts w:ascii="Times New Roman" w:eastAsia="Times New Roman" w:hAnsi="Times New Roman"/>
          <w:w w:val="45"/>
          <w:sz w:val="24"/>
          <w:szCs w:val="24"/>
        </w:rPr>
        <w:t>.</w:t>
      </w:r>
      <w:r w:rsidRPr="00470E39">
        <w:rPr>
          <w:rFonts w:ascii="Times New Roman" w:eastAsia="Times New Roman" w:hAnsi="Times New Roman"/>
          <w:bCs/>
          <w:sz w:val="24"/>
          <w:szCs w:val="24"/>
        </w:rPr>
        <w:t xml:space="preserve"> Shënojeni citimin raportues në të njëjtën formë si për çështjet në MB (Mbretërinë e Bashkuar)</w:t>
      </w:r>
      <w:r w:rsidRPr="00470E39">
        <w:rPr>
          <w:rFonts w:ascii="Times New Roman" w:eastAsia="Times New Roman" w:hAnsi="Times New Roman"/>
          <w:w w:val="45"/>
          <w:sz w:val="24"/>
          <w:szCs w:val="24"/>
        </w:rPr>
        <w:t>.</w:t>
      </w:r>
    </w:p>
    <w:p w14:paraId="0620FCA3" w14:textId="77777777" w:rsidR="00862300" w:rsidRPr="00470E39" w:rsidRDefault="00862300" w:rsidP="00862300">
      <w:pPr>
        <w:spacing w:after="0" w:line="276" w:lineRule="auto"/>
        <w:rPr>
          <w:rFonts w:ascii="Times New Roman" w:eastAsia="Times New Roman" w:hAnsi="Times New Roman"/>
          <w:sz w:val="24"/>
          <w:szCs w:val="24"/>
        </w:rPr>
      </w:pPr>
    </w:p>
    <w:p w14:paraId="3A889A7C" w14:textId="77777777" w:rsidR="00862300" w:rsidRPr="00470E39" w:rsidRDefault="00862300" w:rsidP="00862300">
      <w:pPr>
        <w:spacing w:after="0" w:line="276" w:lineRule="auto"/>
        <w:ind w:left="1758" w:right="858"/>
        <w:jc w:val="center"/>
        <w:rPr>
          <w:rFonts w:ascii="Times New Roman" w:eastAsia="Times New Roman" w:hAnsi="Times New Roman"/>
          <w:sz w:val="24"/>
          <w:szCs w:val="24"/>
        </w:rPr>
      </w:pPr>
      <w:r w:rsidRPr="00470E39">
        <w:rPr>
          <w:rFonts w:ascii="Times New Roman" w:eastAsia="Times New Roman" w:hAnsi="Times New Roman"/>
          <w:spacing w:val="1"/>
          <w:sz w:val="24"/>
          <w:szCs w:val="24"/>
        </w:rPr>
        <w:t>c</w:t>
      </w:r>
      <w:r w:rsidRPr="00470E39">
        <w:rPr>
          <w:rFonts w:ascii="Times New Roman" w:eastAsia="Times New Roman" w:hAnsi="Times New Roman"/>
          <w:spacing w:val="-1"/>
          <w:sz w:val="24"/>
          <w:szCs w:val="24"/>
        </w:rPr>
        <w:t>a</w:t>
      </w:r>
      <w:r w:rsidRPr="00470E39">
        <w:rPr>
          <w:rFonts w:ascii="Times New Roman" w:eastAsia="Times New Roman" w:hAnsi="Times New Roman"/>
          <w:spacing w:val="2"/>
          <w:sz w:val="24"/>
          <w:szCs w:val="24"/>
        </w:rPr>
        <w:t>s</w:t>
      </w:r>
      <w:r w:rsidRPr="00470E39">
        <w:rPr>
          <w:rFonts w:ascii="Times New Roman" w:eastAsia="Times New Roman" w:hAnsi="Times New Roman"/>
          <w:sz w:val="24"/>
          <w:szCs w:val="24"/>
        </w:rPr>
        <w:t>e</w:t>
      </w:r>
      <w:r w:rsidRPr="00470E39">
        <w:rPr>
          <w:rFonts w:ascii="Times New Roman" w:eastAsia="Times New Roman" w:hAnsi="Times New Roman"/>
          <w:spacing w:val="-4"/>
          <w:sz w:val="24"/>
          <w:szCs w:val="24"/>
        </w:rPr>
        <w:t>n</w:t>
      </w:r>
      <w:r w:rsidRPr="00470E39">
        <w:rPr>
          <w:rFonts w:ascii="Times New Roman" w:eastAsia="Times New Roman" w:hAnsi="Times New Roman"/>
          <w:sz w:val="24"/>
          <w:szCs w:val="24"/>
        </w:rPr>
        <w:t>u</w:t>
      </w:r>
      <w:r w:rsidRPr="00470E39">
        <w:rPr>
          <w:rFonts w:ascii="Times New Roman" w:eastAsia="Times New Roman" w:hAnsi="Times New Roman"/>
          <w:spacing w:val="-2"/>
          <w:sz w:val="24"/>
          <w:szCs w:val="24"/>
        </w:rPr>
        <w:t>m</w:t>
      </w:r>
      <w:r w:rsidRPr="00470E39">
        <w:rPr>
          <w:rFonts w:ascii="Times New Roman" w:eastAsia="Times New Roman" w:hAnsi="Times New Roman"/>
          <w:spacing w:val="2"/>
          <w:sz w:val="24"/>
          <w:szCs w:val="24"/>
        </w:rPr>
        <w:t>b</w:t>
      </w:r>
      <w:r w:rsidRPr="00470E39">
        <w:rPr>
          <w:rFonts w:ascii="Times New Roman" w:eastAsia="Times New Roman" w:hAnsi="Times New Roman"/>
          <w:sz w:val="24"/>
          <w:szCs w:val="24"/>
        </w:rPr>
        <w:t>er</w:t>
      </w:r>
      <w:r w:rsidRPr="00470E39">
        <w:rPr>
          <w:rFonts w:ascii="Times New Roman" w:eastAsia="Times New Roman" w:hAnsi="Times New Roman"/>
          <w:w w:val="131"/>
          <w:sz w:val="24"/>
          <w:szCs w:val="24"/>
        </w:rPr>
        <w:t>|</w:t>
      </w:r>
      <w:r w:rsidRPr="00470E39">
        <w:rPr>
          <w:rFonts w:ascii="Times New Roman" w:eastAsia="Times New Roman" w:hAnsi="Times New Roman"/>
          <w:i/>
          <w:spacing w:val="-1"/>
          <w:w w:val="90"/>
          <w:sz w:val="24"/>
          <w:szCs w:val="24"/>
        </w:rPr>
        <w:t>c</w:t>
      </w:r>
      <w:r w:rsidRPr="00470E39">
        <w:rPr>
          <w:rFonts w:ascii="Times New Roman" w:eastAsia="Times New Roman" w:hAnsi="Times New Roman"/>
          <w:i/>
          <w:w w:val="90"/>
          <w:sz w:val="24"/>
          <w:szCs w:val="24"/>
        </w:rPr>
        <w:t>a</w:t>
      </w:r>
      <w:r w:rsidRPr="00470E39">
        <w:rPr>
          <w:rFonts w:ascii="Times New Roman" w:eastAsia="Times New Roman" w:hAnsi="Times New Roman"/>
          <w:i/>
          <w:spacing w:val="1"/>
          <w:w w:val="90"/>
          <w:sz w:val="24"/>
          <w:szCs w:val="24"/>
        </w:rPr>
        <w:t>s</w:t>
      </w:r>
      <w:r w:rsidRPr="00470E39">
        <w:rPr>
          <w:rFonts w:ascii="Times New Roman" w:eastAsia="Times New Roman" w:hAnsi="Times New Roman"/>
          <w:i/>
          <w:w w:val="90"/>
          <w:sz w:val="24"/>
          <w:szCs w:val="24"/>
        </w:rPr>
        <w:t>e</w:t>
      </w:r>
      <w:r w:rsidRPr="00470E39">
        <w:rPr>
          <w:rFonts w:ascii="Times New Roman" w:eastAsia="Times New Roman" w:hAnsi="Times New Roman"/>
          <w:i/>
          <w:spacing w:val="-1"/>
          <w:sz w:val="24"/>
          <w:szCs w:val="24"/>
        </w:rPr>
        <w:t>n</w:t>
      </w:r>
      <w:r w:rsidRPr="00470E39">
        <w:rPr>
          <w:rFonts w:ascii="Times New Roman" w:eastAsia="Times New Roman" w:hAnsi="Times New Roman"/>
          <w:i/>
          <w:spacing w:val="-3"/>
          <w:sz w:val="24"/>
          <w:szCs w:val="24"/>
        </w:rPr>
        <w:t>a</w:t>
      </w:r>
      <w:r w:rsidRPr="00470E39">
        <w:rPr>
          <w:rFonts w:ascii="Times New Roman" w:eastAsia="Times New Roman" w:hAnsi="Times New Roman"/>
          <w:i/>
          <w:spacing w:val="-1"/>
          <w:sz w:val="24"/>
          <w:szCs w:val="24"/>
        </w:rPr>
        <w:t>m</w:t>
      </w:r>
      <w:r w:rsidRPr="00470E39">
        <w:rPr>
          <w:rFonts w:ascii="Times New Roman" w:eastAsia="Times New Roman" w:hAnsi="Times New Roman"/>
          <w:i/>
          <w:sz w:val="24"/>
          <w:szCs w:val="24"/>
        </w:rPr>
        <w:t>e</w:t>
      </w:r>
      <w:r w:rsidRPr="00470E39">
        <w:rPr>
          <w:rFonts w:ascii="Times New Roman" w:eastAsia="Times New Roman" w:hAnsi="Times New Roman"/>
          <w:w w:val="131"/>
          <w:sz w:val="24"/>
          <w:szCs w:val="24"/>
        </w:rPr>
        <w:t>|</w:t>
      </w:r>
      <w:r w:rsidRPr="00470E39">
        <w:rPr>
          <w:rFonts w:ascii="Times New Roman" w:eastAsia="Times New Roman" w:hAnsi="Times New Roman"/>
          <w:sz w:val="24"/>
          <w:szCs w:val="24"/>
        </w:rPr>
        <w:t>[</w:t>
      </w:r>
      <w:r w:rsidRPr="00470E39">
        <w:rPr>
          <w:rFonts w:ascii="Times New Roman" w:eastAsia="Times New Roman" w:hAnsi="Times New Roman"/>
          <w:spacing w:val="-2"/>
          <w:sz w:val="24"/>
          <w:szCs w:val="24"/>
        </w:rPr>
        <w:t>y</w:t>
      </w:r>
      <w:r w:rsidRPr="00470E39">
        <w:rPr>
          <w:rFonts w:ascii="Times New Roman" w:eastAsia="Times New Roman" w:hAnsi="Times New Roman"/>
          <w:spacing w:val="1"/>
          <w:sz w:val="24"/>
          <w:szCs w:val="24"/>
        </w:rPr>
        <w:t>e</w:t>
      </w:r>
      <w:r w:rsidRPr="00470E39">
        <w:rPr>
          <w:rFonts w:ascii="Times New Roman" w:eastAsia="Times New Roman" w:hAnsi="Times New Roman"/>
          <w:spacing w:val="-2"/>
          <w:sz w:val="24"/>
          <w:szCs w:val="24"/>
        </w:rPr>
        <w:t>a</w:t>
      </w:r>
      <w:r w:rsidRPr="00470E39">
        <w:rPr>
          <w:rFonts w:ascii="Times New Roman" w:eastAsia="Times New Roman" w:hAnsi="Times New Roman"/>
          <w:sz w:val="24"/>
          <w:szCs w:val="24"/>
        </w:rPr>
        <w:t>r]</w:t>
      </w:r>
      <w:r w:rsidRPr="00470E39">
        <w:rPr>
          <w:rFonts w:ascii="Times New Roman" w:eastAsia="Times New Roman" w:hAnsi="Times New Roman"/>
          <w:w w:val="131"/>
          <w:sz w:val="24"/>
          <w:szCs w:val="24"/>
        </w:rPr>
        <w:t>|</w:t>
      </w:r>
      <w:r w:rsidRPr="00470E39">
        <w:rPr>
          <w:rFonts w:ascii="Times New Roman" w:eastAsia="Times New Roman" w:hAnsi="Times New Roman"/>
          <w:spacing w:val="-3"/>
          <w:sz w:val="24"/>
          <w:szCs w:val="24"/>
        </w:rPr>
        <w:t>r</w:t>
      </w:r>
      <w:r w:rsidRPr="00470E39">
        <w:rPr>
          <w:rFonts w:ascii="Times New Roman" w:eastAsia="Times New Roman" w:hAnsi="Times New Roman"/>
          <w:sz w:val="24"/>
          <w:szCs w:val="24"/>
        </w:rPr>
        <w:t>e</w:t>
      </w:r>
      <w:r w:rsidRPr="00470E39">
        <w:rPr>
          <w:rFonts w:ascii="Times New Roman" w:eastAsia="Times New Roman" w:hAnsi="Times New Roman"/>
          <w:spacing w:val="2"/>
          <w:sz w:val="24"/>
          <w:szCs w:val="24"/>
        </w:rPr>
        <w:t>p</w:t>
      </w:r>
      <w:r w:rsidRPr="00470E39">
        <w:rPr>
          <w:rFonts w:ascii="Times New Roman" w:eastAsia="Times New Roman" w:hAnsi="Times New Roman"/>
          <w:spacing w:val="-2"/>
          <w:sz w:val="24"/>
          <w:szCs w:val="24"/>
        </w:rPr>
        <w:t>o</w:t>
      </w:r>
      <w:r w:rsidRPr="00470E39">
        <w:rPr>
          <w:rFonts w:ascii="Times New Roman" w:eastAsia="Times New Roman" w:hAnsi="Times New Roman"/>
          <w:spacing w:val="2"/>
          <w:sz w:val="24"/>
          <w:szCs w:val="24"/>
        </w:rPr>
        <w:t>r</w:t>
      </w:r>
      <w:r w:rsidRPr="00470E39">
        <w:rPr>
          <w:rFonts w:ascii="Times New Roman" w:eastAsia="Times New Roman" w:hAnsi="Times New Roman"/>
          <w:sz w:val="24"/>
          <w:szCs w:val="24"/>
        </w:rPr>
        <w:t>t</w:t>
      </w:r>
      <w:r w:rsidRPr="00470E39">
        <w:rPr>
          <w:rFonts w:ascii="Times New Roman" w:eastAsia="Times New Roman" w:hAnsi="Times New Roman"/>
          <w:spacing w:val="-2"/>
          <w:sz w:val="24"/>
          <w:szCs w:val="24"/>
        </w:rPr>
        <w:t>a</w:t>
      </w:r>
      <w:r w:rsidRPr="00470E39">
        <w:rPr>
          <w:rFonts w:ascii="Times New Roman" w:eastAsia="Times New Roman" w:hAnsi="Times New Roman"/>
          <w:spacing w:val="-1"/>
          <w:sz w:val="24"/>
          <w:szCs w:val="24"/>
        </w:rPr>
        <w:t>b</w:t>
      </w:r>
      <w:r w:rsidRPr="00470E39">
        <w:rPr>
          <w:rFonts w:ascii="Times New Roman" w:eastAsia="Times New Roman" w:hAnsi="Times New Roman"/>
          <w:spacing w:val="-2"/>
          <w:sz w:val="24"/>
          <w:szCs w:val="24"/>
        </w:rPr>
        <w:t>b</w:t>
      </w:r>
      <w:r w:rsidRPr="00470E39">
        <w:rPr>
          <w:rFonts w:ascii="Times New Roman" w:eastAsia="Times New Roman" w:hAnsi="Times New Roman"/>
          <w:spacing w:val="-3"/>
          <w:sz w:val="24"/>
          <w:szCs w:val="24"/>
        </w:rPr>
        <w:t>r</w:t>
      </w:r>
      <w:r w:rsidRPr="00470E39">
        <w:rPr>
          <w:rFonts w:ascii="Times New Roman" w:eastAsia="Times New Roman" w:hAnsi="Times New Roman"/>
          <w:spacing w:val="2"/>
          <w:sz w:val="24"/>
          <w:szCs w:val="24"/>
        </w:rPr>
        <w:t>e</w:t>
      </w:r>
      <w:r w:rsidRPr="00470E39">
        <w:rPr>
          <w:rFonts w:ascii="Times New Roman" w:eastAsia="Times New Roman" w:hAnsi="Times New Roman"/>
          <w:spacing w:val="1"/>
          <w:sz w:val="24"/>
          <w:szCs w:val="24"/>
        </w:rPr>
        <w:t>vi</w:t>
      </w:r>
      <w:r w:rsidRPr="00470E39">
        <w:rPr>
          <w:rFonts w:ascii="Times New Roman" w:eastAsia="Times New Roman" w:hAnsi="Times New Roman"/>
          <w:spacing w:val="-4"/>
          <w:sz w:val="24"/>
          <w:szCs w:val="24"/>
        </w:rPr>
        <w:t>a</w:t>
      </w:r>
      <w:r w:rsidRPr="00470E39">
        <w:rPr>
          <w:rFonts w:ascii="Times New Roman" w:eastAsia="Times New Roman" w:hAnsi="Times New Roman"/>
          <w:spacing w:val="1"/>
          <w:sz w:val="24"/>
          <w:szCs w:val="24"/>
        </w:rPr>
        <w:t>t</w:t>
      </w:r>
      <w:r w:rsidRPr="00470E39">
        <w:rPr>
          <w:rFonts w:ascii="Times New Roman" w:eastAsia="Times New Roman" w:hAnsi="Times New Roman"/>
          <w:sz w:val="24"/>
          <w:szCs w:val="24"/>
        </w:rPr>
        <w:t>i</w:t>
      </w:r>
      <w:r w:rsidRPr="00470E39">
        <w:rPr>
          <w:rFonts w:ascii="Times New Roman" w:eastAsia="Times New Roman" w:hAnsi="Times New Roman"/>
          <w:spacing w:val="-2"/>
          <w:sz w:val="24"/>
          <w:szCs w:val="24"/>
        </w:rPr>
        <w:t>o</w:t>
      </w:r>
      <w:r w:rsidRPr="00470E39">
        <w:rPr>
          <w:rFonts w:ascii="Times New Roman" w:eastAsia="Times New Roman" w:hAnsi="Times New Roman"/>
          <w:sz w:val="24"/>
          <w:szCs w:val="24"/>
        </w:rPr>
        <w:t>n</w:t>
      </w:r>
      <w:r w:rsidRPr="00470E39">
        <w:rPr>
          <w:rFonts w:ascii="Times New Roman" w:eastAsia="Times New Roman" w:hAnsi="Times New Roman"/>
          <w:w w:val="131"/>
          <w:sz w:val="24"/>
          <w:szCs w:val="24"/>
        </w:rPr>
        <w:t>|</w:t>
      </w:r>
      <w:r w:rsidRPr="00470E39">
        <w:rPr>
          <w:rFonts w:ascii="Times New Roman" w:eastAsia="Times New Roman" w:hAnsi="Times New Roman"/>
          <w:sz w:val="24"/>
          <w:szCs w:val="24"/>
        </w:rPr>
        <w:t>fi</w:t>
      </w:r>
      <w:r w:rsidRPr="00470E39">
        <w:rPr>
          <w:rFonts w:ascii="Times New Roman" w:eastAsia="Times New Roman" w:hAnsi="Times New Roman"/>
          <w:spacing w:val="-1"/>
          <w:sz w:val="24"/>
          <w:szCs w:val="24"/>
        </w:rPr>
        <w:t>rs</w:t>
      </w:r>
      <w:r w:rsidRPr="00470E39">
        <w:rPr>
          <w:rFonts w:ascii="Times New Roman" w:eastAsia="Times New Roman" w:hAnsi="Times New Roman"/>
          <w:sz w:val="24"/>
          <w:szCs w:val="24"/>
        </w:rPr>
        <w:t>t</w:t>
      </w:r>
      <w:r w:rsidRPr="00470E39">
        <w:rPr>
          <w:rFonts w:ascii="Times New Roman" w:eastAsia="Times New Roman" w:hAnsi="Times New Roman"/>
          <w:spacing w:val="1"/>
          <w:w w:val="104"/>
          <w:sz w:val="24"/>
          <w:szCs w:val="24"/>
        </w:rPr>
        <w:t>p</w:t>
      </w:r>
      <w:r w:rsidRPr="00470E39">
        <w:rPr>
          <w:rFonts w:ascii="Times New Roman" w:eastAsia="Times New Roman" w:hAnsi="Times New Roman"/>
          <w:spacing w:val="-1"/>
          <w:w w:val="99"/>
          <w:sz w:val="24"/>
          <w:szCs w:val="24"/>
        </w:rPr>
        <w:t>a</w:t>
      </w:r>
      <w:r w:rsidRPr="00470E39">
        <w:rPr>
          <w:rFonts w:ascii="Times New Roman" w:eastAsia="Times New Roman" w:hAnsi="Times New Roman"/>
          <w:spacing w:val="-2"/>
          <w:w w:val="93"/>
          <w:sz w:val="24"/>
          <w:szCs w:val="24"/>
        </w:rPr>
        <w:t>g</w:t>
      </w:r>
      <w:r w:rsidRPr="00470E39">
        <w:rPr>
          <w:rFonts w:ascii="Times New Roman" w:eastAsia="Times New Roman" w:hAnsi="Times New Roman"/>
          <w:w w:val="95"/>
          <w:sz w:val="24"/>
          <w:szCs w:val="24"/>
        </w:rPr>
        <w:t>e</w:t>
      </w:r>
    </w:p>
    <w:p w14:paraId="259B5367" w14:textId="77777777" w:rsidR="00862300" w:rsidRPr="00470E39" w:rsidRDefault="00862300" w:rsidP="00862300">
      <w:pPr>
        <w:spacing w:before="10" w:after="0" w:line="276" w:lineRule="auto"/>
        <w:rPr>
          <w:rFonts w:ascii="Times New Roman" w:eastAsia="Times New Roman" w:hAnsi="Times New Roman"/>
          <w:sz w:val="24"/>
          <w:szCs w:val="24"/>
        </w:rPr>
      </w:pPr>
    </w:p>
    <w:p w14:paraId="52DB4D6A" w14:textId="77777777" w:rsidR="00862300" w:rsidRPr="00470E39" w:rsidRDefault="00862300" w:rsidP="00862300">
      <w:pPr>
        <w:tabs>
          <w:tab w:val="left" w:pos="7180"/>
        </w:tabs>
        <w:spacing w:before="82" w:after="0" w:line="276" w:lineRule="auto"/>
        <w:ind w:right="-20"/>
        <w:jc w:val="both"/>
        <w:rPr>
          <w:rFonts w:ascii="Times New Roman" w:eastAsia="Times New Roman" w:hAnsi="Times New Roman"/>
          <w:sz w:val="24"/>
          <w:szCs w:val="24"/>
        </w:rPr>
      </w:pPr>
      <w:r w:rsidRPr="00470E39">
        <w:rPr>
          <w:rFonts w:ascii="Times New Roman" w:eastAsia="Gill Sans MT" w:hAnsi="Times New Roman"/>
          <w:b/>
          <w:sz w:val="24"/>
          <w:szCs w:val="24"/>
        </w:rPr>
        <w:t xml:space="preserve">2.2.3 Vendimet e Komisionit Europian  </w:t>
      </w:r>
    </w:p>
    <w:p w14:paraId="4235C1C9" w14:textId="77777777" w:rsidR="00862300" w:rsidRPr="00470E39" w:rsidRDefault="00862300" w:rsidP="00862300">
      <w:pPr>
        <w:spacing w:after="0" w:line="276" w:lineRule="auto"/>
        <w:ind w:right="-20"/>
        <w:jc w:val="both"/>
        <w:rPr>
          <w:rFonts w:ascii="Times New Roman" w:eastAsia="Times New Roman" w:hAnsi="Times New Roman"/>
          <w:sz w:val="24"/>
          <w:szCs w:val="24"/>
        </w:rPr>
      </w:pPr>
      <w:r w:rsidRPr="00470E39">
        <w:rPr>
          <w:rFonts w:ascii="Times New Roman" w:eastAsia="Times New Roman" w:hAnsi="Times New Roman"/>
          <w:sz w:val="24"/>
          <w:szCs w:val="24"/>
        </w:rPr>
        <w:t>Vendimet e Komisionit Europian në lidhje me ligjin e konkurrencës dhe çështjeve të pronësisë do të trajtohen si çështje</w:t>
      </w:r>
      <w:r w:rsidRPr="00470E39">
        <w:rPr>
          <w:rFonts w:ascii="Times New Roman" w:eastAsia="Times New Roman" w:hAnsi="Times New Roman"/>
          <w:bCs/>
          <w:sz w:val="24"/>
          <w:szCs w:val="24"/>
        </w:rPr>
        <w:t xml:space="preserve">. Shënoni emrat e palëve (ose emrin e shkurtuar më të përdorshëm) me shkrim italik, numrin e çështjes, numrin e Vendimit të Komisionit (ku  një numër i tillë ekziston), si dhe raportin OJ </w:t>
      </w:r>
      <w:r w:rsidRPr="00470E39">
        <w:rPr>
          <w:rFonts w:ascii="Times New Roman" w:eastAsia="Times New Roman" w:hAnsi="Times New Roman"/>
          <w:w w:val="45"/>
          <w:sz w:val="24"/>
          <w:szCs w:val="24"/>
        </w:rPr>
        <w:t>.</w:t>
      </w:r>
    </w:p>
    <w:p w14:paraId="2358138A" w14:textId="77777777" w:rsidR="00862300" w:rsidRPr="00470E39" w:rsidRDefault="00862300" w:rsidP="00862300">
      <w:pPr>
        <w:spacing w:after="0" w:line="276" w:lineRule="auto"/>
        <w:rPr>
          <w:rFonts w:ascii="Times New Roman" w:eastAsia="Times New Roman" w:hAnsi="Times New Roman"/>
          <w:sz w:val="24"/>
          <w:szCs w:val="24"/>
        </w:rPr>
      </w:pPr>
    </w:p>
    <w:p w14:paraId="04F24E9B" w14:textId="77777777" w:rsidR="00862300" w:rsidRPr="00470E39" w:rsidRDefault="00862300" w:rsidP="00862300">
      <w:pPr>
        <w:spacing w:after="0" w:line="276" w:lineRule="auto"/>
        <w:ind w:left="716" w:right="1656"/>
        <w:jc w:val="center"/>
        <w:rPr>
          <w:rFonts w:ascii="Times New Roman" w:eastAsia="Times New Roman" w:hAnsi="Times New Roman"/>
          <w:sz w:val="24"/>
          <w:szCs w:val="24"/>
        </w:rPr>
      </w:pPr>
      <w:r w:rsidRPr="00470E39">
        <w:rPr>
          <w:rFonts w:ascii="Times New Roman" w:eastAsia="Times New Roman" w:hAnsi="Times New Roman"/>
          <w:i/>
          <w:spacing w:val="-1"/>
          <w:w w:val="90"/>
          <w:sz w:val="24"/>
          <w:szCs w:val="24"/>
        </w:rPr>
        <w:t>c</w:t>
      </w:r>
      <w:r w:rsidRPr="00470E39">
        <w:rPr>
          <w:rFonts w:ascii="Times New Roman" w:eastAsia="Times New Roman" w:hAnsi="Times New Roman"/>
          <w:i/>
          <w:w w:val="90"/>
          <w:sz w:val="24"/>
          <w:szCs w:val="24"/>
        </w:rPr>
        <w:t>a</w:t>
      </w:r>
      <w:r w:rsidRPr="00470E39">
        <w:rPr>
          <w:rFonts w:ascii="Times New Roman" w:eastAsia="Times New Roman" w:hAnsi="Times New Roman"/>
          <w:i/>
          <w:spacing w:val="1"/>
          <w:w w:val="90"/>
          <w:sz w:val="24"/>
          <w:szCs w:val="24"/>
        </w:rPr>
        <w:t>s</w:t>
      </w:r>
      <w:r w:rsidRPr="00470E39">
        <w:rPr>
          <w:rFonts w:ascii="Times New Roman" w:eastAsia="Times New Roman" w:hAnsi="Times New Roman"/>
          <w:i/>
          <w:w w:val="90"/>
          <w:sz w:val="24"/>
          <w:szCs w:val="24"/>
        </w:rPr>
        <w:t>e</w:t>
      </w:r>
      <w:r w:rsidRPr="00470E39">
        <w:rPr>
          <w:rFonts w:ascii="Times New Roman" w:eastAsia="Times New Roman" w:hAnsi="Times New Roman"/>
          <w:i/>
          <w:spacing w:val="-1"/>
          <w:sz w:val="24"/>
          <w:szCs w:val="24"/>
        </w:rPr>
        <w:t>n</w:t>
      </w:r>
      <w:r w:rsidRPr="00470E39">
        <w:rPr>
          <w:rFonts w:ascii="Times New Roman" w:eastAsia="Times New Roman" w:hAnsi="Times New Roman"/>
          <w:i/>
          <w:spacing w:val="-3"/>
          <w:sz w:val="24"/>
          <w:szCs w:val="24"/>
        </w:rPr>
        <w:t>a</w:t>
      </w:r>
      <w:r w:rsidRPr="00470E39">
        <w:rPr>
          <w:rFonts w:ascii="Times New Roman" w:eastAsia="Times New Roman" w:hAnsi="Times New Roman"/>
          <w:i/>
          <w:spacing w:val="-1"/>
          <w:sz w:val="24"/>
          <w:szCs w:val="24"/>
        </w:rPr>
        <w:t>m</w:t>
      </w:r>
      <w:r w:rsidRPr="00470E39">
        <w:rPr>
          <w:rFonts w:ascii="Times New Roman" w:eastAsia="Times New Roman" w:hAnsi="Times New Roman"/>
          <w:i/>
          <w:sz w:val="24"/>
          <w:szCs w:val="24"/>
        </w:rPr>
        <w:t>e</w:t>
      </w:r>
      <w:r w:rsidRPr="00470E39">
        <w:rPr>
          <w:rFonts w:ascii="Times New Roman" w:eastAsia="Times New Roman" w:hAnsi="Times New Roman"/>
          <w:w w:val="131"/>
          <w:sz w:val="24"/>
          <w:szCs w:val="24"/>
        </w:rPr>
        <w:t>|</w:t>
      </w:r>
      <w:r w:rsidRPr="00470E39">
        <w:rPr>
          <w:rFonts w:ascii="Times New Roman" w:eastAsia="Times New Roman" w:hAnsi="Times New Roman"/>
          <w:sz w:val="24"/>
          <w:szCs w:val="24"/>
        </w:rPr>
        <w:t>(</w:t>
      </w:r>
      <w:r w:rsidRPr="00470E39">
        <w:rPr>
          <w:rFonts w:ascii="Times New Roman" w:eastAsia="Times New Roman" w:hAnsi="Times New Roman"/>
          <w:spacing w:val="1"/>
          <w:sz w:val="24"/>
          <w:szCs w:val="24"/>
        </w:rPr>
        <w:t>c</w:t>
      </w:r>
      <w:r w:rsidRPr="00470E39">
        <w:rPr>
          <w:rFonts w:ascii="Times New Roman" w:eastAsia="Times New Roman" w:hAnsi="Times New Roman"/>
          <w:spacing w:val="-1"/>
          <w:sz w:val="24"/>
          <w:szCs w:val="24"/>
        </w:rPr>
        <w:t>a</w:t>
      </w:r>
      <w:r w:rsidRPr="00470E39">
        <w:rPr>
          <w:rFonts w:ascii="Times New Roman" w:eastAsia="Times New Roman" w:hAnsi="Times New Roman"/>
          <w:spacing w:val="2"/>
          <w:sz w:val="24"/>
          <w:szCs w:val="24"/>
        </w:rPr>
        <w:t>s</w:t>
      </w:r>
      <w:r w:rsidRPr="00470E39">
        <w:rPr>
          <w:rFonts w:ascii="Times New Roman" w:eastAsia="Times New Roman" w:hAnsi="Times New Roman"/>
          <w:sz w:val="24"/>
          <w:szCs w:val="24"/>
        </w:rPr>
        <w:t>e</w:t>
      </w:r>
      <w:r w:rsidRPr="00470E39">
        <w:rPr>
          <w:rFonts w:ascii="Times New Roman" w:eastAsia="Times New Roman" w:hAnsi="Times New Roman"/>
          <w:spacing w:val="-4"/>
          <w:sz w:val="24"/>
          <w:szCs w:val="24"/>
        </w:rPr>
        <w:t>n</w:t>
      </w:r>
      <w:r w:rsidRPr="00470E39">
        <w:rPr>
          <w:rFonts w:ascii="Times New Roman" w:eastAsia="Times New Roman" w:hAnsi="Times New Roman"/>
          <w:sz w:val="24"/>
          <w:szCs w:val="24"/>
        </w:rPr>
        <w:t>u</w:t>
      </w:r>
      <w:r w:rsidRPr="00470E39">
        <w:rPr>
          <w:rFonts w:ascii="Times New Roman" w:eastAsia="Times New Roman" w:hAnsi="Times New Roman"/>
          <w:spacing w:val="-2"/>
          <w:sz w:val="24"/>
          <w:szCs w:val="24"/>
        </w:rPr>
        <w:t>m</w:t>
      </w:r>
      <w:r w:rsidRPr="00470E39">
        <w:rPr>
          <w:rFonts w:ascii="Times New Roman" w:eastAsia="Times New Roman" w:hAnsi="Times New Roman"/>
          <w:spacing w:val="2"/>
          <w:sz w:val="24"/>
          <w:szCs w:val="24"/>
        </w:rPr>
        <w:t>b</w:t>
      </w:r>
      <w:r w:rsidRPr="00470E39">
        <w:rPr>
          <w:rFonts w:ascii="Times New Roman" w:eastAsia="Times New Roman" w:hAnsi="Times New Roman"/>
          <w:sz w:val="24"/>
          <w:szCs w:val="24"/>
        </w:rPr>
        <w:t>er)</w:t>
      </w:r>
      <w:r w:rsidRPr="00470E39">
        <w:rPr>
          <w:rFonts w:ascii="Times New Roman" w:eastAsia="Times New Roman" w:hAnsi="Times New Roman"/>
          <w:w w:val="131"/>
          <w:sz w:val="24"/>
          <w:szCs w:val="24"/>
        </w:rPr>
        <w:t>|</w:t>
      </w:r>
      <w:r w:rsidRPr="00470E39">
        <w:rPr>
          <w:rFonts w:ascii="Times New Roman" w:eastAsia="Times New Roman" w:hAnsi="Times New Roman"/>
          <w:spacing w:val="3"/>
          <w:sz w:val="24"/>
          <w:szCs w:val="24"/>
        </w:rPr>
        <w:t>C</w:t>
      </w:r>
      <w:r w:rsidRPr="00470E39">
        <w:rPr>
          <w:rFonts w:ascii="Times New Roman" w:eastAsia="Times New Roman" w:hAnsi="Times New Roman"/>
          <w:spacing w:val="-2"/>
          <w:sz w:val="24"/>
          <w:szCs w:val="24"/>
        </w:rPr>
        <w:t>o</w:t>
      </w:r>
      <w:r w:rsidRPr="00470E39">
        <w:rPr>
          <w:rFonts w:ascii="Times New Roman" w:eastAsia="Times New Roman" w:hAnsi="Times New Roman"/>
          <w:sz w:val="24"/>
          <w:szCs w:val="24"/>
        </w:rPr>
        <w:t>mm</w:t>
      </w:r>
      <w:r w:rsidRPr="00470E39">
        <w:rPr>
          <w:rFonts w:ascii="Times New Roman" w:eastAsia="Times New Roman" w:hAnsi="Times New Roman"/>
          <w:spacing w:val="-1"/>
          <w:sz w:val="24"/>
          <w:szCs w:val="24"/>
        </w:rPr>
        <w:t>is</w:t>
      </w:r>
      <w:r w:rsidRPr="00470E39">
        <w:rPr>
          <w:rFonts w:ascii="Times New Roman" w:eastAsia="Times New Roman" w:hAnsi="Times New Roman"/>
          <w:sz w:val="24"/>
          <w:szCs w:val="24"/>
        </w:rPr>
        <w:t>si</w:t>
      </w:r>
      <w:r w:rsidRPr="00470E39">
        <w:rPr>
          <w:rFonts w:ascii="Times New Roman" w:eastAsia="Times New Roman" w:hAnsi="Times New Roman"/>
          <w:spacing w:val="-2"/>
          <w:sz w:val="24"/>
          <w:szCs w:val="24"/>
        </w:rPr>
        <w:t>o</w:t>
      </w:r>
      <w:r w:rsidRPr="00470E39">
        <w:rPr>
          <w:rFonts w:ascii="Times New Roman" w:eastAsia="Times New Roman" w:hAnsi="Times New Roman"/>
          <w:sz w:val="24"/>
          <w:szCs w:val="24"/>
        </w:rPr>
        <w:t>n</w:t>
      </w:r>
      <w:r w:rsidRPr="00470E39">
        <w:rPr>
          <w:rFonts w:ascii="Times New Roman" w:eastAsia="Times New Roman" w:hAnsi="Times New Roman"/>
          <w:spacing w:val="1"/>
          <w:sz w:val="24"/>
          <w:szCs w:val="24"/>
        </w:rPr>
        <w:t>De</w:t>
      </w:r>
      <w:r w:rsidRPr="00470E39">
        <w:rPr>
          <w:rFonts w:ascii="Times New Roman" w:eastAsia="Times New Roman" w:hAnsi="Times New Roman"/>
          <w:sz w:val="24"/>
          <w:szCs w:val="24"/>
        </w:rPr>
        <w:t>c</w:t>
      </w:r>
      <w:r w:rsidRPr="00470E39">
        <w:rPr>
          <w:rFonts w:ascii="Times New Roman" w:eastAsia="Times New Roman" w:hAnsi="Times New Roman"/>
          <w:spacing w:val="-1"/>
          <w:sz w:val="24"/>
          <w:szCs w:val="24"/>
        </w:rPr>
        <w:t>i</w:t>
      </w:r>
      <w:r w:rsidRPr="00470E39">
        <w:rPr>
          <w:rFonts w:ascii="Times New Roman" w:eastAsia="Times New Roman" w:hAnsi="Times New Roman"/>
          <w:sz w:val="24"/>
          <w:szCs w:val="24"/>
        </w:rPr>
        <w:t>si</w:t>
      </w:r>
      <w:r w:rsidRPr="00470E39">
        <w:rPr>
          <w:rFonts w:ascii="Times New Roman" w:eastAsia="Times New Roman" w:hAnsi="Times New Roman"/>
          <w:spacing w:val="-2"/>
          <w:sz w:val="24"/>
          <w:szCs w:val="24"/>
        </w:rPr>
        <w:t>o</w:t>
      </w:r>
      <w:r w:rsidRPr="00470E39">
        <w:rPr>
          <w:rFonts w:ascii="Times New Roman" w:eastAsia="Times New Roman" w:hAnsi="Times New Roman"/>
          <w:sz w:val="24"/>
          <w:szCs w:val="24"/>
        </w:rPr>
        <w:t>n</w:t>
      </w:r>
      <w:r w:rsidRPr="00470E39">
        <w:rPr>
          <w:rFonts w:ascii="Times New Roman" w:eastAsia="Times New Roman" w:hAnsi="Times New Roman"/>
          <w:spacing w:val="-4"/>
          <w:sz w:val="24"/>
          <w:szCs w:val="24"/>
        </w:rPr>
        <w:t>n</w:t>
      </w:r>
      <w:r w:rsidRPr="00470E39">
        <w:rPr>
          <w:rFonts w:ascii="Times New Roman" w:eastAsia="Times New Roman" w:hAnsi="Times New Roman"/>
          <w:sz w:val="24"/>
          <w:szCs w:val="24"/>
        </w:rPr>
        <w:t>u</w:t>
      </w:r>
      <w:r w:rsidRPr="00470E39">
        <w:rPr>
          <w:rFonts w:ascii="Times New Roman" w:eastAsia="Times New Roman" w:hAnsi="Times New Roman"/>
          <w:spacing w:val="-2"/>
          <w:sz w:val="24"/>
          <w:szCs w:val="24"/>
        </w:rPr>
        <w:t>m</w:t>
      </w:r>
      <w:r w:rsidRPr="00470E39">
        <w:rPr>
          <w:rFonts w:ascii="Times New Roman" w:eastAsia="Times New Roman" w:hAnsi="Times New Roman"/>
          <w:spacing w:val="2"/>
          <w:sz w:val="24"/>
          <w:szCs w:val="24"/>
        </w:rPr>
        <w:t>b</w:t>
      </w:r>
      <w:r w:rsidRPr="00470E39">
        <w:rPr>
          <w:rFonts w:ascii="Times New Roman" w:eastAsia="Times New Roman" w:hAnsi="Times New Roman"/>
          <w:sz w:val="24"/>
          <w:szCs w:val="24"/>
        </w:rPr>
        <w:t>er</w:t>
      </w:r>
      <w:r w:rsidRPr="00470E39">
        <w:rPr>
          <w:rFonts w:ascii="Times New Roman" w:eastAsia="Times New Roman" w:hAnsi="Times New Roman"/>
          <w:w w:val="131"/>
          <w:sz w:val="24"/>
          <w:szCs w:val="24"/>
        </w:rPr>
        <w:t>|</w:t>
      </w:r>
      <w:r w:rsidRPr="00470E39">
        <w:rPr>
          <w:rFonts w:ascii="Times New Roman" w:eastAsia="Times New Roman" w:hAnsi="Times New Roman"/>
          <w:sz w:val="24"/>
          <w:szCs w:val="24"/>
        </w:rPr>
        <w:t>ë</w:t>
      </w:r>
      <w:r w:rsidRPr="00470E39">
        <w:rPr>
          <w:rFonts w:ascii="Times New Roman" w:eastAsia="Times New Roman" w:hAnsi="Times New Roman"/>
          <w:spacing w:val="-2"/>
          <w:sz w:val="24"/>
          <w:szCs w:val="24"/>
        </w:rPr>
        <w:t>y</w:t>
      </w:r>
      <w:r w:rsidRPr="00470E39">
        <w:rPr>
          <w:rFonts w:ascii="Times New Roman" w:eastAsia="Times New Roman" w:hAnsi="Times New Roman"/>
          <w:spacing w:val="1"/>
          <w:sz w:val="24"/>
          <w:szCs w:val="24"/>
        </w:rPr>
        <w:t>e</w:t>
      </w:r>
      <w:r w:rsidRPr="00470E39">
        <w:rPr>
          <w:rFonts w:ascii="Times New Roman" w:eastAsia="Times New Roman" w:hAnsi="Times New Roman"/>
          <w:spacing w:val="-2"/>
          <w:sz w:val="24"/>
          <w:szCs w:val="24"/>
        </w:rPr>
        <w:t>a</w:t>
      </w:r>
      <w:r w:rsidRPr="00470E39">
        <w:rPr>
          <w:rFonts w:ascii="Times New Roman" w:eastAsia="Times New Roman" w:hAnsi="Times New Roman"/>
          <w:sz w:val="24"/>
          <w:szCs w:val="24"/>
        </w:rPr>
        <w:t>r]</w:t>
      </w:r>
      <w:r w:rsidRPr="00470E39">
        <w:rPr>
          <w:rFonts w:ascii="Times New Roman" w:eastAsia="Times New Roman" w:hAnsi="Times New Roman"/>
          <w:w w:val="131"/>
          <w:sz w:val="24"/>
          <w:szCs w:val="24"/>
        </w:rPr>
        <w:t xml:space="preserve">| </w:t>
      </w:r>
      <w:r w:rsidRPr="00470E39">
        <w:rPr>
          <w:rFonts w:ascii="Times New Roman" w:eastAsia="Times New Roman" w:hAnsi="Times New Roman"/>
          <w:spacing w:val="-4"/>
          <w:sz w:val="24"/>
          <w:szCs w:val="24"/>
        </w:rPr>
        <w:t>O</w:t>
      </w:r>
      <w:r w:rsidRPr="00470E39">
        <w:rPr>
          <w:rFonts w:ascii="Times New Roman" w:eastAsia="Times New Roman" w:hAnsi="Times New Roman"/>
          <w:sz w:val="24"/>
          <w:szCs w:val="24"/>
        </w:rPr>
        <w:t>JL</w:t>
      </w:r>
      <w:r w:rsidRPr="00470E39">
        <w:rPr>
          <w:rFonts w:ascii="Times New Roman" w:eastAsia="Times New Roman" w:hAnsi="Times New Roman"/>
          <w:spacing w:val="-1"/>
          <w:sz w:val="24"/>
          <w:szCs w:val="24"/>
        </w:rPr>
        <w:t>iss</w:t>
      </w:r>
      <w:r w:rsidRPr="00470E39">
        <w:rPr>
          <w:rFonts w:ascii="Times New Roman" w:eastAsia="Times New Roman" w:hAnsi="Times New Roman"/>
          <w:sz w:val="24"/>
          <w:szCs w:val="24"/>
        </w:rPr>
        <w:t>ue/fi</w:t>
      </w:r>
      <w:r w:rsidRPr="00470E39">
        <w:rPr>
          <w:rFonts w:ascii="Times New Roman" w:eastAsia="Times New Roman" w:hAnsi="Times New Roman"/>
          <w:spacing w:val="-1"/>
          <w:sz w:val="24"/>
          <w:szCs w:val="24"/>
        </w:rPr>
        <w:t>rs</w:t>
      </w:r>
      <w:r w:rsidRPr="00470E39">
        <w:rPr>
          <w:rFonts w:ascii="Times New Roman" w:eastAsia="Times New Roman" w:hAnsi="Times New Roman"/>
          <w:sz w:val="24"/>
          <w:szCs w:val="24"/>
        </w:rPr>
        <w:t>t</w:t>
      </w:r>
      <w:r w:rsidRPr="00470E39">
        <w:rPr>
          <w:rFonts w:ascii="Times New Roman" w:eastAsia="Times New Roman" w:hAnsi="Times New Roman"/>
          <w:spacing w:val="1"/>
          <w:w w:val="104"/>
          <w:sz w:val="24"/>
          <w:szCs w:val="24"/>
        </w:rPr>
        <w:t>p</w:t>
      </w:r>
      <w:r w:rsidRPr="00470E39">
        <w:rPr>
          <w:rFonts w:ascii="Times New Roman" w:eastAsia="Times New Roman" w:hAnsi="Times New Roman"/>
          <w:spacing w:val="-1"/>
          <w:w w:val="99"/>
          <w:sz w:val="24"/>
          <w:szCs w:val="24"/>
        </w:rPr>
        <w:t>a</w:t>
      </w:r>
      <w:r w:rsidRPr="00470E39">
        <w:rPr>
          <w:rFonts w:ascii="Times New Roman" w:eastAsia="Times New Roman" w:hAnsi="Times New Roman"/>
          <w:spacing w:val="-2"/>
          <w:w w:val="93"/>
          <w:sz w:val="24"/>
          <w:szCs w:val="24"/>
        </w:rPr>
        <w:t>g</w:t>
      </w:r>
      <w:r w:rsidRPr="00470E39">
        <w:rPr>
          <w:rFonts w:ascii="Times New Roman" w:eastAsia="Times New Roman" w:hAnsi="Times New Roman"/>
          <w:w w:val="95"/>
          <w:sz w:val="24"/>
          <w:szCs w:val="24"/>
        </w:rPr>
        <w:t>e</w:t>
      </w:r>
    </w:p>
    <w:p w14:paraId="5EBE4FFF" w14:textId="77777777" w:rsidR="00862300" w:rsidRPr="00470E39" w:rsidRDefault="00862300" w:rsidP="00862300">
      <w:pPr>
        <w:spacing w:after="0" w:line="276" w:lineRule="auto"/>
        <w:rPr>
          <w:rFonts w:ascii="Times New Roman" w:eastAsia="Times New Roman" w:hAnsi="Times New Roman"/>
          <w:sz w:val="24"/>
          <w:szCs w:val="24"/>
        </w:rPr>
      </w:pPr>
    </w:p>
    <w:p w14:paraId="460FD29C" w14:textId="77777777" w:rsidR="00862300" w:rsidRPr="00470E39" w:rsidRDefault="00862300" w:rsidP="00862300">
      <w:pPr>
        <w:tabs>
          <w:tab w:val="left" w:pos="7180"/>
        </w:tabs>
        <w:spacing w:after="0" w:line="276" w:lineRule="auto"/>
        <w:ind w:right="-20"/>
        <w:rPr>
          <w:rFonts w:ascii="Times New Roman" w:eastAsia="Times New Roman" w:hAnsi="Times New Roman"/>
          <w:sz w:val="24"/>
          <w:szCs w:val="24"/>
        </w:rPr>
      </w:pPr>
      <w:r w:rsidRPr="00470E39">
        <w:rPr>
          <w:rFonts w:ascii="Times New Roman" w:eastAsia="Times New Roman" w:hAnsi="Times New Roman"/>
          <w:i/>
          <w:sz w:val="24"/>
          <w:szCs w:val="24"/>
        </w:rPr>
        <w:t>Alcatel/Telettra</w:t>
      </w:r>
      <w:r w:rsidRPr="00470E39">
        <w:rPr>
          <w:rFonts w:ascii="Times New Roman" w:eastAsia="Times New Roman" w:hAnsi="Times New Roman"/>
          <w:sz w:val="24"/>
          <w:szCs w:val="24"/>
        </w:rPr>
        <w:t>(CaseIV/M.</w:t>
      </w:r>
      <w:r w:rsidRPr="00470E39">
        <w:rPr>
          <w:rFonts w:ascii="Times New Roman" w:eastAsia="Times New Roman" w:hAnsi="Times New Roman"/>
          <w:w w:val="97"/>
          <w:sz w:val="24"/>
          <w:szCs w:val="24"/>
        </w:rPr>
        <w:t>042)</w:t>
      </w:r>
      <w:r w:rsidRPr="00470E39">
        <w:rPr>
          <w:rFonts w:ascii="Times New Roman" w:eastAsia="Times New Roman" w:hAnsi="Times New Roman"/>
          <w:sz w:val="24"/>
          <w:szCs w:val="24"/>
        </w:rPr>
        <w:t xml:space="preserve">Commission Decision91/251/EEC </w:t>
      </w:r>
      <w:r w:rsidRPr="00470E39">
        <w:rPr>
          <w:rFonts w:ascii="Times New Roman" w:eastAsia="Times New Roman" w:hAnsi="Times New Roman"/>
          <w:w w:val="97"/>
          <w:sz w:val="24"/>
          <w:szCs w:val="24"/>
        </w:rPr>
        <w:t>[1991]</w:t>
      </w:r>
      <w:r w:rsidRPr="00470E39">
        <w:rPr>
          <w:rFonts w:ascii="Times New Roman" w:eastAsia="Times New Roman" w:hAnsi="Times New Roman"/>
          <w:sz w:val="24"/>
          <w:szCs w:val="24"/>
        </w:rPr>
        <w:t>OJL122/48</w:t>
      </w:r>
    </w:p>
    <w:p w14:paraId="680F96DE" w14:textId="77777777" w:rsidR="00862300" w:rsidRPr="00470E39" w:rsidRDefault="00862300" w:rsidP="00862300">
      <w:pPr>
        <w:spacing w:after="0" w:line="276" w:lineRule="auto"/>
        <w:rPr>
          <w:rFonts w:ascii="Times New Roman" w:eastAsia="Times New Roman" w:hAnsi="Times New Roman"/>
          <w:sz w:val="24"/>
          <w:szCs w:val="24"/>
        </w:rPr>
      </w:pPr>
    </w:p>
    <w:p w14:paraId="391BA794" w14:textId="77777777" w:rsidR="00862300" w:rsidRPr="00470E39" w:rsidRDefault="00862300" w:rsidP="00862300">
      <w:pPr>
        <w:spacing w:after="0" w:line="276" w:lineRule="auto"/>
        <w:ind w:right="1084"/>
        <w:jc w:val="both"/>
        <w:rPr>
          <w:rFonts w:ascii="Times New Roman" w:eastAsia="Gill Sans MT" w:hAnsi="Times New Roman"/>
          <w:b/>
          <w:spacing w:val="49"/>
          <w:sz w:val="24"/>
          <w:szCs w:val="24"/>
        </w:rPr>
      </w:pPr>
      <w:r w:rsidRPr="00470E39">
        <w:rPr>
          <w:rFonts w:ascii="Times New Roman" w:eastAsia="Gill Sans MT" w:hAnsi="Times New Roman"/>
          <w:b/>
          <w:sz w:val="24"/>
          <w:szCs w:val="24"/>
        </w:rPr>
        <w:t>2.3</w:t>
      </w:r>
      <w:r w:rsidRPr="00470E39">
        <w:rPr>
          <w:rFonts w:ascii="Times New Roman" w:eastAsia="Gill Sans MT" w:hAnsi="Times New Roman"/>
          <w:b/>
          <w:spacing w:val="49"/>
          <w:sz w:val="24"/>
          <w:szCs w:val="24"/>
        </w:rPr>
        <w:t xml:space="preserve"> </w:t>
      </w:r>
      <w:r w:rsidRPr="00470E39">
        <w:rPr>
          <w:rFonts w:ascii="Times New Roman" w:eastAsia="Gill Sans MT" w:hAnsi="Times New Roman"/>
          <w:b/>
          <w:sz w:val="24"/>
          <w:szCs w:val="24"/>
        </w:rPr>
        <w:t>Gjykata Europiane e të Drejtave të Njeriut</w:t>
      </w:r>
    </w:p>
    <w:p w14:paraId="74F8A5F0" w14:textId="77777777" w:rsidR="00862300" w:rsidRPr="00470E39" w:rsidRDefault="00862300" w:rsidP="00862300">
      <w:pPr>
        <w:spacing w:after="0" w:line="276" w:lineRule="auto"/>
        <w:rPr>
          <w:rFonts w:ascii="Times New Roman" w:eastAsia="Times New Roman" w:hAnsi="Times New Roman"/>
          <w:sz w:val="24"/>
          <w:szCs w:val="24"/>
        </w:rPr>
      </w:pPr>
    </w:p>
    <w:p w14:paraId="0202EBD7" w14:textId="77777777" w:rsidR="00862300" w:rsidRPr="00470E39" w:rsidRDefault="00862300" w:rsidP="00862300">
      <w:pPr>
        <w:spacing w:after="0" w:line="276" w:lineRule="auto"/>
        <w:ind w:right="659"/>
        <w:jc w:val="both"/>
        <w:rPr>
          <w:rFonts w:ascii="Times New Roman" w:eastAsia="Gill Sans MT" w:hAnsi="Times New Roman"/>
          <w:b/>
          <w:sz w:val="24"/>
          <w:szCs w:val="24"/>
        </w:rPr>
      </w:pPr>
      <w:r w:rsidRPr="00470E39">
        <w:rPr>
          <w:rFonts w:ascii="Times New Roman" w:eastAsia="Gill Sans MT" w:hAnsi="Times New Roman"/>
          <w:b/>
          <w:sz w:val="24"/>
          <w:szCs w:val="24"/>
        </w:rPr>
        <w:t>2.3.1 Gjykimet e Gjykatës Europiane të të Drejtave të Njeriut</w:t>
      </w:r>
    </w:p>
    <w:p w14:paraId="451E5020" w14:textId="77777777" w:rsidR="00862300" w:rsidRPr="00470E39" w:rsidRDefault="00862300" w:rsidP="00862300">
      <w:pPr>
        <w:spacing w:before="7" w:after="0" w:line="276" w:lineRule="auto"/>
        <w:ind w:right="-20"/>
        <w:jc w:val="both"/>
        <w:rPr>
          <w:rFonts w:ascii="Times New Roman" w:eastAsia="Times New Roman" w:hAnsi="Times New Roman"/>
          <w:sz w:val="24"/>
          <w:szCs w:val="24"/>
        </w:rPr>
      </w:pPr>
      <w:r w:rsidRPr="00470E39">
        <w:rPr>
          <w:rFonts w:ascii="Times New Roman" w:eastAsia="Times New Roman" w:hAnsi="Times New Roman"/>
          <w:spacing w:val="-4"/>
          <w:sz w:val="24"/>
          <w:szCs w:val="24"/>
        </w:rPr>
        <w:t xml:space="preserve">Për gjykimet e Gjykatës Europiane të të Drejtave të Njeriut </w:t>
      </w:r>
      <w:r w:rsidRPr="00470E39">
        <w:rPr>
          <w:rFonts w:ascii="Times New Roman" w:eastAsia="Times New Roman" w:hAnsi="Times New Roman"/>
          <w:sz w:val="24"/>
          <w:szCs w:val="24"/>
        </w:rPr>
        <w:t>(E</w:t>
      </w:r>
      <w:r w:rsidRPr="00470E39">
        <w:rPr>
          <w:rFonts w:ascii="Times New Roman" w:eastAsia="Times New Roman" w:hAnsi="Times New Roman"/>
          <w:spacing w:val="-3"/>
          <w:sz w:val="24"/>
          <w:szCs w:val="24"/>
        </w:rPr>
        <w:t>C</w:t>
      </w:r>
      <w:r w:rsidRPr="00470E39">
        <w:rPr>
          <w:rFonts w:ascii="Times New Roman" w:eastAsia="Times New Roman" w:hAnsi="Times New Roman"/>
          <w:sz w:val="24"/>
          <w:szCs w:val="24"/>
        </w:rPr>
        <w:t>HR),</w:t>
      </w:r>
      <w:r w:rsidRPr="00470E39">
        <w:rPr>
          <w:rFonts w:ascii="Times New Roman" w:eastAsia="Times New Roman" w:hAnsi="Times New Roman"/>
          <w:spacing w:val="14"/>
          <w:sz w:val="24"/>
          <w:szCs w:val="24"/>
        </w:rPr>
        <w:t xml:space="preserve"> citoni ose raportet zyrtare, </w:t>
      </w:r>
      <w:r w:rsidRPr="00470E39">
        <w:rPr>
          <w:rFonts w:ascii="Times New Roman" w:eastAsia="Times New Roman" w:hAnsi="Times New Roman"/>
          <w:i/>
          <w:spacing w:val="14"/>
          <w:sz w:val="24"/>
          <w:szCs w:val="24"/>
        </w:rPr>
        <w:t>Raportet e Gjykimeve dhe Vendimeve</w:t>
      </w:r>
      <w:r w:rsidRPr="00470E39">
        <w:rPr>
          <w:rFonts w:ascii="Times New Roman" w:eastAsia="Times New Roman" w:hAnsi="Times New Roman"/>
          <w:sz w:val="24"/>
          <w:szCs w:val="24"/>
        </w:rPr>
        <w:t xml:space="preserve"> (</w:t>
      </w:r>
      <w:r w:rsidRPr="00470E39">
        <w:rPr>
          <w:rFonts w:ascii="Times New Roman" w:eastAsia="Times New Roman" w:hAnsi="Times New Roman"/>
          <w:spacing w:val="31"/>
          <w:sz w:val="24"/>
          <w:szCs w:val="24"/>
        </w:rPr>
        <w:t xml:space="preserve">të cituara si </w:t>
      </w:r>
      <w:r w:rsidRPr="00470E39">
        <w:rPr>
          <w:rFonts w:ascii="Times New Roman" w:eastAsia="Times New Roman" w:hAnsi="Times New Roman"/>
          <w:sz w:val="24"/>
          <w:szCs w:val="24"/>
        </w:rPr>
        <w:t>ECHR)</w:t>
      </w:r>
      <w:r w:rsidRPr="00470E39">
        <w:rPr>
          <w:rFonts w:ascii="Times New Roman" w:eastAsia="Times New Roman" w:hAnsi="Times New Roman"/>
          <w:spacing w:val="25"/>
          <w:sz w:val="24"/>
          <w:szCs w:val="24"/>
        </w:rPr>
        <w:t xml:space="preserve"> ose </w:t>
      </w:r>
      <w:r w:rsidRPr="00470E39">
        <w:rPr>
          <w:rFonts w:ascii="Times New Roman" w:eastAsia="Times New Roman" w:hAnsi="Times New Roman"/>
          <w:i/>
          <w:spacing w:val="25"/>
          <w:sz w:val="24"/>
          <w:szCs w:val="24"/>
        </w:rPr>
        <w:t xml:space="preserve">Raportet </w:t>
      </w:r>
      <w:r w:rsidRPr="00470E39">
        <w:rPr>
          <w:rFonts w:ascii="Times New Roman" w:eastAsia="Times New Roman" w:hAnsi="Times New Roman"/>
          <w:i/>
          <w:spacing w:val="25"/>
          <w:sz w:val="24"/>
          <w:szCs w:val="24"/>
        </w:rPr>
        <w:lastRenderedPageBreak/>
        <w:t>mbi të Drejtat Njerëzore Europiane</w:t>
      </w:r>
      <w:r w:rsidRPr="00470E39">
        <w:rPr>
          <w:rFonts w:ascii="Times New Roman" w:eastAsia="Times New Roman" w:hAnsi="Times New Roman"/>
          <w:sz w:val="24"/>
          <w:szCs w:val="24"/>
        </w:rPr>
        <w:t>(EHRR),</w:t>
      </w:r>
      <w:r w:rsidRPr="00470E39">
        <w:rPr>
          <w:rFonts w:ascii="Times New Roman" w:eastAsia="Times New Roman" w:hAnsi="Times New Roman"/>
          <w:spacing w:val="-19"/>
          <w:sz w:val="24"/>
          <w:szCs w:val="24"/>
        </w:rPr>
        <w:t xml:space="preserve"> por duhet të jeni konsistent në praktikën tuaj</w:t>
      </w:r>
      <w:r w:rsidRPr="00470E39">
        <w:rPr>
          <w:rFonts w:ascii="Times New Roman" w:eastAsia="Times New Roman" w:hAnsi="Times New Roman"/>
          <w:w w:val="45"/>
          <w:sz w:val="24"/>
          <w:szCs w:val="24"/>
        </w:rPr>
        <w:t xml:space="preserve">. </w:t>
      </w:r>
      <w:r w:rsidRPr="00470E39">
        <w:rPr>
          <w:rFonts w:ascii="Times New Roman" w:eastAsia="Times New Roman" w:hAnsi="Times New Roman"/>
          <w:bCs/>
          <w:sz w:val="24"/>
          <w:szCs w:val="24"/>
        </w:rPr>
        <w:t>Para vitit</w:t>
      </w:r>
      <w:r w:rsidRPr="00470E39">
        <w:rPr>
          <w:rFonts w:ascii="Times New Roman" w:eastAsia="Times New Roman" w:hAnsi="Times New Roman"/>
          <w:sz w:val="24"/>
          <w:szCs w:val="24"/>
        </w:rPr>
        <w:t>1996,</w:t>
      </w:r>
      <w:r w:rsidRPr="00470E39">
        <w:rPr>
          <w:rFonts w:ascii="Times New Roman" w:eastAsia="Times New Roman" w:hAnsi="Times New Roman"/>
          <w:spacing w:val="-16"/>
          <w:sz w:val="24"/>
          <w:szCs w:val="24"/>
        </w:rPr>
        <w:t xml:space="preserve"> raportet zyrtare njiheshin si</w:t>
      </w:r>
      <w:r w:rsidRPr="00470E39">
        <w:rPr>
          <w:rFonts w:ascii="Times New Roman" w:eastAsia="Times New Roman" w:hAnsi="Times New Roman"/>
          <w:i/>
          <w:w w:val="91"/>
          <w:sz w:val="24"/>
          <w:szCs w:val="24"/>
        </w:rPr>
        <w:t xml:space="preserve"> Seria </w:t>
      </w:r>
      <w:r w:rsidRPr="00470E39">
        <w:rPr>
          <w:rFonts w:ascii="Times New Roman" w:eastAsia="Times New Roman" w:hAnsi="Times New Roman"/>
          <w:i/>
          <w:sz w:val="24"/>
          <w:szCs w:val="24"/>
        </w:rPr>
        <w:t xml:space="preserve">A </w:t>
      </w:r>
      <w:r w:rsidRPr="00470E39">
        <w:rPr>
          <w:rFonts w:ascii="Times New Roman" w:eastAsia="Times New Roman" w:hAnsi="Times New Roman"/>
          <w:spacing w:val="17"/>
          <w:sz w:val="24"/>
          <w:szCs w:val="24"/>
        </w:rPr>
        <w:t>dhe numerizoheshin në mënyrë konsekutive</w:t>
      </w:r>
      <w:r w:rsidRPr="00470E39">
        <w:rPr>
          <w:rFonts w:ascii="Times New Roman" w:eastAsia="Times New Roman" w:hAnsi="Times New Roman"/>
          <w:w w:val="45"/>
          <w:sz w:val="24"/>
          <w:szCs w:val="24"/>
        </w:rPr>
        <w:t xml:space="preserve">. </w:t>
      </w:r>
      <w:r w:rsidRPr="00470E39">
        <w:rPr>
          <w:rFonts w:ascii="Times New Roman" w:eastAsia="Times New Roman" w:hAnsi="Times New Roman"/>
          <w:bCs/>
          <w:sz w:val="24"/>
          <w:szCs w:val="24"/>
        </w:rPr>
        <w:t xml:space="preserve">Seria </w:t>
      </w:r>
      <w:r w:rsidRPr="00470E39">
        <w:rPr>
          <w:rFonts w:ascii="Times New Roman" w:eastAsia="Times New Roman" w:hAnsi="Times New Roman"/>
          <w:w w:val="96"/>
          <w:sz w:val="24"/>
          <w:szCs w:val="24"/>
        </w:rPr>
        <w:t>EHRR</w:t>
      </w:r>
      <w:r w:rsidRPr="00470E39">
        <w:rPr>
          <w:rFonts w:ascii="Times New Roman" w:eastAsia="Times New Roman" w:hAnsi="Times New Roman"/>
          <w:spacing w:val="-5"/>
          <w:w w:val="96"/>
          <w:sz w:val="24"/>
          <w:szCs w:val="24"/>
        </w:rPr>
        <w:t xml:space="preserve"> gjithashtu numerizohet në mënyrë konsekutive, por nga viti 2001 numrat e çështjeve janë përdorur në vend të numrave të faqeve</w:t>
      </w:r>
      <w:r w:rsidRPr="00470E39">
        <w:rPr>
          <w:rFonts w:ascii="Times New Roman" w:eastAsia="Times New Roman" w:hAnsi="Times New Roman"/>
          <w:w w:val="45"/>
          <w:sz w:val="24"/>
          <w:szCs w:val="24"/>
        </w:rPr>
        <w:t>.</w:t>
      </w:r>
    </w:p>
    <w:p w14:paraId="36F4BE3C" w14:textId="77777777" w:rsidR="00862300" w:rsidRPr="00470E39" w:rsidRDefault="00862300" w:rsidP="00862300">
      <w:pPr>
        <w:spacing w:after="0" w:line="276" w:lineRule="auto"/>
        <w:rPr>
          <w:rFonts w:ascii="Times New Roman" w:eastAsia="Times New Roman" w:hAnsi="Times New Roman"/>
          <w:sz w:val="24"/>
          <w:szCs w:val="24"/>
        </w:rPr>
      </w:pPr>
    </w:p>
    <w:p w14:paraId="6632CFC6" w14:textId="77777777" w:rsidR="00862300" w:rsidRPr="00470E39" w:rsidRDefault="00862300" w:rsidP="00862300">
      <w:pPr>
        <w:spacing w:after="0" w:line="276" w:lineRule="auto"/>
        <w:rPr>
          <w:rFonts w:ascii="Times New Roman" w:eastAsia="Times New Roman" w:hAnsi="Times New Roman"/>
          <w:sz w:val="24"/>
          <w:szCs w:val="24"/>
        </w:rPr>
      </w:pPr>
      <w:r w:rsidRPr="00470E39">
        <w:rPr>
          <w:rFonts w:ascii="Times New Roman" w:eastAsia="Times New Roman" w:hAnsi="Times New Roman"/>
          <w:i/>
          <w:w w:val="96"/>
          <w:sz w:val="24"/>
          <w:szCs w:val="24"/>
        </w:rPr>
        <w:t>Johnston</w:t>
      </w:r>
      <w:r w:rsidRPr="00470E39">
        <w:rPr>
          <w:rFonts w:ascii="Times New Roman" w:eastAsia="Times New Roman" w:hAnsi="Times New Roman"/>
          <w:i/>
          <w:sz w:val="24"/>
          <w:szCs w:val="24"/>
        </w:rPr>
        <w:t>v</w:t>
      </w:r>
      <w:r w:rsidRPr="00470E39">
        <w:rPr>
          <w:rFonts w:ascii="Times New Roman" w:eastAsia="Times New Roman" w:hAnsi="Times New Roman"/>
          <w:i/>
          <w:w w:val="96"/>
          <w:sz w:val="24"/>
          <w:szCs w:val="24"/>
        </w:rPr>
        <w:t>Ireland</w:t>
      </w:r>
      <w:r w:rsidRPr="00470E39">
        <w:rPr>
          <w:rFonts w:ascii="Times New Roman" w:eastAsia="Times New Roman" w:hAnsi="Times New Roman"/>
          <w:w w:val="96"/>
          <w:sz w:val="24"/>
          <w:szCs w:val="24"/>
        </w:rPr>
        <w:t>(1986)Series</w:t>
      </w:r>
      <w:r w:rsidRPr="00470E39">
        <w:rPr>
          <w:rFonts w:ascii="Times New Roman" w:eastAsia="Times New Roman" w:hAnsi="Times New Roman"/>
          <w:sz w:val="24"/>
          <w:szCs w:val="24"/>
        </w:rPr>
        <w:t>Ano122</w:t>
      </w:r>
    </w:p>
    <w:p w14:paraId="4659BFD0" w14:textId="77777777" w:rsidR="00862300" w:rsidRPr="00470E39" w:rsidRDefault="00862300" w:rsidP="00862300">
      <w:pPr>
        <w:spacing w:after="0" w:line="276" w:lineRule="auto"/>
        <w:rPr>
          <w:rFonts w:ascii="Times New Roman" w:eastAsia="Times New Roman" w:hAnsi="Times New Roman"/>
          <w:sz w:val="24"/>
          <w:szCs w:val="24"/>
        </w:rPr>
      </w:pPr>
    </w:p>
    <w:p w14:paraId="7C206314" w14:textId="77777777" w:rsidR="00862300" w:rsidRPr="00470E39" w:rsidRDefault="00862300" w:rsidP="00862300">
      <w:pPr>
        <w:spacing w:after="0" w:line="276" w:lineRule="auto"/>
        <w:rPr>
          <w:rFonts w:ascii="Times New Roman" w:eastAsia="Times New Roman" w:hAnsi="Times New Roman"/>
          <w:sz w:val="24"/>
          <w:szCs w:val="24"/>
        </w:rPr>
      </w:pPr>
      <w:r w:rsidRPr="00470E39">
        <w:rPr>
          <w:rFonts w:ascii="Times New Roman" w:eastAsia="Times New Roman" w:hAnsi="Times New Roman"/>
          <w:i/>
          <w:sz w:val="24"/>
          <w:szCs w:val="24"/>
        </w:rPr>
        <w:t>OsmanvUK</w:t>
      </w:r>
      <w:r w:rsidRPr="00470E39">
        <w:rPr>
          <w:rFonts w:ascii="Times New Roman" w:eastAsia="Times New Roman" w:hAnsi="Times New Roman"/>
          <w:sz w:val="24"/>
          <w:szCs w:val="24"/>
        </w:rPr>
        <w:t>ECHR</w:t>
      </w:r>
      <w:r w:rsidRPr="00470E39">
        <w:rPr>
          <w:rFonts w:ascii="Times New Roman" w:eastAsia="Times New Roman" w:hAnsi="Times New Roman"/>
          <w:w w:val="98"/>
          <w:sz w:val="24"/>
          <w:szCs w:val="24"/>
        </w:rPr>
        <w:t>1998–VIII</w:t>
      </w:r>
      <w:r w:rsidRPr="00470E39">
        <w:rPr>
          <w:rFonts w:ascii="Times New Roman" w:eastAsia="Times New Roman" w:hAnsi="Times New Roman"/>
          <w:sz w:val="24"/>
          <w:szCs w:val="24"/>
        </w:rPr>
        <w:t>3124</w:t>
      </w:r>
    </w:p>
    <w:p w14:paraId="0185F247" w14:textId="77777777" w:rsidR="00862300" w:rsidRPr="00470E39" w:rsidRDefault="00862300" w:rsidP="00862300">
      <w:pPr>
        <w:spacing w:after="0" w:line="276" w:lineRule="auto"/>
        <w:ind w:left="580"/>
        <w:rPr>
          <w:rFonts w:ascii="Times New Roman" w:eastAsia="Times New Roman" w:hAnsi="Times New Roman"/>
          <w:sz w:val="24"/>
          <w:szCs w:val="24"/>
        </w:rPr>
      </w:pPr>
    </w:p>
    <w:p w14:paraId="0AAC3296" w14:textId="77777777" w:rsidR="00862300" w:rsidRPr="00470E39" w:rsidRDefault="00862300" w:rsidP="00862300">
      <w:pPr>
        <w:spacing w:after="0" w:line="276" w:lineRule="auto"/>
        <w:ind w:right="1731"/>
        <w:jc w:val="both"/>
        <w:rPr>
          <w:rFonts w:ascii="Times New Roman" w:eastAsia="Gill Sans MT" w:hAnsi="Times New Roman"/>
          <w:sz w:val="24"/>
          <w:szCs w:val="24"/>
        </w:rPr>
      </w:pPr>
      <w:r w:rsidRPr="00470E39">
        <w:rPr>
          <w:rFonts w:ascii="Times New Roman" w:eastAsia="Gill Sans MT" w:hAnsi="Times New Roman"/>
          <w:b/>
          <w:sz w:val="24"/>
          <w:szCs w:val="24"/>
        </w:rPr>
        <w:t xml:space="preserve">2.4 Çështje dhe legjislacion nga juridiksione të tjera </w:t>
      </w:r>
    </w:p>
    <w:p w14:paraId="0B1D5F17" w14:textId="77777777" w:rsidR="00862300" w:rsidRPr="00470E39" w:rsidRDefault="00862300" w:rsidP="00862300">
      <w:pPr>
        <w:spacing w:before="3" w:after="0" w:line="276" w:lineRule="auto"/>
        <w:rPr>
          <w:rFonts w:ascii="Times New Roman" w:eastAsia="Times New Roman" w:hAnsi="Times New Roman"/>
          <w:sz w:val="24"/>
          <w:szCs w:val="24"/>
        </w:rPr>
      </w:pPr>
    </w:p>
    <w:p w14:paraId="00D5B5FC" w14:textId="77777777" w:rsidR="00862300" w:rsidRPr="00470E39" w:rsidRDefault="00862300" w:rsidP="00862300">
      <w:pPr>
        <w:spacing w:after="0" w:line="276" w:lineRule="auto"/>
        <w:ind w:right="4345"/>
        <w:jc w:val="both"/>
        <w:rPr>
          <w:rFonts w:ascii="Times New Roman" w:eastAsia="Gill Sans MT" w:hAnsi="Times New Roman"/>
          <w:b/>
          <w:sz w:val="24"/>
          <w:szCs w:val="24"/>
        </w:rPr>
      </w:pPr>
      <w:r w:rsidRPr="00470E39">
        <w:rPr>
          <w:rFonts w:ascii="Times New Roman" w:eastAsia="Gill Sans MT" w:hAnsi="Times New Roman"/>
          <w:b/>
          <w:sz w:val="24"/>
          <w:szCs w:val="24"/>
        </w:rPr>
        <w:t>2.4.1 Çështjet</w:t>
      </w:r>
    </w:p>
    <w:p w14:paraId="21B33E5B" w14:textId="77777777" w:rsidR="00862300" w:rsidRPr="00470E39" w:rsidRDefault="00862300" w:rsidP="00862300">
      <w:pPr>
        <w:spacing w:before="7" w:after="0" w:line="276" w:lineRule="auto"/>
        <w:ind w:right="-20"/>
        <w:jc w:val="both"/>
        <w:rPr>
          <w:rFonts w:ascii="Times New Roman" w:eastAsia="Times New Roman" w:hAnsi="Times New Roman"/>
          <w:sz w:val="24"/>
          <w:szCs w:val="24"/>
        </w:rPr>
      </w:pPr>
      <w:r w:rsidRPr="00470E39">
        <w:rPr>
          <w:rFonts w:ascii="Times New Roman" w:eastAsia="Times New Roman" w:hAnsi="Times New Roman"/>
          <w:sz w:val="24"/>
          <w:szCs w:val="24"/>
        </w:rPr>
        <w:t>Çështjet nga juridiksionet e tjera citojini ashtu siç janë cituar në juridiksionin e tyre, pa vendosur pikë te shkurtesat</w:t>
      </w:r>
      <w:r w:rsidRPr="00470E39">
        <w:rPr>
          <w:rFonts w:ascii="Times New Roman" w:eastAsia="Times New Roman" w:hAnsi="Times New Roman"/>
          <w:bCs/>
          <w:sz w:val="24"/>
          <w:szCs w:val="24"/>
        </w:rPr>
        <w:t>.  Nëse emri i serisë  së raportit ligjor të cituar nuk e identifikon gjykatën dhe identiteti i gjykatës nuk kuptohet nga konteksti, ju duhet ta shpjegoni këtë në formë të plotë ose në formë të shkurtuar në kllapa në fund të citimit</w:t>
      </w:r>
      <w:r w:rsidRPr="00470E39">
        <w:rPr>
          <w:rFonts w:ascii="Times New Roman" w:eastAsia="Times New Roman" w:hAnsi="Times New Roman"/>
          <w:w w:val="45"/>
          <w:sz w:val="24"/>
          <w:szCs w:val="24"/>
        </w:rPr>
        <w:t xml:space="preserve">. </w:t>
      </w:r>
      <w:r w:rsidRPr="00470E39">
        <w:rPr>
          <w:rFonts w:ascii="Times New Roman" w:eastAsia="Times New Roman" w:hAnsi="Times New Roman"/>
          <w:bCs/>
          <w:sz w:val="24"/>
          <w:szCs w:val="24"/>
        </w:rPr>
        <w:t>Kur citoni një vendim të gjykatës supreme të një shteti në SHBA, shkurtesa e emrit të shtetit mjafton</w:t>
      </w:r>
      <w:r w:rsidRPr="00470E39">
        <w:rPr>
          <w:rFonts w:ascii="Times New Roman" w:eastAsia="Times New Roman" w:hAnsi="Times New Roman"/>
          <w:w w:val="45"/>
          <w:sz w:val="24"/>
          <w:szCs w:val="24"/>
        </w:rPr>
        <w:t>..</w:t>
      </w:r>
    </w:p>
    <w:p w14:paraId="746BF4EC" w14:textId="77777777" w:rsidR="00862300" w:rsidRPr="00470E39" w:rsidRDefault="00862300" w:rsidP="00862300">
      <w:pPr>
        <w:spacing w:after="0" w:line="276" w:lineRule="auto"/>
        <w:rPr>
          <w:rFonts w:ascii="Times New Roman" w:eastAsia="Times New Roman" w:hAnsi="Times New Roman"/>
          <w:sz w:val="24"/>
          <w:szCs w:val="24"/>
        </w:rPr>
      </w:pPr>
    </w:p>
    <w:p w14:paraId="6C9FF6D8" w14:textId="77777777" w:rsidR="00862300" w:rsidRPr="00470E39" w:rsidRDefault="00862300" w:rsidP="00862300">
      <w:pPr>
        <w:spacing w:after="0" w:line="276" w:lineRule="auto"/>
        <w:rPr>
          <w:rFonts w:ascii="Times New Roman" w:eastAsia="Times New Roman" w:hAnsi="Times New Roman"/>
          <w:sz w:val="24"/>
          <w:szCs w:val="24"/>
        </w:rPr>
      </w:pPr>
      <w:r w:rsidRPr="00470E39">
        <w:rPr>
          <w:rFonts w:ascii="Times New Roman" w:eastAsia="Times New Roman" w:hAnsi="Times New Roman"/>
          <w:i/>
          <w:w w:val="98"/>
          <w:sz w:val="24"/>
          <w:szCs w:val="24"/>
        </w:rPr>
        <w:t>Henningsen</w:t>
      </w:r>
      <w:r w:rsidRPr="00470E39">
        <w:rPr>
          <w:rFonts w:ascii="Times New Roman" w:eastAsia="Times New Roman" w:hAnsi="Times New Roman"/>
          <w:i/>
          <w:sz w:val="24"/>
          <w:szCs w:val="24"/>
        </w:rPr>
        <w:t xml:space="preserve">v </w:t>
      </w:r>
      <w:r w:rsidRPr="00470E39">
        <w:rPr>
          <w:rFonts w:ascii="Times New Roman" w:eastAsia="Times New Roman" w:hAnsi="Times New Roman"/>
          <w:i/>
          <w:w w:val="96"/>
          <w:sz w:val="24"/>
          <w:szCs w:val="24"/>
        </w:rPr>
        <w:t xml:space="preserve">Bloomfield Motors </w:t>
      </w:r>
      <w:r w:rsidRPr="00470E39">
        <w:rPr>
          <w:rFonts w:ascii="Times New Roman" w:eastAsia="Times New Roman" w:hAnsi="Times New Roman"/>
          <w:i/>
          <w:sz w:val="24"/>
          <w:szCs w:val="24"/>
        </w:rPr>
        <w:t xml:space="preserve">Inc </w:t>
      </w:r>
      <w:r w:rsidRPr="00470E39">
        <w:rPr>
          <w:rFonts w:ascii="Times New Roman" w:eastAsia="Times New Roman" w:hAnsi="Times New Roman"/>
          <w:sz w:val="24"/>
          <w:szCs w:val="24"/>
        </w:rPr>
        <w:t>161A2d69(NJ1960)</w:t>
      </w:r>
    </w:p>
    <w:p w14:paraId="4FCDB913" w14:textId="77777777" w:rsidR="00862300" w:rsidRPr="00470E39" w:rsidRDefault="00862300" w:rsidP="00862300">
      <w:pPr>
        <w:spacing w:after="0" w:line="276" w:lineRule="auto"/>
        <w:rPr>
          <w:rFonts w:ascii="Times New Roman" w:eastAsia="Times New Roman" w:hAnsi="Times New Roman"/>
          <w:sz w:val="24"/>
          <w:szCs w:val="24"/>
        </w:rPr>
      </w:pPr>
    </w:p>
    <w:p w14:paraId="2241EA71" w14:textId="77777777" w:rsidR="00862300" w:rsidRPr="00470E39" w:rsidRDefault="00862300" w:rsidP="00862300">
      <w:pPr>
        <w:spacing w:after="0" w:line="276" w:lineRule="auto"/>
        <w:rPr>
          <w:rFonts w:ascii="Times New Roman" w:eastAsia="Times New Roman" w:hAnsi="Times New Roman"/>
          <w:sz w:val="24"/>
          <w:szCs w:val="24"/>
        </w:rPr>
      </w:pPr>
      <w:r w:rsidRPr="00470E39">
        <w:rPr>
          <w:rFonts w:ascii="Times New Roman" w:eastAsia="Times New Roman" w:hAnsi="Times New Roman"/>
          <w:i/>
          <w:w w:val="97"/>
          <w:sz w:val="24"/>
          <w:szCs w:val="24"/>
        </w:rPr>
        <w:t>Michael</w:t>
      </w:r>
      <w:r w:rsidRPr="00470E39">
        <w:rPr>
          <w:rFonts w:ascii="Times New Roman" w:eastAsia="Times New Roman" w:hAnsi="Times New Roman"/>
          <w:i/>
          <w:sz w:val="24"/>
          <w:szCs w:val="24"/>
        </w:rPr>
        <w:t xml:space="preserve">v </w:t>
      </w:r>
      <w:r w:rsidRPr="00470E39">
        <w:rPr>
          <w:rFonts w:ascii="Times New Roman" w:eastAsia="Times New Roman" w:hAnsi="Times New Roman"/>
          <w:i/>
          <w:w w:val="95"/>
          <w:sz w:val="24"/>
          <w:szCs w:val="24"/>
        </w:rPr>
        <w:t>Johnson</w:t>
      </w:r>
      <w:r w:rsidRPr="00470E39">
        <w:rPr>
          <w:rFonts w:ascii="Times New Roman" w:eastAsia="Times New Roman" w:hAnsi="Times New Roman"/>
          <w:sz w:val="24"/>
          <w:szCs w:val="24"/>
        </w:rPr>
        <w:t>426</w:t>
      </w:r>
      <w:r w:rsidRPr="00470E39">
        <w:rPr>
          <w:rFonts w:ascii="Times New Roman" w:eastAsia="Times New Roman" w:hAnsi="Times New Roman"/>
          <w:w w:val="94"/>
          <w:sz w:val="24"/>
          <w:szCs w:val="24"/>
        </w:rPr>
        <w:t>US</w:t>
      </w:r>
      <w:r w:rsidRPr="00470E39">
        <w:rPr>
          <w:rFonts w:ascii="Times New Roman" w:eastAsia="Times New Roman" w:hAnsi="Times New Roman"/>
          <w:sz w:val="24"/>
          <w:szCs w:val="24"/>
        </w:rPr>
        <w:t>346(1976)</w:t>
      </w:r>
    </w:p>
    <w:p w14:paraId="55CBB10A" w14:textId="77777777" w:rsidR="00862300" w:rsidRPr="00470E39" w:rsidRDefault="00862300" w:rsidP="00862300">
      <w:pPr>
        <w:spacing w:after="0" w:line="276" w:lineRule="auto"/>
        <w:rPr>
          <w:rFonts w:ascii="Times New Roman" w:eastAsia="Times New Roman" w:hAnsi="Times New Roman"/>
          <w:sz w:val="24"/>
          <w:szCs w:val="24"/>
        </w:rPr>
      </w:pPr>
    </w:p>
    <w:p w14:paraId="0253AB1F" w14:textId="77777777" w:rsidR="00862300" w:rsidRPr="00470E39" w:rsidRDefault="00862300" w:rsidP="00862300">
      <w:pPr>
        <w:spacing w:after="0" w:line="276" w:lineRule="auto"/>
        <w:rPr>
          <w:rFonts w:ascii="Times New Roman" w:eastAsia="Times New Roman" w:hAnsi="Times New Roman"/>
          <w:sz w:val="24"/>
          <w:szCs w:val="24"/>
        </w:rPr>
      </w:pPr>
      <w:r w:rsidRPr="00470E39">
        <w:rPr>
          <w:rFonts w:ascii="Times New Roman" w:eastAsia="Times New Roman" w:hAnsi="Times New Roman"/>
          <w:i/>
          <w:sz w:val="24"/>
          <w:szCs w:val="24"/>
        </w:rPr>
        <w:t xml:space="preserve">Waltons </w:t>
      </w:r>
      <w:r w:rsidRPr="00470E39">
        <w:rPr>
          <w:rFonts w:ascii="Times New Roman" w:eastAsia="Times New Roman" w:hAnsi="Times New Roman"/>
          <w:i/>
          <w:w w:val="93"/>
          <w:sz w:val="24"/>
          <w:szCs w:val="24"/>
        </w:rPr>
        <w:t xml:space="preserve">Stores </w:t>
      </w:r>
      <w:r w:rsidRPr="00470E39">
        <w:rPr>
          <w:rFonts w:ascii="Times New Roman" w:eastAsia="Times New Roman" w:hAnsi="Times New Roman"/>
          <w:i/>
          <w:sz w:val="24"/>
          <w:szCs w:val="24"/>
        </w:rPr>
        <w:t xml:space="preserve">(Interstate) Ltdv Maher </w:t>
      </w:r>
      <w:r w:rsidRPr="00470E39">
        <w:rPr>
          <w:rFonts w:ascii="Times New Roman" w:eastAsia="Times New Roman" w:hAnsi="Times New Roman"/>
          <w:w w:val="97"/>
          <w:sz w:val="24"/>
          <w:szCs w:val="24"/>
        </w:rPr>
        <w:t xml:space="preserve">(1988) </w:t>
      </w:r>
      <w:r w:rsidRPr="00470E39">
        <w:rPr>
          <w:rFonts w:ascii="Times New Roman" w:eastAsia="Times New Roman" w:hAnsi="Times New Roman"/>
          <w:sz w:val="24"/>
          <w:szCs w:val="24"/>
        </w:rPr>
        <w:t>164</w:t>
      </w:r>
      <w:r w:rsidRPr="00470E39">
        <w:rPr>
          <w:rFonts w:ascii="Times New Roman" w:eastAsia="Times New Roman" w:hAnsi="Times New Roman"/>
          <w:w w:val="93"/>
          <w:sz w:val="24"/>
          <w:szCs w:val="24"/>
        </w:rPr>
        <w:t>CLR</w:t>
      </w:r>
      <w:r w:rsidRPr="00470E39">
        <w:rPr>
          <w:rFonts w:ascii="Times New Roman" w:eastAsia="Times New Roman" w:hAnsi="Times New Roman"/>
          <w:sz w:val="24"/>
          <w:szCs w:val="24"/>
        </w:rPr>
        <w:t>387</w:t>
      </w:r>
    </w:p>
    <w:p w14:paraId="5ED8799C" w14:textId="77777777" w:rsidR="00862300" w:rsidRPr="00470E39" w:rsidRDefault="00862300" w:rsidP="00862300">
      <w:pPr>
        <w:spacing w:after="0" w:line="276" w:lineRule="auto"/>
        <w:ind w:right="5437"/>
        <w:jc w:val="both"/>
        <w:rPr>
          <w:rFonts w:ascii="Times New Roman" w:eastAsia="Gill Sans MT" w:hAnsi="Times New Roman"/>
          <w:sz w:val="24"/>
          <w:szCs w:val="24"/>
        </w:rPr>
      </w:pPr>
    </w:p>
    <w:p w14:paraId="31BE3C1A" w14:textId="77777777" w:rsidR="00862300" w:rsidRPr="00470E39" w:rsidRDefault="00862300" w:rsidP="00862300">
      <w:pPr>
        <w:spacing w:after="0" w:line="276" w:lineRule="auto"/>
        <w:ind w:right="3352"/>
        <w:jc w:val="both"/>
        <w:rPr>
          <w:rFonts w:ascii="Times New Roman" w:eastAsia="Gill Sans MT" w:hAnsi="Times New Roman"/>
          <w:b/>
          <w:sz w:val="24"/>
          <w:szCs w:val="24"/>
        </w:rPr>
      </w:pPr>
      <w:r w:rsidRPr="00470E39">
        <w:rPr>
          <w:rFonts w:ascii="Times New Roman" w:eastAsia="Gill Sans MT" w:hAnsi="Times New Roman"/>
          <w:b/>
          <w:sz w:val="24"/>
          <w:szCs w:val="24"/>
        </w:rPr>
        <w:t>2.4.2 Legjislacioni</w:t>
      </w:r>
    </w:p>
    <w:p w14:paraId="6A148789" w14:textId="77777777" w:rsidR="00862300" w:rsidRPr="00470E39" w:rsidRDefault="00862300" w:rsidP="00862300">
      <w:pPr>
        <w:spacing w:before="7" w:after="0" w:line="276" w:lineRule="auto"/>
        <w:ind w:right="86"/>
        <w:jc w:val="both"/>
        <w:rPr>
          <w:rFonts w:ascii="Times New Roman" w:eastAsia="Times New Roman" w:hAnsi="Times New Roman"/>
          <w:sz w:val="24"/>
          <w:szCs w:val="24"/>
        </w:rPr>
      </w:pPr>
      <w:r w:rsidRPr="00470E39">
        <w:rPr>
          <w:rFonts w:ascii="Times New Roman" w:eastAsia="Times New Roman" w:hAnsi="Times New Roman"/>
          <w:sz w:val="24"/>
          <w:szCs w:val="24"/>
        </w:rPr>
        <w:t>Legjislacionin nga juridiksionet e tjera citojeni ashtu siç është cituar në juridiksionin e vet, pa vendosur pikë te shkurtesat</w:t>
      </w:r>
      <w:r w:rsidRPr="00470E39">
        <w:rPr>
          <w:rFonts w:ascii="Times New Roman" w:eastAsia="Times New Roman" w:hAnsi="Times New Roman"/>
          <w:w w:val="45"/>
          <w:sz w:val="24"/>
          <w:szCs w:val="24"/>
        </w:rPr>
        <w:t xml:space="preserve">. </w:t>
      </w:r>
      <w:r w:rsidRPr="00470E39">
        <w:rPr>
          <w:rFonts w:ascii="Times New Roman" w:eastAsia="Times New Roman" w:hAnsi="Times New Roman"/>
          <w:bCs/>
          <w:sz w:val="24"/>
          <w:szCs w:val="24"/>
        </w:rPr>
        <w:t>Shënojeni juridiksionin nëse është e nevojshme</w:t>
      </w:r>
      <w:r w:rsidRPr="00470E39">
        <w:rPr>
          <w:rFonts w:ascii="Times New Roman" w:eastAsia="Times New Roman" w:hAnsi="Times New Roman"/>
          <w:w w:val="45"/>
          <w:sz w:val="24"/>
          <w:szCs w:val="24"/>
        </w:rPr>
        <w:t xml:space="preserve"> . </w:t>
      </w:r>
    </w:p>
    <w:p w14:paraId="30A087A9" w14:textId="77777777" w:rsidR="00862300" w:rsidRPr="00470E39" w:rsidRDefault="00862300" w:rsidP="00862300">
      <w:pPr>
        <w:spacing w:after="0" w:line="276" w:lineRule="auto"/>
        <w:rPr>
          <w:rFonts w:ascii="Times New Roman" w:eastAsia="Times New Roman" w:hAnsi="Times New Roman"/>
          <w:sz w:val="24"/>
          <w:szCs w:val="24"/>
        </w:rPr>
      </w:pPr>
    </w:p>
    <w:p w14:paraId="19811FA9" w14:textId="77777777" w:rsidR="00862300" w:rsidRPr="00470E39" w:rsidRDefault="00862300" w:rsidP="00862300">
      <w:pPr>
        <w:spacing w:after="0" w:line="276" w:lineRule="auto"/>
        <w:rPr>
          <w:rFonts w:ascii="Times New Roman" w:eastAsia="Times New Roman" w:hAnsi="Times New Roman"/>
          <w:sz w:val="24"/>
          <w:szCs w:val="24"/>
        </w:rPr>
      </w:pPr>
      <w:r w:rsidRPr="00470E39">
        <w:rPr>
          <w:rFonts w:ascii="Times New Roman" w:eastAsia="Times New Roman" w:hAnsi="Times New Roman"/>
          <w:sz w:val="24"/>
          <w:szCs w:val="24"/>
        </w:rPr>
        <w:t xml:space="preserve">Accident Compensation Act </w:t>
      </w:r>
      <w:r w:rsidRPr="00470E39">
        <w:rPr>
          <w:rFonts w:ascii="Times New Roman" w:eastAsia="Times New Roman" w:hAnsi="Times New Roman"/>
          <w:w w:val="96"/>
          <w:sz w:val="24"/>
          <w:szCs w:val="24"/>
        </w:rPr>
        <w:t xml:space="preserve">1972 </w:t>
      </w:r>
      <w:r w:rsidRPr="00470E39">
        <w:rPr>
          <w:rFonts w:ascii="Times New Roman" w:eastAsia="Times New Roman" w:hAnsi="Times New Roman"/>
          <w:w w:val="102"/>
          <w:sz w:val="24"/>
          <w:szCs w:val="24"/>
        </w:rPr>
        <w:t>(NZ)</w:t>
      </w:r>
    </w:p>
    <w:p w14:paraId="09A851E4" w14:textId="77777777" w:rsidR="00862300" w:rsidRPr="00470E39" w:rsidRDefault="00862300" w:rsidP="00862300">
      <w:pPr>
        <w:spacing w:after="0" w:line="276" w:lineRule="auto"/>
        <w:rPr>
          <w:rFonts w:ascii="Times New Roman" w:eastAsia="Times New Roman" w:hAnsi="Times New Roman"/>
          <w:sz w:val="24"/>
          <w:szCs w:val="24"/>
        </w:rPr>
      </w:pPr>
    </w:p>
    <w:p w14:paraId="195A53D9" w14:textId="77777777" w:rsidR="00862300" w:rsidRPr="00470E39" w:rsidRDefault="00862300" w:rsidP="00862300">
      <w:pPr>
        <w:tabs>
          <w:tab w:val="left" w:pos="7180"/>
        </w:tabs>
        <w:spacing w:after="0" w:line="276" w:lineRule="auto"/>
        <w:ind w:right="-20"/>
        <w:rPr>
          <w:rFonts w:ascii="Times New Roman" w:eastAsia="Times New Roman" w:hAnsi="Times New Roman"/>
          <w:sz w:val="24"/>
          <w:szCs w:val="24"/>
        </w:rPr>
      </w:pPr>
      <w:r w:rsidRPr="00470E39">
        <w:rPr>
          <w:rFonts w:ascii="Times New Roman" w:eastAsia="Times New Roman" w:hAnsi="Times New Roman"/>
          <w:w w:val="96"/>
          <w:sz w:val="24"/>
          <w:szCs w:val="24"/>
        </w:rPr>
        <w:t xml:space="preserve">1976 </w:t>
      </w:r>
      <w:r w:rsidRPr="00470E39">
        <w:rPr>
          <w:rFonts w:ascii="Times New Roman" w:eastAsia="Times New Roman" w:hAnsi="Times New Roman"/>
          <w:sz w:val="24"/>
          <w:szCs w:val="24"/>
        </w:rPr>
        <w:t xml:space="preserve">Standard Terms </w:t>
      </w:r>
      <w:r w:rsidRPr="00470E39">
        <w:rPr>
          <w:rFonts w:ascii="Times New Roman" w:eastAsia="Times New Roman" w:hAnsi="Times New Roman"/>
          <w:w w:val="98"/>
          <w:sz w:val="24"/>
          <w:szCs w:val="24"/>
        </w:rPr>
        <w:t xml:space="preserve">Act </w:t>
      </w:r>
      <w:r w:rsidRPr="00470E39">
        <w:rPr>
          <w:rFonts w:ascii="Times New Roman" w:eastAsia="Times New Roman" w:hAnsi="Times New Roman"/>
          <w:w w:val="95"/>
          <w:sz w:val="24"/>
          <w:szCs w:val="24"/>
        </w:rPr>
        <w:t>(</w:t>
      </w:r>
      <w:r w:rsidRPr="00470E39">
        <w:rPr>
          <w:rFonts w:ascii="Times New Roman" w:eastAsia="Times New Roman" w:hAnsi="Times New Roman"/>
          <w:i/>
          <w:w w:val="95"/>
          <w:sz w:val="24"/>
          <w:szCs w:val="24"/>
        </w:rPr>
        <w:t>Gesetz</w:t>
      </w:r>
      <w:r w:rsidRPr="00470E39">
        <w:rPr>
          <w:rFonts w:ascii="Times New Roman" w:eastAsia="Times New Roman" w:hAnsi="Times New Roman"/>
          <w:i/>
          <w:w w:val="97"/>
          <w:sz w:val="24"/>
          <w:szCs w:val="24"/>
        </w:rPr>
        <w:t>überAllgemeine</w:t>
      </w:r>
      <w:r w:rsidRPr="00470E39">
        <w:rPr>
          <w:rFonts w:ascii="Times New Roman" w:eastAsia="Times New Roman" w:hAnsi="Times New Roman"/>
          <w:i/>
          <w:w w:val="96"/>
          <w:sz w:val="24"/>
          <w:szCs w:val="24"/>
        </w:rPr>
        <w:t>Geschäftsbedingungen</w:t>
      </w:r>
      <w:r w:rsidRPr="00470E39">
        <w:rPr>
          <w:rFonts w:ascii="Times New Roman" w:eastAsia="Times New Roman" w:hAnsi="Times New Roman"/>
          <w:w w:val="103"/>
          <w:sz w:val="24"/>
          <w:szCs w:val="24"/>
        </w:rPr>
        <w:t xml:space="preserve">) </w:t>
      </w:r>
      <w:r w:rsidRPr="00470E39">
        <w:rPr>
          <w:rFonts w:ascii="Times New Roman" w:eastAsia="Times New Roman" w:hAnsi="Times New Roman"/>
          <w:sz w:val="24"/>
          <w:szCs w:val="24"/>
        </w:rPr>
        <w:t>(FRG)</w:t>
      </w:r>
    </w:p>
    <w:p w14:paraId="394F7244" w14:textId="77777777" w:rsidR="00862300" w:rsidRPr="00470E39" w:rsidRDefault="00862300" w:rsidP="00862300">
      <w:pPr>
        <w:spacing w:before="5" w:after="0" w:line="276" w:lineRule="auto"/>
        <w:ind w:right="3834"/>
        <w:jc w:val="both"/>
        <w:rPr>
          <w:rFonts w:ascii="Times New Roman" w:eastAsia="Times New Roman" w:hAnsi="Times New Roman"/>
          <w:sz w:val="24"/>
          <w:szCs w:val="24"/>
        </w:rPr>
      </w:pPr>
    </w:p>
    <w:p w14:paraId="37DF6AA7" w14:textId="77777777" w:rsidR="00862300" w:rsidRPr="00470E39" w:rsidRDefault="00862300" w:rsidP="00862300">
      <w:pPr>
        <w:spacing w:before="5" w:after="0" w:line="276" w:lineRule="auto"/>
        <w:ind w:right="3834"/>
        <w:jc w:val="both"/>
        <w:rPr>
          <w:rFonts w:ascii="Times New Roman" w:eastAsia="Times New Roman" w:hAnsi="Times New Roman"/>
          <w:sz w:val="24"/>
          <w:szCs w:val="24"/>
        </w:rPr>
      </w:pPr>
      <w:r w:rsidRPr="00470E39">
        <w:rPr>
          <w:rFonts w:ascii="Times New Roman" w:eastAsia="Times New Roman" w:hAnsi="Times New Roman"/>
          <w:b/>
          <w:sz w:val="24"/>
          <w:szCs w:val="24"/>
        </w:rPr>
        <w:t>3. Burimet dytësore</w:t>
      </w:r>
    </w:p>
    <w:p w14:paraId="110B5B3E" w14:textId="77777777" w:rsidR="00862300" w:rsidRPr="00470E39" w:rsidRDefault="00862300" w:rsidP="00862300">
      <w:pPr>
        <w:spacing w:before="9" w:after="0" w:line="276" w:lineRule="auto"/>
        <w:rPr>
          <w:rFonts w:ascii="Times New Roman" w:eastAsia="Times New Roman" w:hAnsi="Times New Roman"/>
          <w:sz w:val="24"/>
          <w:szCs w:val="24"/>
        </w:rPr>
      </w:pPr>
    </w:p>
    <w:p w14:paraId="7BB81371" w14:textId="77777777" w:rsidR="00862300" w:rsidRPr="00470E39" w:rsidRDefault="00862300" w:rsidP="00862300">
      <w:pPr>
        <w:spacing w:after="0" w:line="276" w:lineRule="auto"/>
        <w:ind w:right="-20"/>
        <w:jc w:val="both"/>
        <w:rPr>
          <w:rFonts w:ascii="Times New Roman" w:eastAsia="Gill Sans MT" w:hAnsi="Times New Roman"/>
          <w:b/>
          <w:sz w:val="24"/>
          <w:szCs w:val="24"/>
        </w:rPr>
      </w:pPr>
      <w:r w:rsidRPr="00470E39">
        <w:rPr>
          <w:rFonts w:ascii="Times New Roman" w:eastAsia="Gill Sans MT" w:hAnsi="Times New Roman"/>
          <w:b/>
          <w:sz w:val="24"/>
          <w:szCs w:val="24"/>
        </w:rPr>
        <w:t>3.1.1 Emrat e autorëve</w:t>
      </w:r>
    </w:p>
    <w:p w14:paraId="5FCEBF8C" w14:textId="77777777" w:rsidR="00862300" w:rsidRPr="00470E39" w:rsidRDefault="00862300" w:rsidP="00862300">
      <w:pPr>
        <w:spacing w:after="0" w:line="276" w:lineRule="auto"/>
        <w:ind w:right="-20"/>
        <w:jc w:val="both"/>
        <w:rPr>
          <w:rFonts w:ascii="Times New Roman" w:eastAsia="Times New Roman" w:hAnsi="Times New Roman"/>
          <w:bCs/>
          <w:sz w:val="24"/>
          <w:szCs w:val="24"/>
        </w:rPr>
      </w:pPr>
    </w:p>
    <w:p w14:paraId="19975479" w14:textId="77777777" w:rsidR="00862300" w:rsidRPr="00470E39" w:rsidRDefault="00862300" w:rsidP="00862300">
      <w:pPr>
        <w:spacing w:before="7" w:after="0" w:line="276" w:lineRule="auto"/>
        <w:ind w:right="-20"/>
        <w:jc w:val="both"/>
        <w:rPr>
          <w:rFonts w:ascii="Times New Roman" w:eastAsia="Times New Roman" w:hAnsi="Times New Roman"/>
          <w:bCs/>
          <w:sz w:val="24"/>
          <w:szCs w:val="24"/>
        </w:rPr>
      </w:pPr>
      <w:r w:rsidRPr="00470E39">
        <w:rPr>
          <w:rFonts w:ascii="Times New Roman" w:eastAsia="Times New Roman" w:hAnsi="Times New Roman"/>
          <w:bCs/>
          <w:sz w:val="24"/>
          <w:szCs w:val="24"/>
        </w:rPr>
        <w:t>Shënojini emrat e autorëve ashtu siç shfaqen në botim, por hiqni post nominime të tilla si QC.</w:t>
      </w:r>
    </w:p>
    <w:p w14:paraId="5D906E09" w14:textId="77777777" w:rsidR="00862300" w:rsidRPr="00470E39" w:rsidRDefault="00862300" w:rsidP="00862300">
      <w:pPr>
        <w:spacing w:before="7" w:after="0" w:line="276" w:lineRule="auto"/>
        <w:ind w:right="-20"/>
        <w:jc w:val="both"/>
        <w:rPr>
          <w:rFonts w:ascii="Times New Roman" w:eastAsia="Times New Roman" w:hAnsi="Times New Roman"/>
          <w:sz w:val="24"/>
          <w:szCs w:val="24"/>
        </w:rPr>
      </w:pPr>
      <w:r w:rsidRPr="00470E39">
        <w:rPr>
          <w:rFonts w:ascii="Times New Roman" w:eastAsia="Times New Roman" w:hAnsi="Times New Roman"/>
          <w:bCs/>
          <w:sz w:val="24"/>
          <w:szCs w:val="24"/>
        </w:rPr>
        <w:t>Nëse janë më shumë se tre autorë, shënoni emrin e autorit të parë të ndjekur nga “</w:t>
      </w:r>
      <w:r w:rsidRPr="00470E39">
        <w:rPr>
          <w:rFonts w:ascii="Times New Roman" w:eastAsia="Times New Roman" w:hAnsi="Times New Roman"/>
          <w:bCs/>
          <w:i/>
          <w:sz w:val="24"/>
          <w:szCs w:val="24"/>
        </w:rPr>
        <w:t>dhe të tjerë</w:t>
      </w:r>
      <w:r w:rsidRPr="00470E39">
        <w:rPr>
          <w:rFonts w:ascii="Times New Roman" w:eastAsia="Times New Roman" w:hAnsi="Times New Roman"/>
          <w:bCs/>
          <w:sz w:val="24"/>
          <w:szCs w:val="24"/>
        </w:rPr>
        <w:t>”. Nëse nuk identifikohet asnjë individ autor, por një organizatë apo institut që pretendon përgjegjësinë editoriale për punimin, atëherë citojeni atë si autor. Nëse asnjë person, organizatë apo institucion nuk pretendon përgjegjësinë për punimin, fillojeni citimin me titull.</w:t>
      </w:r>
    </w:p>
    <w:p w14:paraId="08DA456F" w14:textId="77777777" w:rsidR="00862300" w:rsidRPr="00470E39" w:rsidRDefault="00862300" w:rsidP="00862300">
      <w:pPr>
        <w:spacing w:after="0" w:line="276" w:lineRule="auto"/>
        <w:ind w:right="1005"/>
        <w:jc w:val="both"/>
        <w:rPr>
          <w:rFonts w:ascii="Times New Roman" w:eastAsia="Times New Roman" w:hAnsi="Times New Roman"/>
          <w:sz w:val="24"/>
          <w:szCs w:val="24"/>
        </w:rPr>
      </w:pPr>
    </w:p>
    <w:p w14:paraId="38A677F6" w14:textId="77777777" w:rsidR="00862300" w:rsidRPr="00470E39" w:rsidRDefault="00862300" w:rsidP="00862300">
      <w:pPr>
        <w:spacing w:after="0" w:line="276" w:lineRule="auto"/>
        <w:ind w:right="-20"/>
        <w:jc w:val="both"/>
        <w:rPr>
          <w:rFonts w:ascii="Times New Roman" w:eastAsia="Times New Roman" w:hAnsi="Times New Roman"/>
          <w:sz w:val="24"/>
          <w:szCs w:val="24"/>
        </w:rPr>
      </w:pPr>
      <w:r w:rsidRPr="00470E39">
        <w:rPr>
          <w:rFonts w:ascii="Times New Roman" w:eastAsia="Times New Roman" w:hAnsi="Times New Roman"/>
          <w:spacing w:val="-3"/>
          <w:sz w:val="24"/>
          <w:szCs w:val="24"/>
        </w:rPr>
        <w:lastRenderedPageBreak/>
        <w:t xml:space="preserve">Në </w:t>
      </w:r>
      <w:r w:rsidRPr="00470E39">
        <w:rPr>
          <w:rFonts w:ascii="Times New Roman" w:eastAsia="Times New Roman" w:hAnsi="Times New Roman"/>
          <w:i/>
          <w:spacing w:val="-3"/>
          <w:sz w:val="24"/>
          <w:szCs w:val="24"/>
        </w:rPr>
        <w:t>footnote</w:t>
      </w:r>
      <w:r w:rsidRPr="00470E39">
        <w:rPr>
          <w:rFonts w:ascii="Times New Roman" w:eastAsia="Times New Roman" w:hAnsi="Times New Roman"/>
          <w:spacing w:val="-3"/>
          <w:sz w:val="24"/>
          <w:szCs w:val="24"/>
        </w:rPr>
        <w:t>, emri i autorit apo inicialet vendosen para mbiemrit. Në bibliografi, mbiemri vendoset para, pastaj shënohen inicialet, të ndjekura nga presja.</w:t>
      </w:r>
    </w:p>
    <w:p w14:paraId="6554DA87" w14:textId="77777777" w:rsidR="00862300" w:rsidRPr="00470E39" w:rsidRDefault="00862300" w:rsidP="00862300">
      <w:pPr>
        <w:spacing w:before="1" w:after="0" w:line="276" w:lineRule="auto"/>
        <w:rPr>
          <w:rFonts w:ascii="Times New Roman" w:eastAsia="Times New Roman" w:hAnsi="Times New Roman"/>
          <w:sz w:val="24"/>
          <w:szCs w:val="24"/>
        </w:rPr>
      </w:pPr>
    </w:p>
    <w:p w14:paraId="035055CC" w14:textId="77777777" w:rsidR="00862300" w:rsidRPr="00470E39" w:rsidRDefault="00862300" w:rsidP="00862300">
      <w:pPr>
        <w:tabs>
          <w:tab w:val="left" w:pos="720"/>
          <w:tab w:val="left" w:pos="7180"/>
        </w:tabs>
        <w:spacing w:after="0" w:line="276" w:lineRule="auto"/>
        <w:ind w:right="-20"/>
        <w:jc w:val="both"/>
        <w:rPr>
          <w:rFonts w:ascii="Times New Roman" w:eastAsia="Gill Sans MT" w:hAnsi="Times New Roman"/>
          <w:b/>
          <w:sz w:val="24"/>
          <w:szCs w:val="24"/>
        </w:rPr>
      </w:pPr>
      <w:r w:rsidRPr="00470E39">
        <w:rPr>
          <w:rFonts w:ascii="Times New Roman" w:eastAsia="Gill Sans MT" w:hAnsi="Times New Roman"/>
          <w:b/>
          <w:sz w:val="24"/>
          <w:szCs w:val="24"/>
        </w:rPr>
        <w:t>3.1.2 Titujt</w:t>
      </w:r>
    </w:p>
    <w:p w14:paraId="3BF8240A" w14:textId="77777777" w:rsidR="00862300" w:rsidRPr="00470E39" w:rsidRDefault="00862300" w:rsidP="00862300">
      <w:pPr>
        <w:spacing w:before="7" w:after="0" w:line="276" w:lineRule="auto"/>
        <w:ind w:right="-20"/>
        <w:jc w:val="both"/>
        <w:rPr>
          <w:rFonts w:ascii="Times New Roman" w:eastAsia="Times New Roman" w:hAnsi="Times New Roman"/>
          <w:sz w:val="24"/>
          <w:szCs w:val="24"/>
        </w:rPr>
      </w:pPr>
      <w:r w:rsidRPr="00470E39">
        <w:rPr>
          <w:rFonts w:ascii="Times New Roman" w:eastAsia="Times New Roman" w:hAnsi="Times New Roman"/>
          <w:spacing w:val="-8"/>
          <w:w w:val="96"/>
          <w:sz w:val="24"/>
          <w:szCs w:val="24"/>
        </w:rPr>
        <w:t xml:space="preserve">Italizojini titujt e librave dhe të publikimeve të ngjashme, duke përfshirë të gjitha publikimet me </w:t>
      </w:r>
      <w:r w:rsidRPr="00470E39">
        <w:rPr>
          <w:rFonts w:ascii="Times New Roman" w:eastAsia="Times New Roman" w:hAnsi="Times New Roman"/>
          <w:w w:val="91"/>
          <w:sz w:val="24"/>
          <w:szCs w:val="24"/>
        </w:rPr>
        <w:t>I</w:t>
      </w:r>
      <w:r w:rsidRPr="00470E39">
        <w:rPr>
          <w:rFonts w:ascii="Times New Roman" w:eastAsia="Times New Roman" w:hAnsi="Times New Roman"/>
          <w:spacing w:val="-2"/>
          <w:w w:val="91"/>
          <w:sz w:val="24"/>
          <w:szCs w:val="24"/>
        </w:rPr>
        <w:t>S</w:t>
      </w:r>
      <w:r w:rsidRPr="00470E39">
        <w:rPr>
          <w:rFonts w:ascii="Times New Roman" w:eastAsia="Times New Roman" w:hAnsi="Times New Roman"/>
          <w:spacing w:val="-1"/>
          <w:w w:val="88"/>
          <w:sz w:val="24"/>
          <w:szCs w:val="24"/>
        </w:rPr>
        <w:t>B</w:t>
      </w:r>
      <w:r w:rsidRPr="00470E39">
        <w:rPr>
          <w:rFonts w:ascii="Times New Roman" w:eastAsia="Times New Roman" w:hAnsi="Times New Roman"/>
          <w:spacing w:val="-5"/>
          <w:w w:val="102"/>
          <w:sz w:val="24"/>
          <w:szCs w:val="24"/>
        </w:rPr>
        <w:t>N</w:t>
      </w:r>
      <w:r w:rsidRPr="00470E39">
        <w:rPr>
          <w:rFonts w:ascii="Times New Roman" w:eastAsia="Times New Roman" w:hAnsi="Times New Roman"/>
          <w:bCs/>
          <w:sz w:val="24"/>
          <w:szCs w:val="24"/>
        </w:rPr>
        <w:t>. Të gjithë titujt e tjerë duhet të shënohen brenda thonjëzave cituese teke dhe në shkrim romak. Kapitalizoni shkronjën e parë në të gjitha fjalët e rëndësishme në titull.  Fjalët minore, të tilla si “për”,”dhe”,”ose” si dhe nyjet, nuk shënohen me shkronjë kapitale, vetëm në rastin kur ato nisin titullin apo nëntitullin</w:t>
      </w:r>
      <w:r w:rsidRPr="00470E39">
        <w:rPr>
          <w:rFonts w:ascii="Times New Roman" w:eastAsia="Times New Roman" w:hAnsi="Times New Roman"/>
          <w:w w:val="45"/>
          <w:sz w:val="24"/>
          <w:szCs w:val="24"/>
        </w:rPr>
        <w:t>.</w:t>
      </w:r>
    </w:p>
    <w:p w14:paraId="398B5E90" w14:textId="77777777" w:rsidR="00862300" w:rsidRPr="00470E39" w:rsidRDefault="00862300" w:rsidP="00862300">
      <w:pPr>
        <w:spacing w:before="1" w:after="0" w:line="276" w:lineRule="auto"/>
        <w:rPr>
          <w:rFonts w:ascii="Times New Roman" w:eastAsia="Times New Roman" w:hAnsi="Times New Roman"/>
          <w:sz w:val="24"/>
          <w:szCs w:val="24"/>
        </w:rPr>
      </w:pPr>
    </w:p>
    <w:p w14:paraId="32B79D5E" w14:textId="77777777" w:rsidR="00862300" w:rsidRPr="00470E39" w:rsidRDefault="00862300" w:rsidP="00862300">
      <w:pPr>
        <w:spacing w:after="0" w:line="276" w:lineRule="auto"/>
        <w:ind w:right="-20"/>
        <w:jc w:val="both"/>
        <w:rPr>
          <w:rFonts w:ascii="Times New Roman" w:eastAsia="Gill Sans MT" w:hAnsi="Times New Roman"/>
          <w:b/>
          <w:sz w:val="24"/>
          <w:szCs w:val="24"/>
        </w:rPr>
      </w:pPr>
      <w:r w:rsidRPr="00470E39">
        <w:rPr>
          <w:rFonts w:ascii="Times New Roman" w:eastAsia="Gill Sans MT" w:hAnsi="Times New Roman"/>
          <w:b/>
          <w:sz w:val="24"/>
          <w:szCs w:val="24"/>
        </w:rPr>
        <w:t>3.1.3 Pjesët, kapitujt, faqet dhe paragrafët</w:t>
      </w:r>
    </w:p>
    <w:p w14:paraId="491CFDEF" w14:textId="77777777" w:rsidR="00862300" w:rsidRPr="00470E39" w:rsidRDefault="00862300" w:rsidP="00862300">
      <w:pPr>
        <w:spacing w:after="0" w:line="276" w:lineRule="auto"/>
        <w:ind w:right="-20"/>
        <w:jc w:val="both"/>
        <w:rPr>
          <w:rFonts w:ascii="Times New Roman" w:eastAsia="Times New Roman" w:hAnsi="Times New Roman"/>
          <w:sz w:val="24"/>
          <w:szCs w:val="24"/>
        </w:rPr>
      </w:pPr>
      <w:r w:rsidRPr="00470E39">
        <w:rPr>
          <w:rFonts w:ascii="Times New Roman" w:eastAsia="Times New Roman" w:hAnsi="Times New Roman"/>
          <w:spacing w:val="-2"/>
          <w:sz w:val="24"/>
          <w:szCs w:val="24"/>
        </w:rPr>
        <w:t>Pikë referimet te pjesët, kapitujt, faqet dhe paragrafët vijnë në fund të citimit</w:t>
      </w:r>
      <w:r w:rsidRPr="00470E39">
        <w:rPr>
          <w:rFonts w:ascii="Times New Roman" w:eastAsia="Times New Roman" w:hAnsi="Times New Roman"/>
          <w:bCs/>
          <w:sz w:val="24"/>
          <w:szCs w:val="24"/>
        </w:rPr>
        <w:t xml:space="preserve">. Përdorni </w:t>
      </w:r>
      <w:r w:rsidRPr="00470E39">
        <w:rPr>
          <w:rFonts w:ascii="Times New Roman" w:eastAsia="Times New Roman" w:hAnsi="Times New Roman"/>
          <w:spacing w:val="-7"/>
          <w:w w:val="67"/>
          <w:sz w:val="24"/>
          <w:szCs w:val="24"/>
        </w:rPr>
        <w:t>‘</w:t>
      </w:r>
      <w:r w:rsidRPr="00470E39">
        <w:rPr>
          <w:rFonts w:ascii="Times New Roman" w:eastAsia="Times New Roman" w:hAnsi="Times New Roman"/>
          <w:spacing w:val="-2"/>
          <w:w w:val="104"/>
          <w:sz w:val="24"/>
          <w:szCs w:val="24"/>
        </w:rPr>
        <w:t>p</w:t>
      </w:r>
      <w:r w:rsidRPr="00470E39">
        <w:rPr>
          <w:rFonts w:ascii="Times New Roman" w:eastAsia="Times New Roman" w:hAnsi="Times New Roman"/>
          <w:spacing w:val="-5"/>
          <w:w w:val="110"/>
          <w:sz w:val="24"/>
          <w:szCs w:val="24"/>
        </w:rPr>
        <w:t>t</w:t>
      </w:r>
      <w:r w:rsidRPr="00470E39">
        <w:rPr>
          <w:rFonts w:ascii="Times New Roman" w:eastAsia="Times New Roman" w:hAnsi="Times New Roman"/>
          <w:w w:val="66"/>
          <w:sz w:val="24"/>
          <w:szCs w:val="24"/>
        </w:rPr>
        <w:t xml:space="preserve">’ </w:t>
      </w:r>
      <w:r w:rsidRPr="00470E39">
        <w:rPr>
          <w:rFonts w:ascii="Times New Roman" w:eastAsia="Times New Roman" w:hAnsi="Times New Roman"/>
          <w:bCs/>
          <w:sz w:val="24"/>
          <w:szCs w:val="24"/>
        </w:rPr>
        <w:t xml:space="preserve">për </w:t>
      </w:r>
      <w:r w:rsidRPr="00470E39">
        <w:rPr>
          <w:rFonts w:ascii="Times New Roman" w:eastAsia="Times New Roman" w:hAnsi="Times New Roman"/>
          <w:spacing w:val="1"/>
          <w:sz w:val="24"/>
          <w:szCs w:val="24"/>
        </w:rPr>
        <w:t>p</w:t>
      </w:r>
      <w:r w:rsidRPr="00470E39">
        <w:rPr>
          <w:rFonts w:ascii="Times New Roman" w:eastAsia="Times New Roman" w:hAnsi="Times New Roman"/>
          <w:spacing w:val="-2"/>
          <w:sz w:val="24"/>
          <w:szCs w:val="24"/>
        </w:rPr>
        <w:t>a</w:t>
      </w:r>
      <w:r w:rsidRPr="00470E39">
        <w:rPr>
          <w:rFonts w:ascii="Times New Roman" w:eastAsia="Times New Roman" w:hAnsi="Times New Roman"/>
          <w:spacing w:val="2"/>
          <w:sz w:val="24"/>
          <w:szCs w:val="24"/>
        </w:rPr>
        <w:t>r</w:t>
      </w:r>
      <w:r w:rsidRPr="00470E39">
        <w:rPr>
          <w:rFonts w:ascii="Times New Roman" w:eastAsia="Times New Roman" w:hAnsi="Times New Roman"/>
          <w:sz w:val="24"/>
          <w:szCs w:val="24"/>
        </w:rPr>
        <w:t>t (</w:t>
      </w:r>
      <w:r w:rsidRPr="00470E39">
        <w:rPr>
          <w:rFonts w:ascii="Times New Roman" w:eastAsia="Times New Roman" w:hAnsi="Times New Roman"/>
          <w:spacing w:val="-2"/>
          <w:sz w:val="24"/>
          <w:szCs w:val="24"/>
        </w:rPr>
        <w:t>pjesë)</w:t>
      </w:r>
      <w:r w:rsidRPr="00470E39">
        <w:rPr>
          <w:rFonts w:ascii="Times New Roman" w:eastAsia="Times New Roman" w:hAnsi="Times New Roman"/>
          <w:sz w:val="24"/>
          <w:szCs w:val="24"/>
        </w:rPr>
        <w:t xml:space="preserve">, </w:t>
      </w:r>
      <w:r w:rsidRPr="00470E39">
        <w:rPr>
          <w:rFonts w:ascii="Times New Roman" w:eastAsia="Times New Roman" w:hAnsi="Times New Roman"/>
          <w:spacing w:val="-17"/>
          <w:w w:val="67"/>
          <w:sz w:val="24"/>
          <w:szCs w:val="24"/>
        </w:rPr>
        <w:t>‘</w:t>
      </w:r>
      <w:r w:rsidRPr="00470E39">
        <w:rPr>
          <w:rFonts w:ascii="Times New Roman" w:eastAsia="Times New Roman" w:hAnsi="Times New Roman"/>
          <w:spacing w:val="-1"/>
          <w:w w:val="95"/>
          <w:sz w:val="24"/>
          <w:szCs w:val="24"/>
        </w:rPr>
        <w:t>c</w:t>
      </w:r>
      <w:r w:rsidRPr="00470E39">
        <w:rPr>
          <w:rFonts w:ascii="Times New Roman" w:eastAsia="Times New Roman" w:hAnsi="Times New Roman"/>
          <w:spacing w:val="-16"/>
          <w:w w:val="106"/>
          <w:sz w:val="24"/>
          <w:szCs w:val="24"/>
        </w:rPr>
        <w:t>h</w:t>
      </w:r>
      <w:r w:rsidRPr="00470E39">
        <w:rPr>
          <w:rFonts w:ascii="Times New Roman" w:eastAsia="Times New Roman" w:hAnsi="Times New Roman"/>
          <w:w w:val="66"/>
          <w:sz w:val="24"/>
          <w:szCs w:val="24"/>
        </w:rPr>
        <w:t xml:space="preserve">’ </w:t>
      </w:r>
      <w:r w:rsidRPr="00470E39">
        <w:rPr>
          <w:rFonts w:ascii="Times New Roman" w:eastAsia="Times New Roman" w:hAnsi="Times New Roman"/>
          <w:bCs/>
          <w:sz w:val="24"/>
          <w:szCs w:val="24"/>
        </w:rPr>
        <w:t xml:space="preserve">për </w:t>
      </w:r>
      <w:r w:rsidRPr="00470E39">
        <w:rPr>
          <w:rFonts w:ascii="Times New Roman" w:eastAsia="Times New Roman" w:hAnsi="Times New Roman"/>
          <w:spacing w:val="-1"/>
          <w:sz w:val="24"/>
          <w:szCs w:val="24"/>
        </w:rPr>
        <w:t>ch</w:t>
      </w:r>
      <w:r w:rsidRPr="00470E39">
        <w:rPr>
          <w:rFonts w:ascii="Times New Roman" w:eastAsia="Times New Roman" w:hAnsi="Times New Roman"/>
          <w:spacing w:val="-4"/>
          <w:sz w:val="24"/>
          <w:szCs w:val="24"/>
        </w:rPr>
        <w:t>a</w:t>
      </w:r>
      <w:r w:rsidRPr="00470E39">
        <w:rPr>
          <w:rFonts w:ascii="Times New Roman" w:eastAsia="Times New Roman" w:hAnsi="Times New Roman"/>
          <w:spacing w:val="-2"/>
          <w:sz w:val="24"/>
          <w:szCs w:val="24"/>
        </w:rPr>
        <w:t>p</w:t>
      </w:r>
      <w:r w:rsidRPr="00470E39">
        <w:rPr>
          <w:rFonts w:ascii="Times New Roman" w:eastAsia="Times New Roman" w:hAnsi="Times New Roman"/>
          <w:spacing w:val="-1"/>
          <w:sz w:val="24"/>
          <w:szCs w:val="24"/>
        </w:rPr>
        <w:t>t</w:t>
      </w:r>
      <w:r w:rsidRPr="00470E39">
        <w:rPr>
          <w:rFonts w:ascii="Times New Roman" w:eastAsia="Times New Roman" w:hAnsi="Times New Roman"/>
          <w:sz w:val="24"/>
          <w:szCs w:val="24"/>
        </w:rPr>
        <w:t>e</w:t>
      </w:r>
      <w:r w:rsidRPr="00470E39">
        <w:rPr>
          <w:rFonts w:ascii="Times New Roman" w:eastAsia="Times New Roman" w:hAnsi="Times New Roman"/>
          <w:spacing w:val="-13"/>
          <w:sz w:val="24"/>
          <w:szCs w:val="24"/>
        </w:rPr>
        <w:t>r (</w:t>
      </w:r>
      <w:r w:rsidRPr="00470E39">
        <w:rPr>
          <w:rFonts w:ascii="Times New Roman" w:eastAsia="Times New Roman" w:hAnsi="Times New Roman"/>
          <w:spacing w:val="-2"/>
          <w:sz w:val="24"/>
          <w:szCs w:val="24"/>
        </w:rPr>
        <w:t>kapitull)</w:t>
      </w:r>
      <w:r w:rsidRPr="00470E39">
        <w:rPr>
          <w:rFonts w:ascii="Times New Roman" w:eastAsia="Times New Roman" w:hAnsi="Times New Roman"/>
          <w:sz w:val="24"/>
          <w:szCs w:val="24"/>
        </w:rPr>
        <w:t xml:space="preserve"> </w:t>
      </w:r>
      <w:r w:rsidRPr="00470E39">
        <w:rPr>
          <w:rFonts w:ascii="Times New Roman" w:eastAsia="Times New Roman" w:hAnsi="Times New Roman"/>
          <w:spacing w:val="-2"/>
          <w:sz w:val="24"/>
          <w:szCs w:val="24"/>
        </w:rPr>
        <w:t xml:space="preserve">dhe </w:t>
      </w:r>
      <w:r w:rsidRPr="00470E39">
        <w:rPr>
          <w:rFonts w:ascii="Times New Roman" w:eastAsia="Times New Roman" w:hAnsi="Times New Roman"/>
          <w:spacing w:val="-7"/>
          <w:w w:val="67"/>
          <w:sz w:val="24"/>
          <w:szCs w:val="24"/>
        </w:rPr>
        <w:t>‘</w:t>
      </w:r>
      <w:r w:rsidRPr="00470E39">
        <w:rPr>
          <w:rFonts w:ascii="Times New Roman" w:eastAsia="Times New Roman" w:hAnsi="Times New Roman"/>
          <w:spacing w:val="1"/>
          <w:w w:val="104"/>
          <w:sz w:val="24"/>
          <w:szCs w:val="24"/>
        </w:rPr>
        <w:t>p</w:t>
      </w:r>
      <w:r w:rsidRPr="00470E39">
        <w:rPr>
          <w:rFonts w:ascii="Times New Roman" w:eastAsia="Times New Roman" w:hAnsi="Times New Roman"/>
          <w:spacing w:val="-2"/>
          <w:w w:val="99"/>
          <w:sz w:val="24"/>
          <w:szCs w:val="24"/>
        </w:rPr>
        <w:t>a</w:t>
      </w:r>
      <w:r w:rsidRPr="00470E39">
        <w:rPr>
          <w:rFonts w:ascii="Times New Roman" w:eastAsia="Times New Roman" w:hAnsi="Times New Roman"/>
          <w:w w:val="104"/>
          <w:sz w:val="24"/>
          <w:szCs w:val="24"/>
        </w:rPr>
        <w:t>r</w:t>
      </w:r>
      <w:r w:rsidRPr="00470E39">
        <w:rPr>
          <w:rFonts w:ascii="Times New Roman" w:eastAsia="Times New Roman" w:hAnsi="Times New Roman"/>
          <w:spacing w:val="-16"/>
          <w:w w:val="104"/>
          <w:sz w:val="24"/>
          <w:szCs w:val="24"/>
        </w:rPr>
        <w:t>a</w:t>
      </w:r>
      <w:r w:rsidRPr="00470E39">
        <w:rPr>
          <w:rFonts w:ascii="Times New Roman" w:eastAsia="Times New Roman" w:hAnsi="Times New Roman"/>
          <w:w w:val="66"/>
          <w:sz w:val="24"/>
          <w:szCs w:val="24"/>
        </w:rPr>
        <w:t xml:space="preserve">’ </w:t>
      </w:r>
      <w:r w:rsidRPr="00470E39">
        <w:rPr>
          <w:rFonts w:ascii="Times New Roman" w:eastAsia="Times New Roman" w:hAnsi="Times New Roman"/>
          <w:bCs/>
          <w:sz w:val="24"/>
          <w:szCs w:val="24"/>
        </w:rPr>
        <w:t xml:space="preserve">për </w:t>
      </w:r>
      <w:r w:rsidRPr="00470E39">
        <w:rPr>
          <w:rFonts w:ascii="Times New Roman" w:eastAsia="Times New Roman" w:hAnsi="Times New Roman"/>
          <w:spacing w:val="1"/>
          <w:sz w:val="24"/>
          <w:szCs w:val="24"/>
        </w:rPr>
        <w:t>p</w:t>
      </w:r>
      <w:r w:rsidRPr="00470E39">
        <w:rPr>
          <w:rFonts w:ascii="Times New Roman" w:eastAsia="Times New Roman" w:hAnsi="Times New Roman"/>
          <w:spacing w:val="-2"/>
          <w:sz w:val="24"/>
          <w:szCs w:val="24"/>
        </w:rPr>
        <w:t>a</w:t>
      </w:r>
      <w:r w:rsidRPr="00470E39">
        <w:rPr>
          <w:rFonts w:ascii="Times New Roman" w:eastAsia="Times New Roman" w:hAnsi="Times New Roman"/>
          <w:sz w:val="24"/>
          <w:szCs w:val="24"/>
        </w:rPr>
        <w:t>r</w:t>
      </w:r>
      <w:r w:rsidRPr="00470E39">
        <w:rPr>
          <w:rFonts w:ascii="Times New Roman" w:eastAsia="Times New Roman" w:hAnsi="Times New Roman"/>
          <w:spacing w:val="-1"/>
          <w:sz w:val="24"/>
          <w:szCs w:val="24"/>
        </w:rPr>
        <w:t>a</w:t>
      </w:r>
      <w:r w:rsidRPr="00470E39">
        <w:rPr>
          <w:rFonts w:ascii="Times New Roman" w:eastAsia="Times New Roman" w:hAnsi="Times New Roman"/>
          <w:spacing w:val="1"/>
          <w:sz w:val="24"/>
          <w:szCs w:val="24"/>
        </w:rPr>
        <w:t>g</w:t>
      </w:r>
      <w:r w:rsidRPr="00470E39">
        <w:rPr>
          <w:rFonts w:ascii="Times New Roman" w:eastAsia="Times New Roman" w:hAnsi="Times New Roman"/>
          <w:sz w:val="24"/>
          <w:szCs w:val="24"/>
        </w:rPr>
        <w:t>r</w:t>
      </w:r>
      <w:r w:rsidRPr="00470E39">
        <w:rPr>
          <w:rFonts w:ascii="Times New Roman" w:eastAsia="Times New Roman" w:hAnsi="Times New Roman"/>
          <w:spacing w:val="-4"/>
          <w:sz w:val="24"/>
          <w:szCs w:val="24"/>
        </w:rPr>
        <w:t>a</w:t>
      </w:r>
      <w:r w:rsidRPr="00470E39">
        <w:rPr>
          <w:rFonts w:ascii="Times New Roman" w:eastAsia="Times New Roman" w:hAnsi="Times New Roman"/>
          <w:spacing w:val="-1"/>
          <w:sz w:val="24"/>
          <w:szCs w:val="24"/>
        </w:rPr>
        <w:t>f</w:t>
      </w:r>
      <w:r w:rsidRPr="00470E39">
        <w:rPr>
          <w:rFonts w:ascii="Times New Roman" w:eastAsia="Times New Roman" w:hAnsi="Times New Roman"/>
          <w:sz w:val="24"/>
          <w:szCs w:val="24"/>
        </w:rPr>
        <w:t xml:space="preserve"> (</w:t>
      </w:r>
      <w:r w:rsidRPr="00470E39">
        <w:rPr>
          <w:rFonts w:ascii="Times New Roman" w:eastAsia="Times New Roman" w:hAnsi="Times New Roman"/>
          <w:spacing w:val="-2"/>
          <w:sz w:val="24"/>
          <w:szCs w:val="24"/>
        </w:rPr>
        <w:t>paragraph)</w:t>
      </w:r>
      <w:r w:rsidRPr="00470E39">
        <w:rPr>
          <w:rFonts w:ascii="Times New Roman" w:eastAsia="Times New Roman" w:hAnsi="Times New Roman"/>
          <w:w w:val="45"/>
          <w:sz w:val="24"/>
          <w:szCs w:val="24"/>
        </w:rPr>
        <w:t xml:space="preserve">.  </w:t>
      </w:r>
      <w:r w:rsidRPr="00470E39">
        <w:rPr>
          <w:rFonts w:ascii="Times New Roman" w:eastAsia="Times New Roman" w:hAnsi="Times New Roman"/>
          <w:bCs/>
          <w:sz w:val="24"/>
          <w:szCs w:val="24"/>
        </w:rPr>
        <w:t xml:space="preserve">Numrat e faqeve qëndrojnë vetëm, pa vendosur </w:t>
      </w:r>
      <w:r w:rsidRPr="00470E39">
        <w:rPr>
          <w:rFonts w:ascii="Times New Roman" w:eastAsia="Times New Roman" w:hAnsi="Times New Roman"/>
          <w:spacing w:val="-7"/>
          <w:w w:val="67"/>
          <w:sz w:val="24"/>
          <w:szCs w:val="24"/>
        </w:rPr>
        <w:t>‘</w:t>
      </w:r>
      <w:r w:rsidRPr="00470E39">
        <w:rPr>
          <w:rFonts w:ascii="Times New Roman" w:eastAsia="Times New Roman" w:hAnsi="Times New Roman"/>
          <w:spacing w:val="-15"/>
          <w:w w:val="104"/>
          <w:sz w:val="24"/>
          <w:szCs w:val="24"/>
        </w:rPr>
        <w:t>p</w:t>
      </w:r>
      <w:r w:rsidRPr="00470E39">
        <w:rPr>
          <w:rFonts w:ascii="Times New Roman" w:eastAsia="Times New Roman" w:hAnsi="Times New Roman"/>
          <w:w w:val="66"/>
          <w:sz w:val="24"/>
          <w:szCs w:val="24"/>
        </w:rPr>
        <w:t xml:space="preserve">’ </w:t>
      </w:r>
      <w:r w:rsidRPr="00470E39">
        <w:rPr>
          <w:rFonts w:ascii="Times New Roman" w:eastAsia="Times New Roman" w:hAnsi="Times New Roman"/>
          <w:bCs/>
          <w:sz w:val="24"/>
          <w:szCs w:val="24"/>
        </w:rPr>
        <w:t xml:space="preserve">ose </w:t>
      </w:r>
      <w:r w:rsidRPr="00470E39">
        <w:rPr>
          <w:rFonts w:ascii="Times New Roman" w:eastAsia="Times New Roman" w:hAnsi="Times New Roman"/>
          <w:spacing w:val="-7"/>
          <w:w w:val="67"/>
          <w:sz w:val="24"/>
          <w:szCs w:val="24"/>
        </w:rPr>
        <w:t>‘</w:t>
      </w:r>
      <w:r w:rsidRPr="00470E39">
        <w:rPr>
          <w:rFonts w:ascii="Times New Roman" w:eastAsia="Times New Roman" w:hAnsi="Times New Roman"/>
          <w:spacing w:val="-2"/>
          <w:w w:val="104"/>
          <w:sz w:val="24"/>
          <w:szCs w:val="24"/>
        </w:rPr>
        <w:t>p</w:t>
      </w:r>
      <w:r w:rsidRPr="00470E39">
        <w:rPr>
          <w:rFonts w:ascii="Times New Roman" w:eastAsia="Times New Roman" w:hAnsi="Times New Roman"/>
          <w:spacing w:val="-15"/>
          <w:w w:val="104"/>
          <w:sz w:val="24"/>
          <w:szCs w:val="24"/>
        </w:rPr>
        <w:t>p</w:t>
      </w:r>
      <w:r w:rsidRPr="00470E39">
        <w:rPr>
          <w:rFonts w:ascii="Times New Roman" w:eastAsia="Times New Roman" w:hAnsi="Times New Roman"/>
          <w:spacing w:val="-32"/>
          <w:w w:val="66"/>
          <w:sz w:val="24"/>
          <w:szCs w:val="24"/>
        </w:rPr>
        <w:t>’</w:t>
      </w:r>
      <w:r w:rsidRPr="00470E39">
        <w:rPr>
          <w:rFonts w:ascii="Times New Roman" w:eastAsia="Times New Roman" w:hAnsi="Times New Roman"/>
          <w:w w:val="45"/>
          <w:sz w:val="24"/>
          <w:szCs w:val="24"/>
        </w:rPr>
        <w:t xml:space="preserve"> . </w:t>
      </w:r>
      <w:r w:rsidRPr="00470E39">
        <w:rPr>
          <w:rFonts w:ascii="Times New Roman" w:eastAsia="Times New Roman" w:hAnsi="Times New Roman"/>
          <w:bCs/>
          <w:sz w:val="24"/>
          <w:szCs w:val="24"/>
        </w:rPr>
        <w:t>Nëse citoni një kapitull apo pjesë dhe numër faqeje, vendosni një presje para numrit të faqes</w:t>
      </w:r>
      <w:r w:rsidRPr="00470E39">
        <w:rPr>
          <w:rFonts w:ascii="Times New Roman" w:eastAsia="Times New Roman" w:hAnsi="Times New Roman"/>
          <w:w w:val="45"/>
          <w:sz w:val="24"/>
          <w:szCs w:val="24"/>
        </w:rPr>
        <w:t xml:space="preserve">.  </w:t>
      </w:r>
      <w:r w:rsidRPr="00470E39">
        <w:rPr>
          <w:rFonts w:ascii="Times New Roman" w:eastAsia="Times New Roman" w:hAnsi="Times New Roman"/>
          <w:bCs/>
          <w:sz w:val="24"/>
          <w:szCs w:val="24"/>
        </w:rPr>
        <w:t xml:space="preserve">Ku është e mundur, shënoni një varg specifik faqesh, por nëse ju duhet t’i referoheni faqes fillestare dhe shumë faqeve të paspecifikuara që vijnë më pas, shënoni numrin e faqes së parë të ndjekur menjëherë nga </w:t>
      </w:r>
      <w:r w:rsidRPr="00470E39">
        <w:rPr>
          <w:rFonts w:ascii="Times New Roman" w:eastAsia="Times New Roman" w:hAnsi="Times New Roman"/>
          <w:spacing w:val="-6"/>
          <w:w w:val="67"/>
          <w:sz w:val="24"/>
          <w:szCs w:val="24"/>
        </w:rPr>
        <w:t>‘</w:t>
      </w:r>
      <w:r w:rsidRPr="00470E39">
        <w:rPr>
          <w:rFonts w:ascii="Times New Roman" w:eastAsia="Times New Roman" w:hAnsi="Times New Roman"/>
          <w:w w:val="84"/>
          <w:sz w:val="24"/>
          <w:szCs w:val="24"/>
        </w:rPr>
        <w:t>ff</w:t>
      </w:r>
      <w:r w:rsidRPr="00470E39">
        <w:rPr>
          <w:rFonts w:ascii="Times New Roman" w:eastAsia="Times New Roman" w:hAnsi="Times New Roman"/>
          <w:w w:val="66"/>
          <w:sz w:val="24"/>
          <w:szCs w:val="24"/>
        </w:rPr>
        <w:t xml:space="preserve">’ </w:t>
      </w:r>
      <w:r w:rsidRPr="00470E39">
        <w:rPr>
          <w:rFonts w:ascii="Times New Roman" w:eastAsia="Times New Roman" w:hAnsi="Times New Roman"/>
          <w:sz w:val="24"/>
          <w:szCs w:val="24"/>
        </w:rPr>
        <w:t>(eg</w:t>
      </w:r>
      <w:r w:rsidRPr="00470E39">
        <w:rPr>
          <w:rFonts w:ascii="Times New Roman" w:eastAsia="Times New Roman" w:hAnsi="Times New Roman"/>
          <w:w w:val="89"/>
          <w:sz w:val="24"/>
          <w:szCs w:val="24"/>
        </w:rPr>
        <w:t>‘167ff</w:t>
      </w:r>
      <w:r w:rsidRPr="00470E39">
        <w:rPr>
          <w:rFonts w:ascii="Times New Roman" w:eastAsia="Times New Roman" w:hAnsi="Times New Roman"/>
          <w:w w:val="85"/>
          <w:sz w:val="24"/>
          <w:szCs w:val="24"/>
        </w:rPr>
        <w:t>’)</w:t>
      </w:r>
      <w:r w:rsidRPr="00470E39">
        <w:rPr>
          <w:rFonts w:ascii="Times New Roman" w:eastAsia="Times New Roman" w:hAnsi="Times New Roman"/>
          <w:w w:val="45"/>
          <w:sz w:val="24"/>
          <w:szCs w:val="24"/>
        </w:rPr>
        <w:t>.</w:t>
      </w:r>
    </w:p>
    <w:p w14:paraId="78468B0B" w14:textId="77777777" w:rsidR="00862300" w:rsidRPr="00470E39" w:rsidRDefault="00862300" w:rsidP="00862300">
      <w:pPr>
        <w:spacing w:before="7" w:after="0" w:line="276" w:lineRule="auto"/>
        <w:rPr>
          <w:rFonts w:ascii="Times New Roman" w:eastAsia="Times New Roman" w:hAnsi="Times New Roman"/>
          <w:sz w:val="24"/>
          <w:szCs w:val="24"/>
        </w:rPr>
      </w:pPr>
    </w:p>
    <w:p w14:paraId="4551214D" w14:textId="77777777" w:rsidR="00862300" w:rsidRPr="00470E39" w:rsidRDefault="00862300" w:rsidP="00862300">
      <w:pPr>
        <w:tabs>
          <w:tab w:val="left" w:pos="1530"/>
          <w:tab w:val="left" w:pos="7180"/>
        </w:tabs>
        <w:spacing w:before="34" w:after="0" w:line="276" w:lineRule="auto"/>
        <w:ind w:right="-20"/>
        <w:jc w:val="both"/>
        <w:rPr>
          <w:rFonts w:ascii="Times New Roman" w:eastAsia="Gill Sans MT" w:hAnsi="Times New Roman"/>
          <w:b/>
          <w:sz w:val="24"/>
          <w:szCs w:val="24"/>
        </w:rPr>
      </w:pPr>
      <w:r w:rsidRPr="00470E39">
        <w:rPr>
          <w:rFonts w:ascii="Times New Roman" w:eastAsia="Gill Sans MT" w:hAnsi="Times New Roman"/>
          <w:b/>
          <w:sz w:val="24"/>
          <w:szCs w:val="24"/>
        </w:rPr>
        <w:t>3.1.4 Burimet elektronike</w:t>
      </w:r>
    </w:p>
    <w:p w14:paraId="54776E00" w14:textId="77777777" w:rsidR="00862300" w:rsidRPr="00470E39" w:rsidRDefault="00862300" w:rsidP="00862300">
      <w:pPr>
        <w:spacing w:before="7" w:after="0" w:line="276" w:lineRule="auto"/>
        <w:ind w:right="-20"/>
        <w:jc w:val="both"/>
        <w:rPr>
          <w:rFonts w:ascii="Times New Roman" w:eastAsia="Times New Roman" w:hAnsi="Times New Roman"/>
          <w:sz w:val="24"/>
          <w:szCs w:val="24"/>
        </w:rPr>
      </w:pPr>
      <w:r w:rsidRPr="00470E39">
        <w:rPr>
          <w:rFonts w:ascii="Times New Roman" w:eastAsia="Times New Roman" w:hAnsi="Times New Roman"/>
          <w:spacing w:val="-3"/>
          <w:sz w:val="24"/>
          <w:szCs w:val="24"/>
        </w:rPr>
        <w:t>Nëse përdorni një publikim online që mund të gjendet në hard copy, citoni versionin hard copy. Nuk është e nevojshme të citoni një burim elektronik për një publikim të tillë.</w:t>
      </w:r>
    </w:p>
    <w:p w14:paraId="04C3C67A" w14:textId="77777777" w:rsidR="00862300" w:rsidRPr="00470E39" w:rsidRDefault="00862300" w:rsidP="00862300">
      <w:pPr>
        <w:spacing w:after="0" w:line="276" w:lineRule="auto"/>
        <w:ind w:right="-20"/>
        <w:jc w:val="both"/>
        <w:rPr>
          <w:rFonts w:ascii="Times New Roman" w:eastAsia="Times New Roman" w:hAnsi="Times New Roman"/>
          <w:w w:val="45"/>
          <w:sz w:val="24"/>
          <w:szCs w:val="24"/>
        </w:rPr>
      </w:pPr>
      <w:r w:rsidRPr="00470E39">
        <w:rPr>
          <w:rFonts w:ascii="Times New Roman" w:eastAsia="Times New Roman" w:hAnsi="Times New Roman"/>
          <w:sz w:val="24"/>
          <w:szCs w:val="24"/>
        </w:rPr>
        <w:t xml:space="preserve">Citimet e publikimeve që janë të disponueshme vetëm elektronikisht duhet të përfundojnë me adresën e webit (gjithashtu e njohur si lokatori burimor uniform ose </w:t>
      </w:r>
      <w:r w:rsidRPr="00470E39">
        <w:rPr>
          <w:rFonts w:ascii="Times New Roman" w:eastAsia="Times New Roman" w:hAnsi="Times New Roman"/>
          <w:spacing w:val="-7"/>
          <w:w w:val="67"/>
          <w:sz w:val="24"/>
          <w:szCs w:val="24"/>
        </w:rPr>
        <w:t>‘</w:t>
      </w:r>
      <w:r w:rsidRPr="00470E39">
        <w:rPr>
          <w:rFonts w:ascii="Times New Roman" w:eastAsia="Times New Roman" w:hAnsi="Times New Roman"/>
          <w:w w:val="108"/>
          <w:sz w:val="24"/>
          <w:szCs w:val="24"/>
        </w:rPr>
        <w:t>u</w:t>
      </w:r>
      <w:r w:rsidRPr="00470E39">
        <w:rPr>
          <w:rFonts w:ascii="Times New Roman" w:eastAsia="Times New Roman" w:hAnsi="Times New Roman"/>
          <w:spacing w:val="-1"/>
          <w:w w:val="108"/>
          <w:sz w:val="24"/>
          <w:szCs w:val="24"/>
        </w:rPr>
        <w:t>r</w:t>
      </w:r>
      <w:r w:rsidRPr="00470E39">
        <w:rPr>
          <w:rFonts w:ascii="Times New Roman" w:eastAsia="Times New Roman" w:hAnsi="Times New Roman"/>
          <w:spacing w:val="-5"/>
          <w:w w:val="91"/>
          <w:sz w:val="24"/>
          <w:szCs w:val="24"/>
        </w:rPr>
        <w:t>l</w:t>
      </w:r>
      <w:r w:rsidRPr="00470E39">
        <w:rPr>
          <w:rFonts w:ascii="Times New Roman" w:eastAsia="Times New Roman" w:hAnsi="Times New Roman"/>
          <w:w w:val="85"/>
          <w:sz w:val="24"/>
          <w:szCs w:val="24"/>
        </w:rPr>
        <w:t>’)</w:t>
      </w:r>
      <w:r w:rsidRPr="00470E39">
        <w:rPr>
          <w:rFonts w:ascii="Times New Roman" w:eastAsia="Times New Roman" w:hAnsi="Times New Roman"/>
          <w:spacing w:val="-6"/>
          <w:sz w:val="24"/>
          <w:szCs w:val="24"/>
        </w:rPr>
        <w:t xml:space="preserve"> në kllapa këndore </w:t>
      </w:r>
      <w:r w:rsidRPr="00470E39">
        <w:rPr>
          <w:rFonts w:ascii="Times New Roman" w:eastAsia="Times New Roman" w:hAnsi="Times New Roman"/>
          <w:sz w:val="24"/>
          <w:szCs w:val="24"/>
        </w:rPr>
        <w:t>(&lt;&gt;),</w:t>
      </w:r>
      <w:r w:rsidRPr="00470E39">
        <w:rPr>
          <w:rFonts w:ascii="Times New Roman" w:eastAsia="Times New Roman" w:hAnsi="Times New Roman"/>
          <w:spacing w:val="11"/>
          <w:sz w:val="24"/>
          <w:szCs w:val="24"/>
        </w:rPr>
        <w:t xml:space="preserve"> të ndjekura nga data e aksesit më të fundit,  shprehur në formën “aksesuar” </w:t>
      </w:r>
      <w:r w:rsidRPr="00470E39">
        <w:rPr>
          <w:rFonts w:ascii="Times New Roman" w:eastAsia="Times New Roman" w:hAnsi="Times New Roman"/>
          <w:sz w:val="24"/>
          <w:szCs w:val="24"/>
        </w:rPr>
        <w:t xml:space="preserve">1 </w:t>
      </w:r>
      <w:r w:rsidRPr="00470E39">
        <w:rPr>
          <w:rFonts w:ascii="Times New Roman" w:eastAsia="Times New Roman" w:hAnsi="Times New Roman"/>
          <w:spacing w:val="-6"/>
          <w:sz w:val="24"/>
          <w:szCs w:val="24"/>
        </w:rPr>
        <w:t>j</w:t>
      </w:r>
      <w:r w:rsidRPr="00470E39">
        <w:rPr>
          <w:rFonts w:ascii="Times New Roman" w:eastAsia="Times New Roman" w:hAnsi="Times New Roman"/>
          <w:spacing w:val="-2"/>
          <w:sz w:val="24"/>
          <w:szCs w:val="24"/>
        </w:rPr>
        <w:t>a</w:t>
      </w:r>
      <w:r w:rsidRPr="00470E39">
        <w:rPr>
          <w:rFonts w:ascii="Times New Roman" w:eastAsia="Times New Roman" w:hAnsi="Times New Roman"/>
          <w:spacing w:val="-4"/>
          <w:sz w:val="24"/>
          <w:szCs w:val="24"/>
        </w:rPr>
        <w:t>n</w:t>
      </w:r>
      <w:r w:rsidRPr="00470E39">
        <w:rPr>
          <w:rFonts w:ascii="Times New Roman" w:eastAsia="Times New Roman" w:hAnsi="Times New Roman"/>
          <w:spacing w:val="1"/>
          <w:sz w:val="24"/>
          <w:szCs w:val="24"/>
        </w:rPr>
        <w:t xml:space="preserve">ar </w:t>
      </w:r>
      <w:r w:rsidRPr="00470E39">
        <w:rPr>
          <w:rFonts w:ascii="Times New Roman" w:eastAsia="Times New Roman" w:hAnsi="Times New Roman"/>
          <w:w w:val="96"/>
          <w:sz w:val="24"/>
          <w:szCs w:val="24"/>
        </w:rPr>
        <w:t>2010</w:t>
      </w:r>
      <w:r w:rsidRPr="00470E39">
        <w:rPr>
          <w:rFonts w:ascii="Times New Roman" w:eastAsia="Times New Roman" w:hAnsi="Times New Roman"/>
          <w:spacing w:val="-32"/>
          <w:w w:val="66"/>
          <w:sz w:val="24"/>
          <w:szCs w:val="24"/>
        </w:rPr>
        <w:t>’</w:t>
      </w:r>
      <w:r w:rsidRPr="00470E39">
        <w:rPr>
          <w:rFonts w:ascii="Times New Roman" w:eastAsia="Times New Roman" w:hAnsi="Times New Roman"/>
          <w:w w:val="45"/>
          <w:sz w:val="24"/>
          <w:szCs w:val="24"/>
        </w:rPr>
        <w:t xml:space="preserve"> .</w:t>
      </w:r>
    </w:p>
    <w:p w14:paraId="65A1ECF1" w14:textId="77777777" w:rsidR="00862300" w:rsidRPr="00470E39" w:rsidRDefault="00862300" w:rsidP="00862300">
      <w:pPr>
        <w:spacing w:after="0" w:line="276" w:lineRule="auto"/>
        <w:ind w:right="-20"/>
        <w:jc w:val="both"/>
        <w:rPr>
          <w:rFonts w:ascii="Times New Roman" w:eastAsia="Times New Roman" w:hAnsi="Times New Roman"/>
          <w:w w:val="45"/>
          <w:sz w:val="24"/>
          <w:szCs w:val="24"/>
        </w:rPr>
      </w:pPr>
    </w:p>
    <w:p w14:paraId="100BC35A" w14:textId="77777777" w:rsidR="00862300" w:rsidRPr="00470E39" w:rsidRDefault="00862300" w:rsidP="00862300">
      <w:pPr>
        <w:rPr>
          <w:rFonts w:ascii="Times New Roman" w:hAnsi="Times New Roman"/>
          <w:b/>
          <w:sz w:val="24"/>
          <w:szCs w:val="24"/>
        </w:rPr>
      </w:pPr>
      <w:r w:rsidRPr="00470E39">
        <w:rPr>
          <w:rFonts w:ascii="Times New Roman" w:hAnsi="Times New Roman"/>
          <w:b/>
          <w:sz w:val="24"/>
          <w:szCs w:val="24"/>
        </w:rPr>
        <w:t>3.2 Librat</w:t>
      </w:r>
    </w:p>
    <w:p w14:paraId="2E521974"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Citojini të gjitha publikimet me ISBN sikur të ishin libra, pavarësisht se lexohen online apo në hard copy. Librat e vjetër nuk kanë ISBN, por duhet të citohen si librat edhe pse lexohen online.</w:t>
      </w:r>
    </w:p>
    <w:p w14:paraId="1EA7551A" w14:textId="77777777" w:rsidR="00862300" w:rsidRPr="00470E39" w:rsidRDefault="00862300" w:rsidP="00862300">
      <w:pPr>
        <w:jc w:val="both"/>
        <w:rPr>
          <w:rFonts w:ascii="Times New Roman" w:hAnsi="Times New Roman"/>
          <w:sz w:val="24"/>
          <w:szCs w:val="24"/>
        </w:rPr>
      </w:pPr>
      <w:r w:rsidRPr="00470E39">
        <w:rPr>
          <w:rFonts w:ascii="Times New Roman" w:hAnsi="Times New Roman"/>
          <w:sz w:val="24"/>
          <w:szCs w:val="24"/>
        </w:rPr>
        <w:t>Citoni fillimisht emrin e autorit, të pasuar nga një presje dhe më pas titullin e librit në shkrim italik. Aty ku libri ka një titull dhe nëntitull të pandara me shenjë pik</w:t>
      </w:r>
      <w:r w:rsidRPr="00470E39">
        <w:rPr>
          <w:rFonts w:ascii="Times New Roman" w:eastAsia="Times New Roman" w:hAnsi="Times New Roman"/>
          <w:sz w:val="24"/>
          <w:szCs w:val="24"/>
        </w:rPr>
        <w:t>ë</w:t>
      </w:r>
      <w:r w:rsidRPr="00470E39">
        <w:rPr>
          <w:rFonts w:ascii="Times New Roman" w:hAnsi="Times New Roman"/>
          <w:sz w:val="24"/>
          <w:szCs w:val="24"/>
        </w:rPr>
        <w:t>simi, vendosni kolon.</w:t>
      </w:r>
    </w:p>
    <w:p w14:paraId="147897BF" w14:textId="77777777" w:rsidR="00862300" w:rsidRPr="00470E39" w:rsidRDefault="00862300" w:rsidP="00862300">
      <w:pPr>
        <w:jc w:val="both"/>
        <w:rPr>
          <w:rFonts w:ascii="Times New Roman" w:hAnsi="Times New Roman"/>
          <w:sz w:val="24"/>
          <w:szCs w:val="24"/>
        </w:rPr>
      </w:pPr>
      <w:r w:rsidRPr="00470E39">
        <w:rPr>
          <w:rFonts w:ascii="Times New Roman" w:hAnsi="Times New Roman"/>
          <w:sz w:val="24"/>
          <w:szCs w:val="24"/>
        </w:rPr>
        <w:t>Informacioni i publikimit ndjek titullin brenda kllapave. Elementet e publikimit duhet të përshijnë gjithmonë botuesin dhe vitin e botimit, me një hapësirë por pa shenjë pikësimi midis tyre. Vendi i publikimit nuk ka nevojë të shënohet. Nëse po citoni një botim  të ndryshëm nga botimi i parë, tregojeni duke përdorur formën  ‘2ndedn’ (ose ‘revedn’ për një botim të rishikuar). Informacioni shtesë duhet të ketë natyrë sqaruese: ai duhet të përfshijë botuesin, përkthyesin ose informacione të tjera përshkruese rreth veprës.</w:t>
      </w:r>
    </w:p>
    <w:p w14:paraId="716230EF"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author,|title|(additionalinformation,|edition,|publisher|year)</w:t>
      </w:r>
    </w:p>
    <w:p w14:paraId="5EFC23A7"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Timothy Endicott,wAdministrative Law(OUP2009)</w:t>
      </w:r>
    </w:p>
    <w:p w14:paraId="09F0ADFD"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lastRenderedPageBreak/>
        <w:t>Gareth Jones, GoffandJones: The Law of Restitution (1st supp, 7thedn, Sweet&amp;Maxwell 2009)</w:t>
      </w:r>
    </w:p>
    <w:p w14:paraId="714F8119" w14:textId="77777777" w:rsidR="00862300" w:rsidRPr="00470E39" w:rsidRDefault="00862300" w:rsidP="00862300">
      <w:pPr>
        <w:jc w:val="both"/>
        <w:rPr>
          <w:rFonts w:ascii="Times New Roman" w:hAnsi="Times New Roman"/>
          <w:sz w:val="24"/>
          <w:szCs w:val="24"/>
        </w:rPr>
      </w:pPr>
      <w:r w:rsidRPr="00470E39">
        <w:rPr>
          <w:rFonts w:ascii="Times New Roman" w:hAnsi="Times New Roman"/>
          <w:sz w:val="24"/>
          <w:szCs w:val="24"/>
        </w:rPr>
        <w:t>Nëse libri ka më shumë se një volum, numri  i volumit ndjek detajet e publikimit, përveçse kur detajet e publikimit   ndryshojnë, numri paraprin detajet dhe ndahet nga titulli me presje. Pikë referoju paragrafëve më tepër sesa faqeve nëse paragrafët janë numerizuar.</w:t>
      </w:r>
    </w:p>
    <w:p w14:paraId="12189325" w14:textId="77777777" w:rsidR="00862300" w:rsidRPr="00470E39" w:rsidRDefault="00862300" w:rsidP="00862300">
      <w:pPr>
        <w:jc w:val="both"/>
        <w:rPr>
          <w:rFonts w:ascii="Times New Roman" w:hAnsi="Times New Roman"/>
          <w:sz w:val="24"/>
          <w:szCs w:val="24"/>
        </w:rPr>
      </w:pPr>
      <w:r w:rsidRPr="00470E39">
        <w:rPr>
          <w:rFonts w:ascii="Times New Roman" w:hAnsi="Times New Roman"/>
          <w:sz w:val="24"/>
          <w:szCs w:val="24"/>
        </w:rPr>
        <w:t xml:space="preserve">Christian von Bar,The Common European Law of Torts, vol 2 (CHBeck2000) parag. 76. </w:t>
      </w:r>
    </w:p>
    <w:p w14:paraId="53D1BE0B" w14:textId="77777777" w:rsidR="00862300" w:rsidRPr="00470E39" w:rsidRDefault="00862300" w:rsidP="00862300">
      <w:pPr>
        <w:rPr>
          <w:rFonts w:ascii="Times New Roman" w:hAnsi="Times New Roman"/>
          <w:b/>
          <w:sz w:val="24"/>
          <w:szCs w:val="24"/>
        </w:rPr>
      </w:pPr>
      <w:r w:rsidRPr="00470E39">
        <w:rPr>
          <w:rFonts w:ascii="Times New Roman" w:hAnsi="Times New Roman"/>
          <w:b/>
          <w:sz w:val="24"/>
          <w:szCs w:val="24"/>
        </w:rPr>
        <w:t>3.3 Artikujt</w:t>
      </w:r>
    </w:p>
    <w:p w14:paraId="30749067" w14:textId="77777777" w:rsidR="00862300" w:rsidRPr="00470E39" w:rsidRDefault="00862300" w:rsidP="00862300">
      <w:pPr>
        <w:rPr>
          <w:rFonts w:ascii="Times New Roman" w:hAnsi="Times New Roman"/>
          <w:b/>
          <w:sz w:val="24"/>
          <w:szCs w:val="24"/>
        </w:rPr>
      </w:pPr>
      <w:r w:rsidRPr="00470E39">
        <w:rPr>
          <w:rFonts w:ascii="Times New Roman" w:hAnsi="Times New Roman"/>
          <w:b/>
          <w:sz w:val="24"/>
          <w:szCs w:val="24"/>
        </w:rPr>
        <w:t>3.3.1 Periodikët hard copy</w:t>
      </w:r>
    </w:p>
    <w:p w14:paraId="02D4822F"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Kur citoni artikujt, shënoni në fillim emrin e autorit, të ndjekur nga një presje. Pastaj shënoni titullin e artikullit, në shkrim romak brenda thonjëzave cituese teke. Pas titullit, jepni informacionin e publikimit  në rendin e mëposhtëm:</w:t>
      </w:r>
    </w:p>
    <w:p w14:paraId="2D92F27B"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w:t>
      </w:r>
      <w:r w:rsidRPr="00470E39">
        <w:rPr>
          <w:rFonts w:ascii="Times New Roman" w:hAnsi="Times New Roman"/>
          <w:sz w:val="24"/>
          <w:szCs w:val="24"/>
        </w:rPr>
        <w:tab/>
        <w:t>vitin e publikimit, në kllapa katrore nëse ai identifikon volumin, në kllapa të rrumbullakëta nëse kemi një numër volumi të ndarë;</w:t>
      </w:r>
    </w:p>
    <w:p w14:paraId="796D355E"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w:t>
      </w:r>
      <w:r w:rsidRPr="00470E39">
        <w:rPr>
          <w:rFonts w:ascii="Times New Roman" w:hAnsi="Times New Roman"/>
          <w:sz w:val="24"/>
          <w:szCs w:val="24"/>
        </w:rPr>
        <w:tab/>
        <w:t>numrin e volumit nëse ekziston (përfshini një numër publikimi vetëm nëse numrat e faqeve nisin nga e para për çdo publikim brenda një volumi, rast në të cilin duhet të vendosni numrin e publikimit në kllapa menjëherë pas numrit të volumit);</w:t>
      </w:r>
    </w:p>
    <w:p w14:paraId="6DA56270"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w:t>
      </w:r>
      <w:r w:rsidRPr="00470E39">
        <w:rPr>
          <w:rFonts w:ascii="Times New Roman" w:hAnsi="Times New Roman"/>
          <w:sz w:val="24"/>
          <w:szCs w:val="24"/>
        </w:rPr>
        <w:tab/>
        <w:t xml:space="preserve">emrin e publikimit në shkrim romak, në formë të plotë ose të shkurtuar pa pikë në fund dhe  </w:t>
      </w:r>
    </w:p>
    <w:p w14:paraId="7CBE564C"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w:t>
      </w:r>
      <w:r w:rsidRPr="00470E39">
        <w:rPr>
          <w:rFonts w:ascii="Times New Roman" w:hAnsi="Times New Roman"/>
          <w:sz w:val="24"/>
          <w:szCs w:val="24"/>
        </w:rPr>
        <w:tab/>
        <w:t>faqen e parë të artikullit.</w:t>
      </w:r>
    </w:p>
    <w:p w14:paraId="2D01AC4E" w14:textId="77777777" w:rsidR="00862300" w:rsidRPr="00470E39" w:rsidRDefault="00862300" w:rsidP="00862300">
      <w:pPr>
        <w:rPr>
          <w:rFonts w:ascii="Times New Roman" w:hAnsi="Times New Roman"/>
          <w:sz w:val="24"/>
          <w:szCs w:val="24"/>
        </w:rPr>
      </w:pPr>
    </w:p>
    <w:p w14:paraId="343BE834"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author,|‘title’|ëyear]|journalnameorabbreviation|firstpageofarticle</w:t>
      </w:r>
    </w:p>
    <w:p w14:paraId="7947F1BF"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ëOR]</w:t>
      </w:r>
    </w:p>
    <w:p w14:paraId="58122AF1"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author,|‘title’|(year)|volume|journalnameorabbreviation|firstpageofarticle</w:t>
      </w:r>
    </w:p>
    <w:p w14:paraId="4C063172"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PaulCraig,‘Theory,“PureTheory” and Valuesin Public Law’[2005] PL440</w:t>
      </w:r>
    </w:p>
    <w:p w14:paraId="24A3D0B6"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AlisonLYoung,‘In Defence of Due Deference’ (2009) 72 MLR 554</w:t>
      </w:r>
    </w:p>
    <w:p w14:paraId="3B8A97FB"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Vendosni një presje pas faqes së parë të artikullit nëse ka pikë referimi.</w:t>
      </w:r>
    </w:p>
    <w:p w14:paraId="4EF5450F"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JAGGriffith,‘The Common Law and the Political Constitution’ (2001)</w:t>
      </w:r>
    </w:p>
    <w:p w14:paraId="3267383A"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117LQR42,64</w:t>
      </w:r>
    </w:p>
    <w:p w14:paraId="3CE4D280" w14:textId="77777777" w:rsidR="00862300" w:rsidRPr="00470E39" w:rsidRDefault="00862300" w:rsidP="00862300">
      <w:pPr>
        <w:rPr>
          <w:rFonts w:ascii="Times New Roman" w:hAnsi="Times New Roman"/>
          <w:b/>
          <w:sz w:val="24"/>
          <w:szCs w:val="24"/>
        </w:rPr>
      </w:pPr>
      <w:r w:rsidRPr="00470E39">
        <w:rPr>
          <w:rFonts w:ascii="Times New Roman" w:hAnsi="Times New Roman"/>
          <w:b/>
          <w:sz w:val="24"/>
          <w:szCs w:val="24"/>
        </w:rPr>
        <w:t>3.3.2 Artikujt pasues</w:t>
      </w:r>
    </w:p>
    <w:p w14:paraId="316C52A4"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Citojini artikujt pasues njëlloj si artikujt e publikuar, duke vazhduar citimin me “(pauses)”. Nëse volumi dhe/ose numri i faqeve ende nuk dihen, thjesht hiqe si informacion.</w:t>
      </w:r>
    </w:p>
    <w:p w14:paraId="23AB24C3" w14:textId="77777777" w:rsidR="00862300" w:rsidRPr="00470E39" w:rsidRDefault="00862300" w:rsidP="00862300">
      <w:pPr>
        <w:rPr>
          <w:rFonts w:ascii="Times New Roman" w:hAnsi="Times New Roman"/>
          <w:b/>
          <w:sz w:val="24"/>
          <w:szCs w:val="24"/>
        </w:rPr>
      </w:pPr>
      <w:r w:rsidRPr="00470E39">
        <w:rPr>
          <w:rFonts w:ascii="Times New Roman" w:hAnsi="Times New Roman"/>
          <w:b/>
          <w:sz w:val="24"/>
          <w:szCs w:val="24"/>
        </w:rPr>
        <w:t>3.3.3 Periodikët online</w:t>
      </w:r>
    </w:p>
    <w:p w14:paraId="77AE15BE" w14:textId="77777777" w:rsidR="00862300" w:rsidRPr="00470E39" w:rsidRDefault="00862300" w:rsidP="00862300">
      <w:pPr>
        <w:jc w:val="both"/>
        <w:rPr>
          <w:rFonts w:ascii="Times New Roman" w:hAnsi="Times New Roman"/>
          <w:sz w:val="24"/>
          <w:szCs w:val="24"/>
        </w:rPr>
      </w:pPr>
      <w:r w:rsidRPr="00470E39">
        <w:rPr>
          <w:rFonts w:ascii="Times New Roman" w:hAnsi="Times New Roman"/>
          <w:sz w:val="24"/>
          <w:szCs w:val="24"/>
        </w:rPr>
        <w:t xml:space="preserve">Kur citoni artikuj periodikësh që janë publikuar vetëm në formë elektronike, shënoni detajet e publikimit njëlloj si për artikujt në periodikët hard copy, por  kini parasysh se periodikët online kanë mungesa në disa nga elementet e publikimit (për shembull, nuk përfshihet numri i faqeve). </w:t>
      </w:r>
      <w:r w:rsidRPr="00470E39">
        <w:rPr>
          <w:rFonts w:ascii="Times New Roman" w:hAnsi="Times New Roman"/>
          <w:sz w:val="24"/>
          <w:szCs w:val="24"/>
        </w:rPr>
        <w:lastRenderedPageBreak/>
        <w:t>Nëse këshilla për citimin jepet nga periodiku online, respektojeni atë, duke hequr pikën sipas nevojës, duke u përshtatur me OSCOLA. Shoqërojeni citimin me adresën e web-it (në kllapa këndore) dhe datën më të fundit kur jeni aksesuar me artikullin.  Pikë referimet ndjekin citimin dhe vijnë para adresës së webit.</w:t>
      </w:r>
    </w:p>
    <w:p w14:paraId="6C85101C"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author,|‘title’|ëyear]OR(year)|volume/issue|journalnameorabbreviation|&lt;webaddress&gt;|date accessed</w:t>
      </w:r>
    </w:p>
    <w:p w14:paraId="47C7E633"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Graham Greenleaf, ‘The Global Development of Free Access to Legal</w:t>
      </w:r>
    </w:p>
    <w:p w14:paraId="5AD71F3F"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Information’(2010)1(1)EJLT&lt;http://ejlt.org/article/view/17&gt;accessed</w:t>
      </w:r>
    </w:p>
    <w:p w14:paraId="09D6A33C"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27 July 2010.</w:t>
      </w:r>
    </w:p>
    <w:p w14:paraId="0A40E521" w14:textId="77777777" w:rsidR="00862300" w:rsidRPr="00470E39" w:rsidRDefault="00862300" w:rsidP="00862300">
      <w:pPr>
        <w:rPr>
          <w:rFonts w:ascii="Times New Roman" w:hAnsi="Times New Roman"/>
          <w:b/>
          <w:sz w:val="24"/>
          <w:szCs w:val="24"/>
        </w:rPr>
      </w:pPr>
      <w:r w:rsidRPr="00470E39">
        <w:rPr>
          <w:rFonts w:ascii="Times New Roman" w:hAnsi="Times New Roman"/>
          <w:b/>
          <w:sz w:val="24"/>
          <w:szCs w:val="24"/>
        </w:rPr>
        <w:t>3.3.4 Punimet</w:t>
      </w:r>
    </w:p>
    <w:p w14:paraId="76A2DC88" w14:textId="77777777" w:rsidR="00862300" w:rsidRPr="00470E39" w:rsidRDefault="00862300" w:rsidP="00862300">
      <w:pPr>
        <w:jc w:val="both"/>
        <w:rPr>
          <w:rFonts w:ascii="Times New Roman" w:hAnsi="Times New Roman"/>
          <w:sz w:val="24"/>
          <w:szCs w:val="24"/>
        </w:rPr>
      </w:pPr>
      <w:r w:rsidRPr="00470E39">
        <w:rPr>
          <w:rFonts w:ascii="Times New Roman" w:hAnsi="Times New Roman"/>
          <w:sz w:val="24"/>
          <w:szCs w:val="24"/>
        </w:rPr>
        <w:t>Punimet mund të jenë të gjindshme online në websitet e institucioneve dhe  në  ‘site’ të  tilla si  the Social Science Research Network (www.ssrn.com). Ato duhet të citohen në mënyrë të njëjtë me artikujt e periodikëve elektronikë. Për shkak se përmbajtja e punimeve është subjekt ndryshimesh, data e aksesit është e rëndësishme. Nëse një punim është botuar rishtazi në periodik, citojeni në preferencë në punim.</w:t>
      </w:r>
    </w:p>
    <w:p w14:paraId="60F33A6D" w14:textId="77777777" w:rsidR="00862300" w:rsidRPr="00470E39" w:rsidRDefault="00862300" w:rsidP="00862300">
      <w:pPr>
        <w:rPr>
          <w:rFonts w:ascii="Times New Roman" w:hAnsi="Times New Roman"/>
          <w:sz w:val="24"/>
          <w:szCs w:val="24"/>
        </w:rPr>
      </w:pPr>
    </w:p>
    <w:p w14:paraId="6E154C86"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John M Finnis, ‘On Public Reason’(2006) Oxford LegalStudies</w:t>
      </w:r>
    </w:p>
    <w:p w14:paraId="4225A438"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Research Paper1/2007,8&lt;http://ssrn.com/abstract=955815&gt;accessed</w:t>
      </w:r>
    </w:p>
    <w:p w14:paraId="3919D5C8"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 xml:space="preserve">38                      18November20 </w:t>
      </w:r>
    </w:p>
    <w:p w14:paraId="2F2B208A" w14:textId="77777777" w:rsidR="00862300" w:rsidRPr="00470E39" w:rsidRDefault="00862300" w:rsidP="00862300">
      <w:pPr>
        <w:rPr>
          <w:rFonts w:ascii="Times New Roman" w:hAnsi="Times New Roman"/>
          <w:sz w:val="24"/>
          <w:szCs w:val="24"/>
        </w:rPr>
      </w:pPr>
    </w:p>
    <w:p w14:paraId="248C2188" w14:textId="77777777" w:rsidR="00862300" w:rsidRPr="00470E39" w:rsidRDefault="00862300" w:rsidP="00862300">
      <w:pPr>
        <w:rPr>
          <w:rFonts w:ascii="Times New Roman" w:hAnsi="Times New Roman"/>
          <w:b/>
          <w:sz w:val="24"/>
          <w:szCs w:val="24"/>
        </w:rPr>
      </w:pPr>
      <w:r w:rsidRPr="00470E39">
        <w:rPr>
          <w:rFonts w:ascii="Times New Roman" w:hAnsi="Times New Roman"/>
          <w:b/>
          <w:sz w:val="24"/>
          <w:szCs w:val="24"/>
        </w:rPr>
        <w:t>3.4 Burime të tjera dytësore</w:t>
      </w:r>
    </w:p>
    <w:p w14:paraId="2EEF1841" w14:textId="77777777" w:rsidR="00862300" w:rsidRPr="00470E39" w:rsidRDefault="00862300" w:rsidP="00862300">
      <w:pPr>
        <w:jc w:val="both"/>
        <w:rPr>
          <w:rFonts w:ascii="Times New Roman" w:hAnsi="Times New Roman"/>
          <w:sz w:val="24"/>
          <w:szCs w:val="24"/>
        </w:rPr>
      </w:pPr>
      <w:r w:rsidRPr="00470E39">
        <w:rPr>
          <w:rFonts w:ascii="Times New Roman" w:hAnsi="Times New Roman"/>
          <w:sz w:val="24"/>
          <w:szCs w:val="24"/>
        </w:rPr>
        <w:t>Nëse një burim ka ISBN, citojeni si një libër. Zakonisht, citojini burimet që nuk kanë ISBN në mënyrë të ngjashme, por me titullin në shkrim italik dhe brenda thonjëzave cituese teke, njëlloj si me artikujt e gazetave.</w:t>
      </w:r>
    </w:p>
    <w:p w14:paraId="258231C8"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author,|‘title’|(additionalin formation, |publisher| year)</w:t>
      </w:r>
    </w:p>
    <w:p w14:paraId="0EBC9A07" w14:textId="77777777" w:rsidR="00862300" w:rsidRPr="00470E39" w:rsidRDefault="00862300" w:rsidP="00862300">
      <w:pPr>
        <w:rPr>
          <w:rFonts w:ascii="Times New Roman" w:hAnsi="Times New Roman"/>
          <w:b/>
          <w:sz w:val="24"/>
          <w:szCs w:val="24"/>
        </w:rPr>
      </w:pPr>
      <w:r w:rsidRPr="00470E39">
        <w:rPr>
          <w:rFonts w:ascii="Times New Roman" w:hAnsi="Times New Roman"/>
          <w:b/>
          <w:sz w:val="24"/>
          <w:szCs w:val="24"/>
        </w:rPr>
        <w:t>3.5 Dokumentet e Komisionit Europian</w:t>
      </w:r>
    </w:p>
    <w:p w14:paraId="746DC63F" w14:textId="77777777" w:rsidR="00862300" w:rsidRPr="00470E39" w:rsidRDefault="00862300" w:rsidP="00862300">
      <w:pPr>
        <w:jc w:val="both"/>
        <w:rPr>
          <w:rFonts w:ascii="Times New Roman" w:hAnsi="Times New Roman"/>
          <w:sz w:val="24"/>
          <w:szCs w:val="24"/>
        </w:rPr>
      </w:pPr>
      <w:r w:rsidRPr="00470E39">
        <w:rPr>
          <w:rFonts w:ascii="Times New Roman" w:hAnsi="Times New Roman"/>
          <w:sz w:val="24"/>
          <w:szCs w:val="24"/>
        </w:rPr>
        <w:t>Kur citoni dokumente të Komisionit Europian (të tilla si propozime dhe plan veprime), shënojeni organin që prodhoi dokumentin, të ndjekur nga titulli në thonjëza dhe nga numri COM.  Përshkruajeni tipin e dokumentit në kllapa pas titullit nëse është e përshtatshme.  Në citimet në vazhdimësi jepni vetëm numrin COM.</w:t>
      </w:r>
    </w:p>
    <w:p w14:paraId="325B5892" w14:textId="77777777" w:rsidR="00862300" w:rsidRPr="00470E39" w:rsidRDefault="00862300" w:rsidP="00862300">
      <w:pPr>
        <w:rPr>
          <w:rFonts w:ascii="Times New Roman" w:hAnsi="Times New Roman"/>
          <w:sz w:val="24"/>
          <w:szCs w:val="24"/>
        </w:rPr>
      </w:pPr>
    </w:p>
    <w:p w14:paraId="7561B247"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 xml:space="preserve">Commission, ‘Proposalfor a Council Decisionon the conclusion, onbehalf of the European Community, of the Protocolon the Implementation  of the Alpine Conventionin the Field of Transport (Transport Protocol)’COM (2008) 895 final, chI, art3. </w:t>
      </w:r>
    </w:p>
    <w:p w14:paraId="40013472" w14:textId="77777777" w:rsidR="00862300" w:rsidRPr="00470E39" w:rsidRDefault="00862300" w:rsidP="00862300">
      <w:pPr>
        <w:rPr>
          <w:rFonts w:ascii="Times New Roman" w:hAnsi="Times New Roman"/>
          <w:b/>
          <w:sz w:val="24"/>
          <w:szCs w:val="24"/>
        </w:rPr>
      </w:pPr>
      <w:r w:rsidRPr="00470E39">
        <w:rPr>
          <w:rFonts w:ascii="Times New Roman" w:hAnsi="Times New Roman"/>
          <w:b/>
          <w:sz w:val="24"/>
          <w:szCs w:val="24"/>
        </w:rPr>
        <w:t>3.6 Punime konference</w:t>
      </w:r>
    </w:p>
    <w:p w14:paraId="0945CD90" w14:textId="77777777" w:rsidR="00862300" w:rsidRPr="00470E39" w:rsidRDefault="00862300" w:rsidP="00862300">
      <w:pPr>
        <w:jc w:val="both"/>
        <w:rPr>
          <w:rFonts w:ascii="Times New Roman" w:hAnsi="Times New Roman"/>
          <w:sz w:val="24"/>
          <w:szCs w:val="24"/>
        </w:rPr>
      </w:pPr>
      <w:r w:rsidRPr="00470E39">
        <w:rPr>
          <w:rFonts w:ascii="Times New Roman" w:hAnsi="Times New Roman"/>
          <w:sz w:val="24"/>
          <w:szCs w:val="24"/>
        </w:rPr>
        <w:lastRenderedPageBreak/>
        <w:t>Kur citoni punime konference që mund të gjenden vetëm në konferencë ose direkt nga autori, shënojeni autorin, titullin në thonjëza dhe më pas në kllapa titullin, vendndodhjen dhe datën e konferencës. Nëse një punim konference është publikuar, citoni më mirë versionin e publikuar; punimet që gjenden on line duhet të shoqërohen me adresën e webit dhe datën e aksesit. Citojini punimet e konferencës që nuk mund të gjenden publikisht vetëm nëse keni marrë lejen e autorit.</w:t>
      </w:r>
    </w:p>
    <w:p w14:paraId="55EBC01D" w14:textId="77777777" w:rsidR="00862300" w:rsidRPr="00470E39" w:rsidRDefault="00862300" w:rsidP="00862300">
      <w:pPr>
        <w:jc w:val="both"/>
        <w:rPr>
          <w:rFonts w:ascii="Times New Roman" w:hAnsi="Times New Roman"/>
          <w:sz w:val="24"/>
          <w:szCs w:val="24"/>
        </w:rPr>
      </w:pPr>
      <w:r w:rsidRPr="00470E39">
        <w:rPr>
          <w:rFonts w:ascii="Times New Roman" w:hAnsi="Times New Roman"/>
          <w:sz w:val="24"/>
          <w:szCs w:val="24"/>
        </w:rPr>
        <w:t xml:space="preserve">Ben Mc Farlane and Donal Nolan,‘Remedying Reliance: The Future Development of Promissory and Proprietary Estoppelin English Law’ (Obligations III conference, Brisbane, July 2006). </w:t>
      </w:r>
    </w:p>
    <w:p w14:paraId="5035F838" w14:textId="77777777" w:rsidR="00862300" w:rsidRPr="00470E39" w:rsidRDefault="00862300" w:rsidP="00862300">
      <w:pPr>
        <w:rPr>
          <w:rFonts w:ascii="Times New Roman" w:hAnsi="Times New Roman"/>
          <w:b/>
          <w:sz w:val="24"/>
          <w:szCs w:val="24"/>
        </w:rPr>
      </w:pPr>
      <w:r w:rsidRPr="00470E39">
        <w:rPr>
          <w:rFonts w:ascii="Times New Roman" w:hAnsi="Times New Roman"/>
          <w:b/>
          <w:sz w:val="24"/>
          <w:szCs w:val="24"/>
        </w:rPr>
        <w:t>3.7 Tezat</w:t>
      </w:r>
    </w:p>
    <w:p w14:paraId="41805476"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Kur citoni një tezë të pabotuar, shënoni autorin, titullin dhe më pas në kllapa llojin e tezës, universitetin dhe vitin e përfundimit.</w:t>
      </w:r>
    </w:p>
    <w:p w14:paraId="7334FDB8"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Javan Herberg,  ‘Injunctive Relief for Wrongful Termination  of Employment’(DPhil thesis,University of Oxford 1989)</w:t>
      </w:r>
    </w:p>
    <w:p w14:paraId="52F6674A" w14:textId="77777777" w:rsidR="00862300" w:rsidRPr="00470E39" w:rsidRDefault="00862300" w:rsidP="00862300">
      <w:pPr>
        <w:rPr>
          <w:rFonts w:ascii="Times New Roman" w:hAnsi="Times New Roman"/>
          <w:b/>
          <w:sz w:val="24"/>
          <w:szCs w:val="24"/>
        </w:rPr>
      </w:pPr>
      <w:r w:rsidRPr="00470E39">
        <w:rPr>
          <w:rFonts w:ascii="Times New Roman" w:hAnsi="Times New Roman"/>
          <w:b/>
          <w:sz w:val="24"/>
          <w:szCs w:val="24"/>
        </w:rPr>
        <w:t>3.8 Artikujt e gazetave</w:t>
      </w:r>
    </w:p>
    <w:p w14:paraId="51E56E01"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Kur citoni artikuj gazetash, shënoni autorin, titullin, emrin e gazetës në shkrim italik dhe më pas në kllapa qytetin e publikimit dhe datën.</w:t>
      </w:r>
    </w:p>
    <w:p w14:paraId="69B9FA52" w14:textId="77777777" w:rsidR="00862300" w:rsidRPr="00470E39" w:rsidRDefault="00862300" w:rsidP="00862300">
      <w:pPr>
        <w:rPr>
          <w:rFonts w:ascii="Times New Roman" w:hAnsi="Times New Roman"/>
          <w:sz w:val="24"/>
          <w:szCs w:val="24"/>
        </w:rPr>
      </w:pPr>
      <w:r w:rsidRPr="00470E39">
        <w:rPr>
          <w:rFonts w:ascii="Times New Roman" w:hAnsi="Times New Roman"/>
          <w:sz w:val="24"/>
          <w:szCs w:val="24"/>
        </w:rPr>
        <w:t>Jane Croft, ‘Supreme Court Warnson Quality’ Financial Times (London, 1 July 2010)3</w:t>
      </w:r>
    </w:p>
    <w:p w14:paraId="1EC51374" w14:textId="77777777" w:rsidR="00862300" w:rsidRPr="00470E39" w:rsidRDefault="00862300" w:rsidP="00862300">
      <w:pPr>
        <w:rPr>
          <w:rFonts w:ascii="Times New Roman" w:hAnsi="Times New Roman"/>
          <w:b/>
          <w:sz w:val="24"/>
          <w:szCs w:val="24"/>
        </w:rPr>
      </w:pPr>
    </w:p>
    <w:p w14:paraId="0987FFB1" w14:textId="77777777" w:rsidR="00862300" w:rsidRPr="00470E39" w:rsidRDefault="00862300" w:rsidP="00862300">
      <w:pPr>
        <w:rPr>
          <w:rFonts w:ascii="Times New Roman" w:hAnsi="Times New Roman"/>
          <w:b/>
          <w:sz w:val="24"/>
          <w:szCs w:val="24"/>
        </w:rPr>
      </w:pPr>
    </w:p>
    <w:p w14:paraId="4168E5C5" w14:textId="77777777" w:rsidR="00862300" w:rsidRPr="00470E39" w:rsidRDefault="00862300" w:rsidP="00862300">
      <w:pPr>
        <w:rPr>
          <w:rFonts w:ascii="Times New Roman" w:hAnsi="Times New Roman"/>
          <w:b/>
          <w:sz w:val="24"/>
          <w:szCs w:val="24"/>
        </w:rPr>
      </w:pPr>
    </w:p>
    <w:p w14:paraId="70438071" w14:textId="77777777" w:rsidR="00862300" w:rsidRPr="00470E39" w:rsidRDefault="00862300" w:rsidP="00862300">
      <w:pPr>
        <w:rPr>
          <w:rFonts w:ascii="Times New Roman" w:hAnsi="Times New Roman"/>
          <w:b/>
          <w:sz w:val="24"/>
          <w:szCs w:val="24"/>
        </w:rPr>
      </w:pPr>
    </w:p>
    <w:p w14:paraId="68A372FF" w14:textId="77777777" w:rsidR="00862300" w:rsidRPr="00470E39" w:rsidRDefault="00862300" w:rsidP="00862300">
      <w:pPr>
        <w:rPr>
          <w:rFonts w:ascii="Times New Roman" w:hAnsi="Times New Roman"/>
          <w:b/>
          <w:sz w:val="24"/>
          <w:szCs w:val="24"/>
        </w:rPr>
      </w:pPr>
    </w:p>
    <w:p w14:paraId="617F9BE4" w14:textId="77777777" w:rsidR="00862300" w:rsidRPr="00470E39" w:rsidRDefault="00862300" w:rsidP="00862300">
      <w:pPr>
        <w:rPr>
          <w:rFonts w:ascii="Times New Roman" w:hAnsi="Times New Roman"/>
          <w:b/>
          <w:sz w:val="24"/>
          <w:szCs w:val="24"/>
        </w:rPr>
      </w:pPr>
    </w:p>
    <w:p w14:paraId="778C724F" w14:textId="77777777" w:rsidR="00862300" w:rsidRPr="00470E39" w:rsidRDefault="00862300" w:rsidP="00862300">
      <w:pPr>
        <w:rPr>
          <w:rFonts w:ascii="Times New Roman" w:hAnsi="Times New Roman"/>
          <w:b/>
          <w:sz w:val="24"/>
          <w:szCs w:val="24"/>
        </w:rPr>
      </w:pPr>
    </w:p>
    <w:p w14:paraId="620A43E6" w14:textId="77777777" w:rsidR="00862300" w:rsidRPr="00470E39" w:rsidRDefault="00862300" w:rsidP="00862300">
      <w:pPr>
        <w:rPr>
          <w:rFonts w:ascii="Times New Roman" w:hAnsi="Times New Roman"/>
          <w:b/>
          <w:sz w:val="24"/>
          <w:szCs w:val="24"/>
        </w:rPr>
      </w:pPr>
    </w:p>
    <w:p w14:paraId="3EDBAA7E" w14:textId="77777777" w:rsidR="00862300" w:rsidRPr="00470E39" w:rsidRDefault="00862300" w:rsidP="00862300">
      <w:pPr>
        <w:rPr>
          <w:rFonts w:ascii="Times New Roman" w:hAnsi="Times New Roman"/>
          <w:b/>
          <w:sz w:val="24"/>
          <w:szCs w:val="24"/>
        </w:rPr>
      </w:pPr>
    </w:p>
    <w:p w14:paraId="0C2878BF" w14:textId="77777777" w:rsidR="00862300" w:rsidRPr="00470E39" w:rsidRDefault="00862300" w:rsidP="00862300">
      <w:pPr>
        <w:rPr>
          <w:rFonts w:ascii="Times New Roman" w:hAnsi="Times New Roman"/>
          <w:b/>
          <w:sz w:val="24"/>
          <w:szCs w:val="24"/>
        </w:rPr>
      </w:pPr>
    </w:p>
    <w:p w14:paraId="07ACEA1E" w14:textId="77777777" w:rsidR="00862300" w:rsidRPr="00470E39" w:rsidRDefault="00862300" w:rsidP="00862300">
      <w:pPr>
        <w:rPr>
          <w:rFonts w:ascii="Times New Roman" w:hAnsi="Times New Roman"/>
          <w:b/>
          <w:sz w:val="24"/>
          <w:szCs w:val="24"/>
        </w:rPr>
      </w:pPr>
    </w:p>
    <w:p w14:paraId="0F9E3341" w14:textId="77777777" w:rsidR="00862300" w:rsidRPr="00470E39" w:rsidRDefault="00862300" w:rsidP="00862300">
      <w:pPr>
        <w:rPr>
          <w:rFonts w:ascii="Times New Roman" w:hAnsi="Times New Roman"/>
          <w:b/>
          <w:sz w:val="24"/>
          <w:szCs w:val="24"/>
        </w:rPr>
      </w:pPr>
    </w:p>
    <w:p w14:paraId="4320FA7D" w14:textId="77777777" w:rsidR="00862300" w:rsidRPr="00470E39" w:rsidRDefault="00862300" w:rsidP="00862300">
      <w:pPr>
        <w:spacing w:after="0" w:line="240" w:lineRule="auto"/>
        <w:rPr>
          <w:rFonts w:ascii="Times New Roman" w:hAnsi="Times New Roman"/>
          <w:b/>
          <w:sz w:val="24"/>
          <w:szCs w:val="24"/>
        </w:rPr>
      </w:pPr>
    </w:p>
    <w:p w14:paraId="633657E3" w14:textId="77777777" w:rsidR="00862300" w:rsidRPr="00470E39" w:rsidRDefault="00862300" w:rsidP="00862300">
      <w:pPr>
        <w:spacing w:after="0" w:line="240" w:lineRule="auto"/>
        <w:rPr>
          <w:rFonts w:ascii="Times New Roman" w:hAnsi="Times New Roman"/>
          <w:b/>
          <w:sz w:val="24"/>
          <w:szCs w:val="24"/>
        </w:rPr>
      </w:pPr>
    </w:p>
    <w:p w14:paraId="36D68E6F" w14:textId="77777777" w:rsidR="00862300" w:rsidRPr="00470E39" w:rsidRDefault="00862300" w:rsidP="00862300">
      <w:pPr>
        <w:spacing w:after="0" w:line="240" w:lineRule="auto"/>
        <w:rPr>
          <w:rFonts w:ascii="Times New Roman" w:hAnsi="Times New Roman"/>
          <w:b/>
          <w:sz w:val="24"/>
          <w:szCs w:val="24"/>
        </w:rPr>
      </w:pPr>
    </w:p>
    <w:p w14:paraId="60231289" w14:textId="77777777" w:rsidR="00862300" w:rsidRPr="00470E39" w:rsidRDefault="00862300" w:rsidP="00862300">
      <w:pPr>
        <w:spacing w:after="0" w:line="240" w:lineRule="auto"/>
        <w:rPr>
          <w:rFonts w:ascii="Times New Roman" w:hAnsi="Times New Roman"/>
          <w:b/>
          <w:sz w:val="24"/>
          <w:szCs w:val="24"/>
        </w:rPr>
      </w:pPr>
    </w:p>
    <w:p w14:paraId="3C8B0649" w14:textId="77777777" w:rsidR="00862300" w:rsidRPr="00470E39" w:rsidRDefault="00862300" w:rsidP="00862300">
      <w:pPr>
        <w:spacing w:after="0" w:line="240" w:lineRule="auto"/>
        <w:rPr>
          <w:rFonts w:ascii="Times New Roman" w:hAnsi="Times New Roman"/>
          <w:b/>
          <w:sz w:val="24"/>
          <w:szCs w:val="24"/>
        </w:rPr>
      </w:pPr>
    </w:p>
    <w:p w14:paraId="3C7CE34E" w14:textId="77777777" w:rsidR="00862300" w:rsidRPr="00470E39" w:rsidRDefault="00862300" w:rsidP="00862300">
      <w:pPr>
        <w:spacing w:after="0" w:line="240" w:lineRule="auto"/>
        <w:rPr>
          <w:rFonts w:ascii="Times New Roman" w:hAnsi="Times New Roman"/>
          <w:b/>
          <w:sz w:val="24"/>
          <w:szCs w:val="24"/>
        </w:rPr>
      </w:pPr>
    </w:p>
    <w:p w14:paraId="7979AA11" w14:textId="77777777" w:rsidR="00833F08" w:rsidRDefault="00833F08" w:rsidP="00862300">
      <w:pPr>
        <w:spacing w:after="0" w:line="240" w:lineRule="auto"/>
        <w:rPr>
          <w:rFonts w:ascii="Times New Roman" w:hAnsi="Times New Roman"/>
          <w:b/>
          <w:sz w:val="24"/>
          <w:szCs w:val="24"/>
        </w:rPr>
      </w:pPr>
    </w:p>
    <w:p w14:paraId="67ED6C6C" w14:textId="67BA847D" w:rsidR="00862300" w:rsidRPr="00470E39" w:rsidRDefault="00862300" w:rsidP="00862300">
      <w:pPr>
        <w:spacing w:after="0" w:line="240" w:lineRule="auto"/>
        <w:rPr>
          <w:rFonts w:ascii="Times New Roman" w:hAnsi="Times New Roman"/>
          <w:b/>
          <w:sz w:val="24"/>
          <w:szCs w:val="24"/>
        </w:rPr>
      </w:pPr>
      <w:r w:rsidRPr="00470E39">
        <w:rPr>
          <w:rFonts w:ascii="Times New Roman" w:hAnsi="Times New Roman"/>
          <w:b/>
          <w:sz w:val="24"/>
          <w:szCs w:val="24"/>
        </w:rPr>
        <w:lastRenderedPageBreak/>
        <w:t>ANEKSI 15/1</w:t>
      </w:r>
    </w:p>
    <w:p w14:paraId="1A65643F" w14:textId="77777777" w:rsidR="00862300" w:rsidRPr="00470E39" w:rsidRDefault="00862300" w:rsidP="00862300">
      <w:pPr>
        <w:spacing w:after="0" w:line="240" w:lineRule="auto"/>
        <w:rPr>
          <w:rFonts w:ascii="Times New Roman" w:hAnsi="Times New Roman"/>
          <w:b/>
          <w:sz w:val="24"/>
          <w:szCs w:val="24"/>
        </w:rPr>
      </w:pPr>
    </w:p>
    <w:p w14:paraId="3EC385C6" w14:textId="77777777" w:rsidR="00862300" w:rsidRPr="00470E39" w:rsidRDefault="00862300" w:rsidP="00862300">
      <w:pPr>
        <w:spacing w:after="0" w:line="240" w:lineRule="auto"/>
        <w:rPr>
          <w:rFonts w:ascii="Times New Roman" w:hAnsi="Times New Roman"/>
          <w:b/>
          <w:sz w:val="24"/>
          <w:szCs w:val="24"/>
        </w:rPr>
      </w:pPr>
      <w:r w:rsidRPr="00470E39">
        <w:rPr>
          <w:rFonts w:ascii="Times New Roman" w:hAnsi="Times New Roman"/>
          <w:b/>
          <w:sz w:val="24"/>
          <w:szCs w:val="24"/>
        </w:rPr>
        <w:t>RREGULLORE E BRENDSHME E BIBLIOTEKËS SЁ SHKOLLËS SЁ MAGJISTRATURËS</w:t>
      </w:r>
    </w:p>
    <w:p w14:paraId="6DEFE24E" w14:textId="77777777" w:rsidR="00862300" w:rsidRPr="00470E39" w:rsidRDefault="00862300" w:rsidP="00862300">
      <w:pPr>
        <w:spacing w:after="0" w:line="240" w:lineRule="auto"/>
        <w:rPr>
          <w:rFonts w:ascii="Times New Roman" w:hAnsi="Times New Roman"/>
          <w:sz w:val="24"/>
          <w:szCs w:val="24"/>
        </w:rPr>
      </w:pPr>
    </w:p>
    <w:p w14:paraId="26C9C153" w14:textId="77777777" w:rsidR="00862300" w:rsidRPr="00470E39" w:rsidRDefault="00862300" w:rsidP="00862300">
      <w:pPr>
        <w:spacing w:after="0" w:line="240" w:lineRule="auto"/>
        <w:jc w:val="center"/>
        <w:rPr>
          <w:rFonts w:ascii="Times New Roman" w:hAnsi="Times New Roman"/>
          <w:b/>
          <w:sz w:val="24"/>
          <w:szCs w:val="24"/>
        </w:rPr>
      </w:pPr>
      <w:r w:rsidRPr="00470E39">
        <w:rPr>
          <w:rFonts w:ascii="Times New Roman" w:hAnsi="Times New Roman"/>
          <w:b/>
          <w:sz w:val="24"/>
          <w:szCs w:val="24"/>
        </w:rPr>
        <w:t>Neni 1</w:t>
      </w:r>
    </w:p>
    <w:p w14:paraId="250A51B7" w14:textId="77777777" w:rsidR="00862300" w:rsidRPr="00470E39" w:rsidRDefault="00862300" w:rsidP="00862300">
      <w:pPr>
        <w:spacing w:after="0" w:line="240" w:lineRule="auto"/>
        <w:jc w:val="center"/>
        <w:rPr>
          <w:rFonts w:ascii="Times New Roman" w:hAnsi="Times New Roman"/>
          <w:b/>
          <w:sz w:val="24"/>
          <w:szCs w:val="24"/>
        </w:rPr>
      </w:pPr>
      <w:r w:rsidRPr="00470E39">
        <w:rPr>
          <w:rFonts w:ascii="Times New Roman" w:hAnsi="Times New Roman"/>
          <w:b/>
          <w:sz w:val="24"/>
          <w:szCs w:val="24"/>
        </w:rPr>
        <w:t>QËLLIMI</w:t>
      </w:r>
    </w:p>
    <w:p w14:paraId="17ED94AD" w14:textId="77777777" w:rsidR="00862300" w:rsidRPr="00470E39" w:rsidRDefault="00862300" w:rsidP="00862300">
      <w:pPr>
        <w:spacing w:after="0" w:line="240" w:lineRule="auto"/>
        <w:jc w:val="center"/>
        <w:rPr>
          <w:rFonts w:ascii="Times New Roman" w:hAnsi="Times New Roman"/>
          <w:b/>
          <w:sz w:val="24"/>
          <w:szCs w:val="24"/>
        </w:rPr>
      </w:pPr>
    </w:p>
    <w:p w14:paraId="106D775C"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Biblioteka e Shkollës së Magjistraturës ka si qëllim t’i shërbejë kandidatëve për magjistratë, stafit akademik, stafit administrativ dhe Drejtorisë së Shkollës me literaturë të pasur dhe bashkëkohore në fushën e jurisprudencës, në ndihmë të procesit mësimor dhe aktiviteteve të tjera, për të cilat është e angazhuar shkolla.</w:t>
      </w:r>
    </w:p>
    <w:p w14:paraId="5288B4F9"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E klasifikuar si bibliotekë speciale, Biblioteka e Shkollës së Magjistraturës funksionon mbi bazë të kësaj Rregulloreje të Brendshme, e cila vendos rregullat normative të subjekteve të ndryshme në lidhje me bibliotekën, rregullon marr</w:t>
      </w:r>
      <w:r w:rsidRPr="00470E39">
        <w:rPr>
          <w:rFonts w:ascii="Times New Roman" w:eastAsia="Times New Roman" w:hAnsi="Times New Roman"/>
          <w:sz w:val="24"/>
          <w:szCs w:val="24"/>
        </w:rPr>
        <w:t>ë</w:t>
      </w:r>
      <w:r w:rsidRPr="00470E39">
        <w:rPr>
          <w:rFonts w:ascii="Times New Roman" w:hAnsi="Times New Roman"/>
          <w:sz w:val="24"/>
          <w:szCs w:val="24"/>
        </w:rPr>
        <w:t>dhëniet ndërmjet tyre dhe përcakton detyrat dhe përgjegjësitë e personelit të bibliotekës. Rregullorja e Brendshme e Bibliotekës rregullon fushat e veprimtarisë së saj si më poshtë vijon:</w:t>
      </w:r>
    </w:p>
    <w:p w14:paraId="6193A945" w14:textId="77777777" w:rsidR="00862300" w:rsidRPr="00470E39" w:rsidRDefault="00862300" w:rsidP="00862300">
      <w:pPr>
        <w:spacing w:after="0" w:line="240" w:lineRule="auto"/>
        <w:jc w:val="center"/>
        <w:rPr>
          <w:rFonts w:ascii="Times New Roman" w:hAnsi="Times New Roman"/>
          <w:b/>
          <w:sz w:val="24"/>
          <w:szCs w:val="24"/>
        </w:rPr>
      </w:pPr>
      <w:r w:rsidRPr="00470E39">
        <w:rPr>
          <w:rFonts w:ascii="Times New Roman" w:hAnsi="Times New Roman"/>
          <w:b/>
          <w:sz w:val="24"/>
          <w:szCs w:val="24"/>
        </w:rPr>
        <w:t>Neni 2</w:t>
      </w:r>
    </w:p>
    <w:p w14:paraId="78D19CB9" w14:textId="77777777" w:rsidR="00862300" w:rsidRPr="00470E39" w:rsidRDefault="00862300" w:rsidP="00862300">
      <w:pPr>
        <w:spacing w:after="0" w:line="240" w:lineRule="auto"/>
        <w:jc w:val="center"/>
        <w:rPr>
          <w:rFonts w:ascii="Times New Roman" w:hAnsi="Times New Roman"/>
          <w:b/>
          <w:sz w:val="24"/>
          <w:szCs w:val="24"/>
        </w:rPr>
      </w:pPr>
      <w:r w:rsidRPr="00470E39">
        <w:rPr>
          <w:rFonts w:ascii="Times New Roman" w:hAnsi="Times New Roman"/>
          <w:b/>
          <w:sz w:val="24"/>
          <w:szCs w:val="24"/>
        </w:rPr>
        <w:t>SHЁRBIMI</w:t>
      </w:r>
    </w:p>
    <w:p w14:paraId="1C764B30" w14:textId="77777777" w:rsidR="00862300" w:rsidRPr="00470E39" w:rsidRDefault="00862300" w:rsidP="00862300">
      <w:pPr>
        <w:spacing w:after="0" w:line="240" w:lineRule="auto"/>
        <w:jc w:val="center"/>
        <w:rPr>
          <w:rFonts w:ascii="Times New Roman" w:hAnsi="Times New Roman"/>
          <w:b/>
          <w:sz w:val="24"/>
          <w:szCs w:val="24"/>
        </w:rPr>
      </w:pPr>
    </w:p>
    <w:p w14:paraId="012F2C29"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Biblioteka ofron shërbim çdo ditë nga e hëna deri të premten gjatë gjithë orarit zyrtar të punës në Shkollën e Magjistraturës.</w:t>
      </w:r>
    </w:p>
    <w:p w14:paraId="09BDCB75" w14:textId="77777777" w:rsidR="00862300" w:rsidRPr="00470E39" w:rsidRDefault="00862300" w:rsidP="00862300">
      <w:pPr>
        <w:spacing w:after="0" w:line="240" w:lineRule="auto"/>
        <w:rPr>
          <w:rFonts w:ascii="Times New Roman" w:hAnsi="Times New Roman"/>
          <w:sz w:val="24"/>
          <w:szCs w:val="24"/>
        </w:rPr>
      </w:pPr>
      <w:r w:rsidRPr="00470E39">
        <w:rPr>
          <w:rFonts w:ascii="Times New Roman" w:hAnsi="Times New Roman"/>
          <w:sz w:val="24"/>
          <w:szCs w:val="24"/>
        </w:rPr>
        <w:t>An</w:t>
      </w:r>
      <w:r w:rsidRPr="00470E39">
        <w:rPr>
          <w:rFonts w:ascii="Times New Roman" w:eastAsia="Times New Roman" w:hAnsi="Times New Roman"/>
          <w:sz w:val="24"/>
          <w:szCs w:val="24"/>
        </w:rPr>
        <w:t>ë</w:t>
      </w:r>
      <w:r w:rsidRPr="00470E39">
        <w:rPr>
          <w:rFonts w:ascii="Times New Roman" w:hAnsi="Times New Roman"/>
          <w:sz w:val="24"/>
          <w:szCs w:val="24"/>
        </w:rPr>
        <w:t>tarëve të bibliotek</w:t>
      </w:r>
      <w:r w:rsidRPr="00470E39">
        <w:rPr>
          <w:rFonts w:ascii="Times New Roman" w:eastAsia="Times New Roman" w:hAnsi="Times New Roman"/>
          <w:sz w:val="24"/>
          <w:szCs w:val="24"/>
        </w:rPr>
        <w:t>ë</w:t>
      </w:r>
      <w:r w:rsidRPr="00470E39">
        <w:rPr>
          <w:rFonts w:ascii="Times New Roman" w:hAnsi="Times New Roman"/>
          <w:sz w:val="24"/>
          <w:szCs w:val="24"/>
        </w:rPr>
        <w:t>s u vihen në dispozicion të gjitha koleksionet në përbërje të fondit të bibliotekës.</w:t>
      </w:r>
    </w:p>
    <w:p w14:paraId="51330193"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Për koleksionet e periodikëve, disertacionet dhe titujt që disponohen vetëm në një kopje ofrohet leximi në sallë dhe ndalohet huazimi.</w:t>
      </w:r>
    </w:p>
    <w:p w14:paraId="2CD040FA"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Përdoruesve të bibliotekës u ofrohet fotokopjimi falas deri në 15 faqe material për tituj të ndryshëm. Përjashtohet nga ky shërbim koleksioni i disertacioneve (Temat e kandidatëve për magjistratë të vitit të dytë.).</w:t>
      </w:r>
    </w:p>
    <w:p w14:paraId="4C598D70"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Përshkrimi bibliografik i çdo materiali në përbërje të fondit të bibliotekës është i aksesueshëm online në katalogun e përbashkët COBISS.al, pjesë e  platformës digjitale për katalogim dhe përshkrim bibliografik të përbashkët COBISS.net.</w:t>
      </w:r>
    </w:p>
    <w:p w14:paraId="2293DAA1" w14:textId="77777777" w:rsidR="00862300" w:rsidRPr="00470E39" w:rsidRDefault="00862300" w:rsidP="00862300">
      <w:pPr>
        <w:spacing w:after="0" w:line="240" w:lineRule="auto"/>
        <w:jc w:val="center"/>
        <w:rPr>
          <w:rFonts w:ascii="Times New Roman" w:hAnsi="Times New Roman"/>
          <w:sz w:val="24"/>
          <w:szCs w:val="24"/>
        </w:rPr>
      </w:pPr>
    </w:p>
    <w:p w14:paraId="1D371D45" w14:textId="77777777" w:rsidR="00862300" w:rsidRPr="00470E39" w:rsidRDefault="00862300" w:rsidP="00862300">
      <w:pPr>
        <w:spacing w:after="0" w:line="240" w:lineRule="auto"/>
        <w:jc w:val="center"/>
        <w:rPr>
          <w:rFonts w:ascii="Times New Roman" w:hAnsi="Times New Roman"/>
          <w:b/>
          <w:sz w:val="24"/>
          <w:szCs w:val="24"/>
        </w:rPr>
      </w:pPr>
      <w:r w:rsidRPr="00470E39">
        <w:rPr>
          <w:rFonts w:ascii="Times New Roman" w:hAnsi="Times New Roman"/>
          <w:b/>
          <w:sz w:val="24"/>
          <w:szCs w:val="24"/>
        </w:rPr>
        <w:t>Neni 3</w:t>
      </w:r>
    </w:p>
    <w:p w14:paraId="666A9E2E" w14:textId="77777777" w:rsidR="00862300" w:rsidRPr="00470E39" w:rsidRDefault="00862300" w:rsidP="00862300">
      <w:pPr>
        <w:spacing w:after="0" w:line="240" w:lineRule="auto"/>
        <w:jc w:val="center"/>
        <w:rPr>
          <w:rFonts w:ascii="Times New Roman" w:hAnsi="Times New Roman"/>
          <w:b/>
          <w:sz w:val="24"/>
          <w:szCs w:val="24"/>
        </w:rPr>
      </w:pPr>
      <w:r w:rsidRPr="00470E39">
        <w:rPr>
          <w:rFonts w:ascii="Times New Roman" w:hAnsi="Times New Roman"/>
          <w:b/>
          <w:sz w:val="24"/>
          <w:szCs w:val="24"/>
        </w:rPr>
        <w:t>ANËTARËSIMI, HUAZIMI DHE KTHIMI I MATERIALEVE</w:t>
      </w:r>
    </w:p>
    <w:p w14:paraId="23433ACE" w14:textId="77777777" w:rsidR="00862300" w:rsidRPr="00470E39" w:rsidRDefault="00862300" w:rsidP="00862300">
      <w:pPr>
        <w:spacing w:after="0" w:line="240" w:lineRule="auto"/>
        <w:jc w:val="center"/>
        <w:rPr>
          <w:rFonts w:ascii="Times New Roman" w:hAnsi="Times New Roman"/>
          <w:b/>
          <w:sz w:val="24"/>
          <w:szCs w:val="24"/>
        </w:rPr>
      </w:pPr>
    </w:p>
    <w:p w14:paraId="6533C07C" w14:textId="77777777" w:rsidR="00862300" w:rsidRPr="00470E39" w:rsidRDefault="00862300" w:rsidP="00862300">
      <w:pPr>
        <w:spacing w:after="0" w:line="240" w:lineRule="auto"/>
        <w:rPr>
          <w:rFonts w:ascii="Times New Roman" w:hAnsi="Times New Roman"/>
          <w:sz w:val="24"/>
          <w:szCs w:val="24"/>
        </w:rPr>
      </w:pPr>
      <w:r w:rsidRPr="00470E39">
        <w:rPr>
          <w:rFonts w:ascii="Times New Roman" w:hAnsi="Times New Roman"/>
          <w:sz w:val="24"/>
          <w:szCs w:val="24"/>
        </w:rPr>
        <w:t>Çdo kandidat për magjistrat, pjes</w:t>
      </w:r>
      <w:r w:rsidRPr="00470E39">
        <w:rPr>
          <w:rFonts w:ascii="Times New Roman" w:eastAsia="Times New Roman" w:hAnsi="Times New Roman"/>
          <w:sz w:val="24"/>
          <w:szCs w:val="24"/>
        </w:rPr>
        <w:t>ë</w:t>
      </w:r>
      <w:r w:rsidRPr="00470E39">
        <w:rPr>
          <w:rFonts w:ascii="Times New Roman" w:hAnsi="Times New Roman"/>
          <w:sz w:val="24"/>
          <w:szCs w:val="24"/>
        </w:rPr>
        <w:t>tar i stafit akademik dhe administrativ të Shkollës ka të drejtë të bëhet anëtar i Bibliotekës së Shkollës.</w:t>
      </w:r>
    </w:p>
    <w:p w14:paraId="0D6C321C" w14:textId="77777777" w:rsidR="00862300" w:rsidRPr="00470E39" w:rsidRDefault="00862300" w:rsidP="00862300">
      <w:pPr>
        <w:spacing w:after="0" w:line="240" w:lineRule="auto"/>
        <w:rPr>
          <w:rFonts w:ascii="Times New Roman" w:hAnsi="Times New Roman"/>
          <w:sz w:val="24"/>
          <w:szCs w:val="24"/>
        </w:rPr>
      </w:pPr>
      <w:r w:rsidRPr="00470E39">
        <w:rPr>
          <w:rFonts w:ascii="Times New Roman" w:hAnsi="Times New Roman"/>
          <w:sz w:val="24"/>
          <w:szCs w:val="24"/>
        </w:rPr>
        <w:t>Kandidatët për magjistratë pas diplomimit  mund t</w:t>
      </w:r>
      <w:r w:rsidRPr="00470E39">
        <w:rPr>
          <w:rFonts w:ascii="Times New Roman" w:eastAsia="Times New Roman" w:hAnsi="Times New Roman"/>
          <w:sz w:val="24"/>
          <w:szCs w:val="24"/>
        </w:rPr>
        <w:t>ë</w:t>
      </w:r>
      <w:r w:rsidRPr="00470E39">
        <w:rPr>
          <w:rFonts w:ascii="Times New Roman" w:hAnsi="Times New Roman"/>
          <w:sz w:val="24"/>
          <w:szCs w:val="24"/>
        </w:rPr>
        <w:t xml:space="preserve"> vazhdojnë të jenë an</w:t>
      </w:r>
      <w:r w:rsidRPr="00470E39">
        <w:rPr>
          <w:rFonts w:ascii="Times New Roman" w:eastAsia="Times New Roman" w:hAnsi="Times New Roman"/>
          <w:sz w:val="24"/>
          <w:szCs w:val="24"/>
        </w:rPr>
        <w:t>ë</w:t>
      </w:r>
      <w:r w:rsidRPr="00470E39">
        <w:rPr>
          <w:rFonts w:ascii="Times New Roman" w:hAnsi="Times New Roman"/>
          <w:sz w:val="24"/>
          <w:szCs w:val="24"/>
        </w:rPr>
        <w:t>tarë të Bibliotekës  duke hapur një kartelë të re an</w:t>
      </w:r>
      <w:r w:rsidRPr="00470E39">
        <w:rPr>
          <w:rFonts w:ascii="Times New Roman" w:eastAsia="Times New Roman" w:hAnsi="Times New Roman"/>
          <w:sz w:val="24"/>
          <w:szCs w:val="24"/>
        </w:rPr>
        <w:t>ë</w:t>
      </w:r>
      <w:r w:rsidRPr="00470E39">
        <w:rPr>
          <w:rFonts w:ascii="Times New Roman" w:hAnsi="Times New Roman"/>
          <w:sz w:val="24"/>
          <w:szCs w:val="24"/>
        </w:rPr>
        <w:t>tar</w:t>
      </w:r>
      <w:r w:rsidRPr="00470E39">
        <w:rPr>
          <w:rFonts w:ascii="Times New Roman" w:eastAsia="Times New Roman" w:hAnsi="Times New Roman"/>
          <w:sz w:val="24"/>
          <w:szCs w:val="24"/>
        </w:rPr>
        <w:t>ë</w:t>
      </w:r>
      <w:r w:rsidRPr="00470E39">
        <w:rPr>
          <w:rFonts w:ascii="Times New Roman" w:hAnsi="Times New Roman"/>
          <w:sz w:val="24"/>
          <w:szCs w:val="24"/>
        </w:rPr>
        <w:t>simi, pasi kanë kthyer të gjithë materialet e huazuara gjatë kohës së studimit në shkollë.</w:t>
      </w:r>
    </w:p>
    <w:p w14:paraId="0ACB2694"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Persona të tjerë, si: gjyqtarë dhe prokurorë në detyrë, pedagogë, autor</w:t>
      </w:r>
      <w:r w:rsidRPr="00470E39">
        <w:rPr>
          <w:rFonts w:ascii="Times New Roman" w:eastAsia="Times New Roman" w:hAnsi="Times New Roman"/>
          <w:sz w:val="24"/>
          <w:szCs w:val="24"/>
        </w:rPr>
        <w:t>ë</w:t>
      </w:r>
      <w:r w:rsidRPr="00470E39">
        <w:rPr>
          <w:rFonts w:ascii="Times New Roman" w:hAnsi="Times New Roman"/>
          <w:sz w:val="24"/>
          <w:szCs w:val="24"/>
        </w:rPr>
        <w:t xml:space="preserve"> dhe ekspert</w:t>
      </w:r>
      <w:r w:rsidRPr="00470E39">
        <w:rPr>
          <w:rFonts w:ascii="Times New Roman" w:eastAsia="Times New Roman" w:hAnsi="Times New Roman"/>
          <w:sz w:val="24"/>
          <w:szCs w:val="24"/>
        </w:rPr>
        <w:t>ë</w:t>
      </w:r>
      <w:r w:rsidRPr="00470E39">
        <w:rPr>
          <w:rFonts w:ascii="Times New Roman" w:hAnsi="Times New Roman"/>
          <w:sz w:val="24"/>
          <w:szCs w:val="24"/>
        </w:rPr>
        <w:t xml:space="preserve"> të jashtëm, që kanë raporte bashkëpunimi me Shkollën e Magjistraturës mund të an</w:t>
      </w:r>
      <w:r w:rsidRPr="00470E39">
        <w:rPr>
          <w:rFonts w:ascii="Times New Roman" w:eastAsia="Times New Roman" w:hAnsi="Times New Roman"/>
          <w:sz w:val="24"/>
          <w:szCs w:val="24"/>
        </w:rPr>
        <w:t>ë</w:t>
      </w:r>
      <w:r w:rsidRPr="00470E39">
        <w:rPr>
          <w:rFonts w:ascii="Times New Roman" w:hAnsi="Times New Roman"/>
          <w:sz w:val="24"/>
          <w:szCs w:val="24"/>
        </w:rPr>
        <w:t>tarësohen n</w:t>
      </w:r>
      <w:r w:rsidRPr="00470E39">
        <w:rPr>
          <w:rFonts w:ascii="Times New Roman" w:eastAsia="Times New Roman" w:hAnsi="Times New Roman"/>
          <w:sz w:val="24"/>
          <w:szCs w:val="24"/>
        </w:rPr>
        <w:t>ë</w:t>
      </w:r>
      <w:r w:rsidRPr="00470E39">
        <w:rPr>
          <w:rFonts w:ascii="Times New Roman" w:hAnsi="Times New Roman"/>
          <w:sz w:val="24"/>
          <w:szCs w:val="24"/>
        </w:rPr>
        <w:t xml:space="preserve"> Bibliotekën e Shkollës vetëm nëse pajisen me një autorizim të posaçëm nga Drejtoria. Ky autorizim duhet të shoqërohet me kopje të kartës së identitetit të personit të interesuar për an</w:t>
      </w:r>
      <w:r w:rsidRPr="00470E39">
        <w:rPr>
          <w:rFonts w:ascii="Times New Roman" w:eastAsia="Times New Roman" w:hAnsi="Times New Roman"/>
          <w:sz w:val="24"/>
          <w:szCs w:val="24"/>
        </w:rPr>
        <w:t>ë</w:t>
      </w:r>
      <w:r w:rsidRPr="00470E39">
        <w:rPr>
          <w:rFonts w:ascii="Times New Roman" w:hAnsi="Times New Roman"/>
          <w:sz w:val="24"/>
          <w:szCs w:val="24"/>
        </w:rPr>
        <w:t>tarësim.</w:t>
      </w:r>
    </w:p>
    <w:p w14:paraId="2E93BD67"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Afati kohor i huazimit t</w:t>
      </w:r>
      <w:r w:rsidRPr="00470E39">
        <w:rPr>
          <w:rFonts w:ascii="Times New Roman" w:eastAsia="Times New Roman" w:hAnsi="Times New Roman"/>
          <w:sz w:val="24"/>
          <w:szCs w:val="24"/>
        </w:rPr>
        <w:t>ë</w:t>
      </w:r>
      <w:r w:rsidRPr="00470E39">
        <w:rPr>
          <w:rFonts w:ascii="Times New Roman" w:hAnsi="Times New Roman"/>
          <w:sz w:val="24"/>
          <w:szCs w:val="24"/>
        </w:rPr>
        <w:t xml:space="preserve"> materialeve është 14 ditë. Në rastet kur përdoruesi kërkon shfrytëzimin e materialit për një periudhë më të gjatë bëhet shtyrja e afatit të kthimit me miratimin e punonjësit të bibliotekës.</w:t>
      </w:r>
    </w:p>
    <w:p w14:paraId="74D5F6C0"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lastRenderedPageBreak/>
        <w:t xml:space="preserve">Kur përdoruesi humb ose dëmton materialin e huazuar </w:t>
      </w:r>
      <w:r w:rsidRPr="00470E39">
        <w:rPr>
          <w:rFonts w:ascii="Times New Roman" w:eastAsia="Times New Roman" w:hAnsi="Times New Roman"/>
          <w:sz w:val="24"/>
          <w:szCs w:val="24"/>
        </w:rPr>
        <w:t>ë</w:t>
      </w:r>
      <w:r w:rsidRPr="00470E39">
        <w:rPr>
          <w:rFonts w:ascii="Times New Roman" w:hAnsi="Times New Roman"/>
          <w:sz w:val="24"/>
          <w:szCs w:val="24"/>
        </w:rPr>
        <w:t>shtë i detyruar të riparojë ose zëvendësojë atë me të njëjtin titull. N</w:t>
      </w:r>
      <w:r w:rsidRPr="00470E39">
        <w:rPr>
          <w:rFonts w:ascii="Times New Roman" w:eastAsia="Times New Roman" w:hAnsi="Times New Roman"/>
          <w:sz w:val="24"/>
          <w:szCs w:val="24"/>
        </w:rPr>
        <w:t>ë</w:t>
      </w:r>
      <w:r w:rsidRPr="00470E39">
        <w:rPr>
          <w:rFonts w:ascii="Times New Roman" w:hAnsi="Times New Roman"/>
          <w:sz w:val="24"/>
          <w:szCs w:val="24"/>
        </w:rPr>
        <w:t xml:space="preserve"> rastet kur riparimi ose zëvendësimi është i pamundur, huazuesi penalizohet ta paguaj</w:t>
      </w:r>
      <w:r w:rsidRPr="00470E39">
        <w:rPr>
          <w:rFonts w:ascii="Times New Roman" w:eastAsia="Times New Roman" w:hAnsi="Times New Roman"/>
          <w:sz w:val="24"/>
          <w:szCs w:val="24"/>
        </w:rPr>
        <w:t>ë</w:t>
      </w:r>
      <w:r w:rsidRPr="00470E39">
        <w:rPr>
          <w:rFonts w:ascii="Times New Roman" w:hAnsi="Times New Roman"/>
          <w:sz w:val="24"/>
          <w:szCs w:val="24"/>
        </w:rPr>
        <w:t xml:space="preserve"> atë me 10-fishin e vlerës së librit. (Për librat që kanë çmime të vjetra vlefta e detyrueshme për t’u paguar është fikse dhe llogaritet në masën 3000 lekë për çdo titull.)</w:t>
      </w:r>
    </w:p>
    <w:p w14:paraId="4F6817E3"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Në rastet e kalimit të afateve të kthimit të materialeve bibliografia reklamon vonesën te huazuesi përmes postës elektronike. Nëse libri nuk kthehet edhe pas këtij reklamimi, huazuesit i dërgohet një shkresë e nënshkruar nga kancelarja ku evidentohet detyrimi për z</w:t>
      </w:r>
      <w:r w:rsidRPr="00470E39">
        <w:rPr>
          <w:rFonts w:ascii="Times New Roman" w:eastAsia="Times New Roman" w:hAnsi="Times New Roman"/>
          <w:sz w:val="24"/>
          <w:szCs w:val="24"/>
        </w:rPr>
        <w:t>ë</w:t>
      </w:r>
      <w:r w:rsidRPr="00470E39">
        <w:rPr>
          <w:rFonts w:ascii="Times New Roman" w:hAnsi="Times New Roman"/>
          <w:sz w:val="24"/>
          <w:szCs w:val="24"/>
        </w:rPr>
        <w:t>vendësim ose zhd</w:t>
      </w:r>
      <w:r w:rsidRPr="00470E39">
        <w:rPr>
          <w:rFonts w:ascii="Times New Roman" w:eastAsia="Times New Roman" w:hAnsi="Times New Roman"/>
          <w:sz w:val="24"/>
          <w:szCs w:val="24"/>
        </w:rPr>
        <w:t>ë</w:t>
      </w:r>
      <w:r w:rsidRPr="00470E39">
        <w:rPr>
          <w:rFonts w:ascii="Times New Roman" w:hAnsi="Times New Roman"/>
          <w:sz w:val="24"/>
          <w:szCs w:val="24"/>
        </w:rPr>
        <w:t>mtim të librit.</w:t>
      </w:r>
    </w:p>
    <w:p w14:paraId="67694E48"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Për të gjitha materialet e shfrytëzuara në sallën e leximit, lexuesi duhet të firmosë në kartelën e xhepit të librit dhe evidencave të tjera që mbahen nga punonjësi i bibliotekës.</w:t>
      </w:r>
    </w:p>
    <w:p w14:paraId="4DED12CC" w14:textId="77777777" w:rsidR="00862300" w:rsidRPr="00470E39" w:rsidRDefault="00862300" w:rsidP="00862300">
      <w:pPr>
        <w:spacing w:after="0" w:line="240" w:lineRule="auto"/>
        <w:jc w:val="center"/>
        <w:rPr>
          <w:rFonts w:ascii="Times New Roman" w:hAnsi="Times New Roman"/>
          <w:b/>
          <w:sz w:val="24"/>
          <w:szCs w:val="24"/>
        </w:rPr>
      </w:pPr>
    </w:p>
    <w:p w14:paraId="1AF6F281" w14:textId="77777777" w:rsidR="00862300" w:rsidRPr="00470E39" w:rsidRDefault="00862300" w:rsidP="00862300">
      <w:pPr>
        <w:spacing w:after="0" w:line="240" w:lineRule="auto"/>
        <w:jc w:val="center"/>
        <w:rPr>
          <w:rFonts w:ascii="Times New Roman" w:hAnsi="Times New Roman"/>
          <w:b/>
          <w:sz w:val="24"/>
          <w:szCs w:val="24"/>
        </w:rPr>
      </w:pPr>
      <w:r w:rsidRPr="00470E39">
        <w:rPr>
          <w:rFonts w:ascii="Times New Roman" w:hAnsi="Times New Roman"/>
          <w:b/>
          <w:sz w:val="24"/>
          <w:szCs w:val="24"/>
        </w:rPr>
        <w:t>Neni 4</w:t>
      </w:r>
    </w:p>
    <w:p w14:paraId="0EC202E7" w14:textId="77777777" w:rsidR="00862300" w:rsidRPr="00470E39" w:rsidRDefault="00862300" w:rsidP="00862300">
      <w:pPr>
        <w:spacing w:after="0" w:line="240" w:lineRule="auto"/>
        <w:jc w:val="center"/>
        <w:rPr>
          <w:rFonts w:ascii="Times New Roman" w:hAnsi="Times New Roman"/>
          <w:b/>
          <w:sz w:val="24"/>
          <w:szCs w:val="24"/>
        </w:rPr>
      </w:pPr>
      <w:r w:rsidRPr="00470E39">
        <w:rPr>
          <w:rFonts w:ascii="Times New Roman" w:hAnsi="Times New Roman"/>
          <w:b/>
          <w:sz w:val="24"/>
          <w:szCs w:val="24"/>
        </w:rPr>
        <w:t>ADMINISTRIMI I BIBLIOTEKËS</w:t>
      </w:r>
    </w:p>
    <w:p w14:paraId="43F608B2" w14:textId="77777777" w:rsidR="00862300" w:rsidRPr="00470E39" w:rsidRDefault="00862300" w:rsidP="00862300">
      <w:pPr>
        <w:spacing w:after="0" w:line="240" w:lineRule="auto"/>
        <w:jc w:val="center"/>
        <w:rPr>
          <w:rFonts w:ascii="Times New Roman" w:hAnsi="Times New Roman"/>
          <w:b/>
          <w:sz w:val="24"/>
          <w:szCs w:val="24"/>
        </w:rPr>
      </w:pPr>
    </w:p>
    <w:p w14:paraId="50B87805"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Punonjësi i bibliotekës përgjigjet për shërbimin, katalogimin, inventarizimin, shtimin dhe pastrimin e fondit të bibliotekës, krijimin e koleksioneve dhe çdo funksioni tjetër që lidhet me mirëfunksionimin e punës në bibliotekë.</w:t>
      </w:r>
    </w:p>
    <w:p w14:paraId="4FE12C1C"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Fondi i bibliotekës paraqitet në bazën e të dhënave elektronike përmes regjistrimeve në programin e katalogimit të përbashkët COBISS.al, duke zbatuar standardet ndërkombëtare për p</w:t>
      </w:r>
      <w:r w:rsidRPr="00470E39">
        <w:rPr>
          <w:rFonts w:ascii="Times New Roman" w:eastAsia="Times New Roman" w:hAnsi="Times New Roman"/>
          <w:sz w:val="24"/>
          <w:szCs w:val="24"/>
        </w:rPr>
        <w:t>ë</w:t>
      </w:r>
      <w:r w:rsidRPr="00470E39">
        <w:rPr>
          <w:rFonts w:ascii="Times New Roman" w:hAnsi="Times New Roman"/>
          <w:sz w:val="24"/>
          <w:szCs w:val="24"/>
        </w:rPr>
        <w:t>rshkrimin  bibliografik të materialeve bibliotekare IFLA-ISBD/COMARC.</w:t>
      </w:r>
    </w:p>
    <w:p w14:paraId="0C661547"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Çdo material që hyn në bibliotek</w:t>
      </w:r>
      <w:r w:rsidRPr="00470E39">
        <w:rPr>
          <w:rFonts w:ascii="Times New Roman" w:eastAsia="Times New Roman" w:hAnsi="Times New Roman"/>
          <w:sz w:val="24"/>
          <w:szCs w:val="24"/>
        </w:rPr>
        <w:t>ë</w:t>
      </w:r>
      <w:r w:rsidRPr="00470E39">
        <w:rPr>
          <w:rFonts w:ascii="Times New Roman" w:hAnsi="Times New Roman"/>
          <w:sz w:val="24"/>
          <w:szCs w:val="24"/>
        </w:rPr>
        <w:t xml:space="preserve"> për t’iu shtuar fondit të saj duhet të  regjistrohet si nj</w:t>
      </w:r>
      <w:r w:rsidRPr="00470E39">
        <w:rPr>
          <w:rFonts w:ascii="Times New Roman" w:eastAsia="Times New Roman" w:hAnsi="Times New Roman"/>
          <w:sz w:val="24"/>
          <w:szCs w:val="24"/>
        </w:rPr>
        <w:t>ë</w:t>
      </w:r>
      <w:r w:rsidRPr="00470E39">
        <w:rPr>
          <w:rFonts w:ascii="Times New Roman" w:hAnsi="Times New Roman"/>
          <w:sz w:val="24"/>
          <w:szCs w:val="24"/>
        </w:rPr>
        <w:t>si e veçantë fizike me një numër inventari në Regjistrin e Inventarit dhe në bazën e regjistrit elektronik.</w:t>
      </w:r>
    </w:p>
    <w:p w14:paraId="434AF5DF"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Hyrja në bibliotekë e materialeve të reja shoqërohet me  dokumentacionin p</w:t>
      </w:r>
      <w:r w:rsidRPr="00470E39">
        <w:rPr>
          <w:rFonts w:ascii="Times New Roman" w:eastAsia="Times New Roman" w:hAnsi="Times New Roman"/>
          <w:sz w:val="24"/>
          <w:szCs w:val="24"/>
        </w:rPr>
        <w:t>ë</w:t>
      </w:r>
      <w:r w:rsidRPr="00470E39">
        <w:rPr>
          <w:rFonts w:ascii="Times New Roman" w:hAnsi="Times New Roman"/>
          <w:sz w:val="24"/>
          <w:szCs w:val="24"/>
        </w:rPr>
        <w:t xml:space="preserve">rkatës ku përfshihen: </w:t>
      </w:r>
    </w:p>
    <w:p w14:paraId="2DC744E1"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a) një dokument përcjellës që mund të jetë akt dhurimi, urdhër i brendsh</w:t>
      </w:r>
      <w:r w:rsidRPr="00470E39">
        <w:rPr>
          <w:rFonts w:ascii="Times New Roman" w:eastAsia="Times New Roman" w:hAnsi="Times New Roman"/>
          <w:sz w:val="24"/>
          <w:szCs w:val="24"/>
        </w:rPr>
        <w:t>ë</w:t>
      </w:r>
      <w:r w:rsidRPr="00470E39">
        <w:rPr>
          <w:rFonts w:ascii="Times New Roman" w:hAnsi="Times New Roman"/>
          <w:sz w:val="24"/>
          <w:szCs w:val="24"/>
        </w:rPr>
        <w:t xml:space="preserve">m i lëshuar nga kancelari i Shkollës për shpërndarjen e materialeve që i dhurohen shkollës, faturë blerje; </w:t>
      </w:r>
    </w:p>
    <w:p w14:paraId="50AA2F8C"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 xml:space="preserve">b) procesverbali i mbajtur nga një komision vlerësimi i ngritur me urdhër të posaçëm për përcaktimin e vlerës së materialeve në rastet e materialeve të dhuruara. </w:t>
      </w:r>
    </w:p>
    <w:p w14:paraId="2BEEF676"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c) Akt hyrje ose akt i marrjes në dorëzim të materialeve të reja nga punonjësi i bibliotekës.</w:t>
      </w:r>
    </w:p>
    <w:p w14:paraId="0971D63A"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Çdo material që është pjesë e fondit të bibliotekës inventarizohet, etiketohet, vuloset me vulën e bibliotekës, klasifikohet, krijohet regjistrimi bibliografik i tij në bazën lokale të të dhënave COBIB dhe bëhet i aksesueshëm për përdoruesit.</w:t>
      </w:r>
    </w:p>
    <w:p w14:paraId="6F341BE0"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Pasurimi i fondit të bibliotekës me literatur</w:t>
      </w:r>
      <w:r w:rsidRPr="00470E39">
        <w:rPr>
          <w:rFonts w:ascii="Times New Roman" w:eastAsia="Times New Roman" w:hAnsi="Times New Roman"/>
          <w:sz w:val="24"/>
          <w:szCs w:val="24"/>
        </w:rPr>
        <w:t>ë</w:t>
      </w:r>
      <w:r w:rsidRPr="00470E39">
        <w:rPr>
          <w:rFonts w:ascii="Times New Roman" w:hAnsi="Times New Roman"/>
          <w:sz w:val="24"/>
          <w:szCs w:val="24"/>
        </w:rPr>
        <w:t xml:space="preserve"> të re kryesisht në fushën e jurisprudencës realizohet nga bibliografia e Shkollës në bashkëpunim me Sektorin e Financës me anë të blerjeve, shkëmbimeve dhe dhurimeve. Përzgjedhja e botimeve me interes për të shtuar fondin e bibliotekës realizohet në konsultim me drejtorinë, stafin akademik dhe sektorët e tjerë.</w:t>
      </w:r>
    </w:p>
    <w:p w14:paraId="3D1E520B"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Në bibliotekë ruhen temat e kandidatëve për Magjistratë të vitit të dytë. Këto tema përb</w:t>
      </w:r>
      <w:r w:rsidRPr="00470E39">
        <w:rPr>
          <w:rFonts w:ascii="Times New Roman" w:eastAsia="Times New Roman" w:hAnsi="Times New Roman"/>
          <w:sz w:val="24"/>
          <w:szCs w:val="24"/>
        </w:rPr>
        <w:t>ë</w:t>
      </w:r>
      <w:r w:rsidRPr="00470E39">
        <w:rPr>
          <w:rFonts w:ascii="Times New Roman" w:hAnsi="Times New Roman"/>
          <w:sz w:val="24"/>
          <w:szCs w:val="24"/>
        </w:rPr>
        <w:t>jnë një koleksion të veçantë të bibliotekës, shfrytëzimi i të cilit është i mundur vetëm në sallë.</w:t>
      </w:r>
    </w:p>
    <w:p w14:paraId="4F3E389A"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Pjesë e fondit të bibliotekës duhet të bëhet çdo botim i Shkollës së Magjistraturës.</w:t>
      </w:r>
    </w:p>
    <w:p w14:paraId="210E4629"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Pjesë e fondit të bibliotekës duhet të jenë dhe periodikët dhe serialet, në të cilat shkolla ka abonim.</w:t>
      </w:r>
    </w:p>
    <w:p w14:paraId="3BA6610C"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Inventari  i bibliotekës realizohet nga një komision i ngritur me urdhër të posaç</w:t>
      </w:r>
      <w:r w:rsidRPr="00470E39">
        <w:rPr>
          <w:rFonts w:ascii="Times New Roman" w:eastAsia="Times New Roman" w:hAnsi="Times New Roman"/>
          <w:sz w:val="24"/>
          <w:szCs w:val="24"/>
        </w:rPr>
        <w:t>ë</w:t>
      </w:r>
      <w:r w:rsidRPr="00470E39">
        <w:rPr>
          <w:rFonts w:ascii="Times New Roman" w:hAnsi="Times New Roman"/>
          <w:sz w:val="24"/>
          <w:szCs w:val="24"/>
        </w:rPr>
        <w:t>m çdo 4 vjet.</w:t>
      </w:r>
    </w:p>
    <w:p w14:paraId="78E5CE24" w14:textId="77777777" w:rsidR="00862300" w:rsidRPr="00470E39" w:rsidRDefault="00862300" w:rsidP="00862300">
      <w:pPr>
        <w:spacing w:after="0" w:line="240" w:lineRule="auto"/>
        <w:jc w:val="both"/>
        <w:rPr>
          <w:rFonts w:ascii="Times New Roman" w:hAnsi="Times New Roman"/>
          <w:sz w:val="24"/>
          <w:szCs w:val="24"/>
        </w:rPr>
      </w:pPr>
      <w:r w:rsidRPr="00470E39">
        <w:rPr>
          <w:rFonts w:ascii="Times New Roman" w:hAnsi="Times New Roman"/>
          <w:sz w:val="24"/>
          <w:szCs w:val="24"/>
        </w:rPr>
        <w:t>Veprimtaria, të dhënat mbi fondin dhe pasurimin e tij si dhe njoftime të ndryshme në lidhje me Bibliotekën pasqyrohen në faqen e web-it të Shkollës në hap</w:t>
      </w:r>
      <w:r w:rsidRPr="00470E39">
        <w:rPr>
          <w:rFonts w:ascii="Times New Roman" w:eastAsia="Times New Roman" w:hAnsi="Times New Roman"/>
          <w:sz w:val="24"/>
          <w:szCs w:val="24"/>
        </w:rPr>
        <w:t>ë</w:t>
      </w:r>
      <w:r w:rsidRPr="00470E39">
        <w:rPr>
          <w:rFonts w:ascii="Times New Roman" w:hAnsi="Times New Roman"/>
          <w:sz w:val="24"/>
          <w:szCs w:val="24"/>
        </w:rPr>
        <w:t>sirën e rezervuar për bibliotekën.</w:t>
      </w:r>
    </w:p>
    <w:p w14:paraId="2322318B" w14:textId="77777777" w:rsidR="00862300" w:rsidRPr="00470E39" w:rsidRDefault="00862300" w:rsidP="00862300">
      <w:pPr>
        <w:spacing w:after="0" w:line="240" w:lineRule="auto"/>
        <w:rPr>
          <w:rFonts w:ascii="Times New Roman" w:hAnsi="Times New Roman"/>
          <w:sz w:val="24"/>
          <w:szCs w:val="24"/>
        </w:rPr>
      </w:pPr>
      <w:r w:rsidRPr="00470E39">
        <w:rPr>
          <w:rFonts w:ascii="Times New Roman" w:hAnsi="Times New Roman"/>
          <w:sz w:val="24"/>
          <w:szCs w:val="24"/>
        </w:rPr>
        <w:t xml:space="preserve">                                                            </w:t>
      </w:r>
    </w:p>
    <w:p w14:paraId="0F150825" w14:textId="77777777" w:rsidR="00F41FF8" w:rsidRPr="00862300" w:rsidRDefault="00F41FF8">
      <w:pPr>
        <w:rPr>
          <w:rFonts w:ascii="Times New Roman" w:hAnsi="Times New Roman"/>
          <w:sz w:val="24"/>
          <w:szCs w:val="24"/>
        </w:rPr>
      </w:pPr>
    </w:p>
    <w:sectPr w:rsidR="00F41FF8" w:rsidRPr="008623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35B"/>
    <w:multiLevelType w:val="multilevel"/>
    <w:tmpl w:val="B01A45F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24376"/>
    <w:multiLevelType w:val="hybridMultilevel"/>
    <w:tmpl w:val="9228B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795FA6"/>
    <w:multiLevelType w:val="hybridMultilevel"/>
    <w:tmpl w:val="565EC60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0F27DAE"/>
    <w:multiLevelType w:val="hybridMultilevel"/>
    <w:tmpl w:val="898ADE1A"/>
    <w:lvl w:ilvl="0" w:tplc="041C0017">
      <w:start w:val="1"/>
      <w:numFmt w:val="lowerLetter"/>
      <w:lvlText w:val="%1)"/>
      <w:lvlJc w:val="left"/>
      <w:pPr>
        <w:ind w:left="720" w:hanging="360"/>
      </w:pPr>
      <w:rPr>
        <w:rFont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1222708"/>
    <w:multiLevelType w:val="multilevel"/>
    <w:tmpl w:val="2AB85920"/>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B0AC0"/>
    <w:multiLevelType w:val="hybridMultilevel"/>
    <w:tmpl w:val="2AC88B82"/>
    <w:lvl w:ilvl="0" w:tplc="041C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CB65E6"/>
    <w:multiLevelType w:val="hybridMultilevel"/>
    <w:tmpl w:val="70389294"/>
    <w:lvl w:ilvl="0" w:tplc="9CB8C3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286047F"/>
    <w:multiLevelType w:val="hybridMultilevel"/>
    <w:tmpl w:val="6D34D1B2"/>
    <w:lvl w:ilvl="0" w:tplc="04090017">
      <w:start w:val="1"/>
      <w:numFmt w:val="lowerLetter"/>
      <w:lvlText w:val="%1)"/>
      <w:lvlJc w:val="left"/>
      <w:pPr>
        <w:ind w:left="720" w:hanging="360"/>
      </w:pPr>
      <w:rPr>
        <w:rFonts w:hint="default"/>
      </w:rPr>
    </w:lvl>
    <w:lvl w:ilvl="1" w:tplc="4DEEFA66">
      <w:start w:val="1"/>
      <w:numFmt w:val="decimal"/>
      <w:lvlText w:val="%2."/>
      <w:lvlJc w:val="left"/>
      <w:pPr>
        <w:ind w:left="3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DB2C6E"/>
    <w:multiLevelType w:val="hybridMultilevel"/>
    <w:tmpl w:val="B07E66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3B975FD"/>
    <w:multiLevelType w:val="hybridMultilevel"/>
    <w:tmpl w:val="DD385686"/>
    <w:lvl w:ilvl="0" w:tplc="2F86A3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48055BD"/>
    <w:multiLevelType w:val="hybridMultilevel"/>
    <w:tmpl w:val="423E90CA"/>
    <w:lvl w:ilvl="0" w:tplc="EE9A42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4BA12F4"/>
    <w:multiLevelType w:val="hybridMultilevel"/>
    <w:tmpl w:val="803040B6"/>
    <w:lvl w:ilvl="0" w:tplc="94E0DC2E">
      <w:start w:val="1"/>
      <w:numFmt w:val="lowerLetter"/>
      <w:lvlText w:val="%1)"/>
      <w:lvlJc w:val="center"/>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05693F58"/>
    <w:multiLevelType w:val="hybridMultilevel"/>
    <w:tmpl w:val="DBE8E5FC"/>
    <w:lvl w:ilvl="0" w:tplc="AABEA5B0">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3" w15:restartNumberingAfterBreak="0">
    <w:nsid w:val="05C2168A"/>
    <w:multiLevelType w:val="hybridMultilevel"/>
    <w:tmpl w:val="A58431B4"/>
    <w:lvl w:ilvl="0" w:tplc="64241414">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 w15:restartNumberingAfterBreak="0">
    <w:nsid w:val="06C905C4"/>
    <w:multiLevelType w:val="hybridMultilevel"/>
    <w:tmpl w:val="5C7A315A"/>
    <w:lvl w:ilvl="0" w:tplc="0409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5" w15:restartNumberingAfterBreak="0">
    <w:nsid w:val="074E78F8"/>
    <w:multiLevelType w:val="multilevel"/>
    <w:tmpl w:val="1AE4F5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6" w15:restartNumberingAfterBreak="0">
    <w:nsid w:val="08210BC3"/>
    <w:multiLevelType w:val="hybridMultilevel"/>
    <w:tmpl w:val="629684F8"/>
    <w:lvl w:ilvl="0" w:tplc="D0947510">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7" w15:restartNumberingAfterBreak="0">
    <w:nsid w:val="086F3BB0"/>
    <w:multiLevelType w:val="hybridMultilevel"/>
    <w:tmpl w:val="5BD682FA"/>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0871069A"/>
    <w:multiLevelType w:val="hybridMultilevel"/>
    <w:tmpl w:val="A2F86F38"/>
    <w:lvl w:ilvl="0" w:tplc="26001E46">
      <w:start w:val="1"/>
      <w:numFmt w:val="lowerLetter"/>
      <w:lvlText w:val="%1)"/>
      <w:lvlJc w:val="left"/>
      <w:pPr>
        <w:ind w:left="630" w:hanging="360"/>
      </w:pPr>
      <w:rPr>
        <w:rFonts w:hint="default"/>
      </w:rPr>
    </w:lvl>
    <w:lvl w:ilvl="1" w:tplc="041C0019" w:tentative="1">
      <w:start w:val="1"/>
      <w:numFmt w:val="lowerLetter"/>
      <w:lvlText w:val="%2."/>
      <w:lvlJc w:val="left"/>
      <w:pPr>
        <w:ind w:left="1350" w:hanging="360"/>
      </w:pPr>
    </w:lvl>
    <w:lvl w:ilvl="2" w:tplc="041C001B" w:tentative="1">
      <w:start w:val="1"/>
      <w:numFmt w:val="lowerRoman"/>
      <w:lvlText w:val="%3."/>
      <w:lvlJc w:val="right"/>
      <w:pPr>
        <w:ind w:left="2070" w:hanging="180"/>
      </w:pPr>
    </w:lvl>
    <w:lvl w:ilvl="3" w:tplc="041C000F" w:tentative="1">
      <w:start w:val="1"/>
      <w:numFmt w:val="decimal"/>
      <w:lvlText w:val="%4."/>
      <w:lvlJc w:val="left"/>
      <w:pPr>
        <w:ind w:left="2790" w:hanging="360"/>
      </w:pPr>
    </w:lvl>
    <w:lvl w:ilvl="4" w:tplc="041C0019" w:tentative="1">
      <w:start w:val="1"/>
      <w:numFmt w:val="lowerLetter"/>
      <w:lvlText w:val="%5."/>
      <w:lvlJc w:val="left"/>
      <w:pPr>
        <w:ind w:left="3510" w:hanging="360"/>
      </w:pPr>
    </w:lvl>
    <w:lvl w:ilvl="5" w:tplc="041C001B" w:tentative="1">
      <w:start w:val="1"/>
      <w:numFmt w:val="lowerRoman"/>
      <w:lvlText w:val="%6."/>
      <w:lvlJc w:val="right"/>
      <w:pPr>
        <w:ind w:left="4230" w:hanging="180"/>
      </w:pPr>
    </w:lvl>
    <w:lvl w:ilvl="6" w:tplc="041C000F" w:tentative="1">
      <w:start w:val="1"/>
      <w:numFmt w:val="decimal"/>
      <w:lvlText w:val="%7."/>
      <w:lvlJc w:val="left"/>
      <w:pPr>
        <w:ind w:left="4950" w:hanging="360"/>
      </w:pPr>
    </w:lvl>
    <w:lvl w:ilvl="7" w:tplc="041C0019" w:tentative="1">
      <w:start w:val="1"/>
      <w:numFmt w:val="lowerLetter"/>
      <w:lvlText w:val="%8."/>
      <w:lvlJc w:val="left"/>
      <w:pPr>
        <w:ind w:left="5670" w:hanging="360"/>
      </w:pPr>
    </w:lvl>
    <w:lvl w:ilvl="8" w:tplc="041C001B" w:tentative="1">
      <w:start w:val="1"/>
      <w:numFmt w:val="lowerRoman"/>
      <w:lvlText w:val="%9."/>
      <w:lvlJc w:val="right"/>
      <w:pPr>
        <w:ind w:left="6390" w:hanging="180"/>
      </w:pPr>
    </w:lvl>
  </w:abstractNum>
  <w:abstractNum w:abstractNumId="19" w15:restartNumberingAfterBreak="0">
    <w:nsid w:val="08BD7745"/>
    <w:multiLevelType w:val="hybridMultilevel"/>
    <w:tmpl w:val="D9CE4E2E"/>
    <w:lvl w:ilvl="0" w:tplc="E24E5AEE">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08FD14FE"/>
    <w:multiLevelType w:val="hybridMultilevel"/>
    <w:tmpl w:val="3C68C76C"/>
    <w:lvl w:ilvl="0" w:tplc="D730F09C">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1" w15:restartNumberingAfterBreak="0">
    <w:nsid w:val="093D1193"/>
    <w:multiLevelType w:val="hybridMultilevel"/>
    <w:tmpl w:val="52EC79A0"/>
    <w:lvl w:ilvl="0" w:tplc="5D028E62">
      <w:start w:val="1"/>
      <w:numFmt w:val="lowerLetter"/>
      <w:lvlText w:val="%1)"/>
      <w:lvlJc w:val="left"/>
      <w:pPr>
        <w:ind w:left="720" w:hanging="360"/>
      </w:pPr>
      <w:rPr>
        <w:rFonts w:ascii="Times New Roman" w:hAnsi="Times New Roman" w:cs="Times New Roman" w:hint="default"/>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9483E0A"/>
    <w:multiLevelType w:val="hybridMultilevel"/>
    <w:tmpl w:val="3B4E7520"/>
    <w:lvl w:ilvl="0" w:tplc="04090017">
      <w:start w:val="1"/>
      <w:numFmt w:val="lowerLetter"/>
      <w:lvlText w:val="%1)"/>
      <w:lvlJc w:val="left"/>
      <w:pPr>
        <w:ind w:left="720" w:hanging="360"/>
      </w:pPr>
    </w:lvl>
    <w:lvl w:ilvl="1" w:tplc="DF18503E">
      <w:start w:val="1"/>
      <w:numFmt w:val="decimal"/>
      <w:lvlText w:val="%2."/>
      <w:lvlJc w:val="left"/>
      <w:pPr>
        <w:ind w:left="36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09E123D2"/>
    <w:multiLevelType w:val="hybridMultilevel"/>
    <w:tmpl w:val="F496D23E"/>
    <w:lvl w:ilvl="0" w:tplc="E7C61828">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4" w15:restartNumberingAfterBreak="0">
    <w:nsid w:val="0A2F5C90"/>
    <w:multiLevelType w:val="hybridMultilevel"/>
    <w:tmpl w:val="AD4CEB8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A691518"/>
    <w:multiLevelType w:val="hybridMultilevel"/>
    <w:tmpl w:val="974812B6"/>
    <w:lvl w:ilvl="0" w:tplc="46CA0028">
      <w:start w:val="3"/>
      <w:numFmt w:val="decimal"/>
      <w:lvlText w:val="%1."/>
      <w:lvlJc w:val="left"/>
      <w:pPr>
        <w:tabs>
          <w:tab w:val="num" w:pos="720"/>
        </w:tabs>
        <w:ind w:left="720" w:hanging="360"/>
      </w:pPr>
    </w:lvl>
    <w:lvl w:ilvl="1" w:tplc="64B26BF2">
      <w:numFmt w:val="none"/>
      <w:lvlText w:val=""/>
      <w:lvlJc w:val="left"/>
      <w:pPr>
        <w:tabs>
          <w:tab w:val="num" w:pos="360"/>
        </w:tabs>
        <w:ind w:left="0" w:firstLine="0"/>
      </w:pPr>
    </w:lvl>
    <w:lvl w:ilvl="2" w:tplc="901E6AC2">
      <w:numFmt w:val="none"/>
      <w:lvlText w:val=""/>
      <w:lvlJc w:val="left"/>
      <w:pPr>
        <w:tabs>
          <w:tab w:val="num" w:pos="360"/>
        </w:tabs>
        <w:ind w:left="0" w:firstLine="0"/>
      </w:pPr>
    </w:lvl>
    <w:lvl w:ilvl="3" w:tplc="F1389332">
      <w:numFmt w:val="none"/>
      <w:lvlText w:val=""/>
      <w:lvlJc w:val="left"/>
      <w:pPr>
        <w:tabs>
          <w:tab w:val="num" w:pos="360"/>
        </w:tabs>
        <w:ind w:left="0" w:firstLine="0"/>
      </w:pPr>
    </w:lvl>
    <w:lvl w:ilvl="4" w:tplc="57F4A0B0">
      <w:numFmt w:val="none"/>
      <w:lvlText w:val=""/>
      <w:lvlJc w:val="left"/>
      <w:pPr>
        <w:tabs>
          <w:tab w:val="num" w:pos="360"/>
        </w:tabs>
        <w:ind w:left="0" w:firstLine="0"/>
      </w:pPr>
    </w:lvl>
    <w:lvl w:ilvl="5" w:tplc="E910C6D6">
      <w:numFmt w:val="none"/>
      <w:lvlText w:val=""/>
      <w:lvlJc w:val="left"/>
      <w:pPr>
        <w:tabs>
          <w:tab w:val="num" w:pos="360"/>
        </w:tabs>
        <w:ind w:left="0" w:firstLine="0"/>
      </w:pPr>
    </w:lvl>
    <w:lvl w:ilvl="6" w:tplc="78F28286">
      <w:numFmt w:val="none"/>
      <w:lvlText w:val=""/>
      <w:lvlJc w:val="left"/>
      <w:pPr>
        <w:tabs>
          <w:tab w:val="num" w:pos="360"/>
        </w:tabs>
        <w:ind w:left="0" w:firstLine="0"/>
      </w:pPr>
    </w:lvl>
    <w:lvl w:ilvl="7" w:tplc="D21E4714">
      <w:numFmt w:val="none"/>
      <w:lvlText w:val=""/>
      <w:lvlJc w:val="left"/>
      <w:pPr>
        <w:tabs>
          <w:tab w:val="num" w:pos="360"/>
        </w:tabs>
        <w:ind w:left="0" w:firstLine="0"/>
      </w:pPr>
    </w:lvl>
    <w:lvl w:ilvl="8" w:tplc="2F74C99A">
      <w:numFmt w:val="none"/>
      <w:lvlText w:val=""/>
      <w:lvlJc w:val="left"/>
      <w:pPr>
        <w:tabs>
          <w:tab w:val="num" w:pos="360"/>
        </w:tabs>
        <w:ind w:left="0" w:firstLine="0"/>
      </w:pPr>
    </w:lvl>
  </w:abstractNum>
  <w:abstractNum w:abstractNumId="26" w15:restartNumberingAfterBreak="0">
    <w:nsid w:val="0AD66405"/>
    <w:multiLevelType w:val="hybridMultilevel"/>
    <w:tmpl w:val="F85A485A"/>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7" w15:restartNumberingAfterBreak="0">
    <w:nsid w:val="0ADC51CD"/>
    <w:multiLevelType w:val="multilevel"/>
    <w:tmpl w:val="7E84F298"/>
    <w:lvl w:ilvl="0">
      <w:start w:val="1"/>
      <w:numFmt w:val="decimal"/>
      <w:lvlText w:val="%1"/>
      <w:lvlJc w:val="left"/>
      <w:pPr>
        <w:tabs>
          <w:tab w:val="num" w:pos="600"/>
        </w:tabs>
        <w:ind w:left="600" w:hanging="600"/>
      </w:pPr>
    </w:lvl>
    <w:lvl w:ilvl="1">
      <w:start w:val="4"/>
      <w:numFmt w:val="decimal"/>
      <w:lvlText w:val="%1.%2"/>
      <w:lvlJc w:val="left"/>
      <w:pPr>
        <w:tabs>
          <w:tab w:val="num" w:pos="720"/>
        </w:tabs>
        <w:ind w:left="720" w:hanging="720"/>
      </w:pPr>
    </w:lvl>
    <w:lvl w:ilvl="2">
      <w:start w:val="1"/>
      <w:numFmt w:val="decimal"/>
      <w:lvlText w:val="%1.%2.%3"/>
      <w:lvlJc w:val="left"/>
      <w:pPr>
        <w:tabs>
          <w:tab w:val="num" w:pos="900"/>
        </w:tabs>
        <w:ind w:left="900" w:hanging="720"/>
      </w:pPr>
      <w:rPr>
        <w:b/>
      </w:r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880"/>
        </w:tabs>
        <w:ind w:left="2880" w:hanging="180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600"/>
        </w:tabs>
        <w:ind w:left="3600" w:hanging="2160"/>
      </w:pPr>
    </w:lvl>
  </w:abstractNum>
  <w:abstractNum w:abstractNumId="28" w15:restartNumberingAfterBreak="0">
    <w:nsid w:val="0B2B2732"/>
    <w:multiLevelType w:val="hybridMultilevel"/>
    <w:tmpl w:val="1C428D2C"/>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0E3E1312"/>
    <w:multiLevelType w:val="hybridMultilevel"/>
    <w:tmpl w:val="93B299E6"/>
    <w:lvl w:ilvl="0" w:tplc="041C0017">
      <w:start w:val="1"/>
      <w:numFmt w:val="lowerLetter"/>
      <w:lvlText w:val="%1)"/>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E5B70A1"/>
    <w:multiLevelType w:val="hybridMultilevel"/>
    <w:tmpl w:val="C736F1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F042D5C"/>
    <w:multiLevelType w:val="hybridMultilevel"/>
    <w:tmpl w:val="1DF23A08"/>
    <w:lvl w:ilvl="0" w:tplc="2F86A3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FC52FE4"/>
    <w:multiLevelType w:val="hybridMultilevel"/>
    <w:tmpl w:val="76643E7A"/>
    <w:lvl w:ilvl="0" w:tplc="23A603C2">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3" w15:restartNumberingAfterBreak="0">
    <w:nsid w:val="11192D6F"/>
    <w:multiLevelType w:val="hybridMultilevel"/>
    <w:tmpl w:val="D890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24227D5"/>
    <w:multiLevelType w:val="hybridMultilevel"/>
    <w:tmpl w:val="6A98E6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31C406E"/>
    <w:multiLevelType w:val="hybridMultilevel"/>
    <w:tmpl w:val="039837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35D193F"/>
    <w:multiLevelType w:val="multilevel"/>
    <w:tmpl w:val="BC7E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383469B"/>
    <w:multiLevelType w:val="hybridMultilevel"/>
    <w:tmpl w:val="B6D48C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3AE3A91"/>
    <w:multiLevelType w:val="hybridMultilevel"/>
    <w:tmpl w:val="0240CB0A"/>
    <w:lvl w:ilvl="0" w:tplc="112881B2">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9" w15:restartNumberingAfterBreak="0">
    <w:nsid w:val="14053374"/>
    <w:multiLevelType w:val="hybridMultilevel"/>
    <w:tmpl w:val="0F8A7A94"/>
    <w:lvl w:ilvl="0" w:tplc="041C000F">
      <w:start w:val="1"/>
      <w:numFmt w:val="decimal"/>
      <w:lvlText w:val="%1."/>
      <w:lvlJc w:val="left"/>
      <w:pPr>
        <w:ind w:left="502"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0" w15:restartNumberingAfterBreak="0">
    <w:nsid w:val="14604835"/>
    <w:multiLevelType w:val="hybridMultilevel"/>
    <w:tmpl w:val="E6EEF6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14E24DC5"/>
    <w:multiLevelType w:val="hybridMultilevel"/>
    <w:tmpl w:val="A370923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15:restartNumberingAfterBreak="0">
    <w:nsid w:val="153D6AE6"/>
    <w:multiLevelType w:val="hybridMultilevel"/>
    <w:tmpl w:val="34E24A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5B04474"/>
    <w:multiLevelType w:val="hybridMultilevel"/>
    <w:tmpl w:val="DD1407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6200E06"/>
    <w:multiLevelType w:val="hybridMultilevel"/>
    <w:tmpl w:val="5D2E1914"/>
    <w:lvl w:ilvl="0" w:tplc="0409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45" w15:restartNumberingAfterBreak="0">
    <w:nsid w:val="1665460F"/>
    <w:multiLevelType w:val="hybridMultilevel"/>
    <w:tmpl w:val="C7242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66727EB"/>
    <w:multiLevelType w:val="hybridMultilevel"/>
    <w:tmpl w:val="90F6B196"/>
    <w:lvl w:ilvl="0" w:tplc="04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167D5B44"/>
    <w:multiLevelType w:val="hybridMultilevel"/>
    <w:tmpl w:val="59884EAC"/>
    <w:lvl w:ilvl="0" w:tplc="04090017">
      <w:start w:val="1"/>
      <w:numFmt w:val="lowerLetter"/>
      <w:lvlText w:val="%1)"/>
      <w:lvlJc w:val="left"/>
      <w:pPr>
        <w:ind w:left="720" w:hanging="360"/>
      </w:pPr>
      <w:rPr>
        <w:rFonts w:hint="default"/>
      </w:rPr>
    </w:lvl>
    <w:lvl w:ilvl="1" w:tplc="7D886664">
      <w:start w:val="1"/>
      <w:numFmt w:val="decimal"/>
      <w:lvlText w:val="%2."/>
      <w:lvlJc w:val="left"/>
      <w:pPr>
        <w:ind w:left="3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6A43710"/>
    <w:multiLevelType w:val="hybridMultilevel"/>
    <w:tmpl w:val="2FC648E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9" w15:restartNumberingAfterBreak="0">
    <w:nsid w:val="16C11818"/>
    <w:multiLevelType w:val="hybridMultilevel"/>
    <w:tmpl w:val="1E12EB76"/>
    <w:lvl w:ilvl="0" w:tplc="48D485A8">
      <w:start w:val="1"/>
      <w:numFmt w:val="decimal"/>
      <w:lvlText w:val="%1."/>
      <w:lvlJc w:val="left"/>
      <w:pPr>
        <w:ind w:left="36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0" w15:restartNumberingAfterBreak="0">
    <w:nsid w:val="17345DDB"/>
    <w:multiLevelType w:val="hybridMultilevel"/>
    <w:tmpl w:val="51103A58"/>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1" w15:restartNumberingAfterBreak="0">
    <w:nsid w:val="179576BE"/>
    <w:multiLevelType w:val="hybridMultilevel"/>
    <w:tmpl w:val="64326A90"/>
    <w:lvl w:ilvl="0" w:tplc="0409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2" w15:restartNumberingAfterBreak="0">
    <w:nsid w:val="17CC29E0"/>
    <w:multiLevelType w:val="hybridMultilevel"/>
    <w:tmpl w:val="581218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7E845D4"/>
    <w:multiLevelType w:val="hybridMultilevel"/>
    <w:tmpl w:val="88861750"/>
    <w:lvl w:ilvl="0" w:tplc="2F86A3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18133367"/>
    <w:multiLevelType w:val="hybridMultilevel"/>
    <w:tmpl w:val="7EB8C370"/>
    <w:lvl w:ilvl="0" w:tplc="BA1AE80A">
      <w:start w:val="1"/>
      <w:numFmt w:val="decimal"/>
      <w:lvlText w:val="%1."/>
      <w:lvlJc w:val="left"/>
      <w:pPr>
        <w:ind w:left="360" w:hanging="360"/>
      </w:pPr>
      <w:rPr>
        <w:rFonts w:hint="default"/>
        <w:color w:val="auto"/>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5" w15:restartNumberingAfterBreak="0">
    <w:nsid w:val="18E13482"/>
    <w:multiLevelType w:val="multilevel"/>
    <w:tmpl w:val="33B28982"/>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b/>
      </w:rPr>
    </w:lvl>
    <w:lvl w:ilvl="2">
      <w:start w:val="3"/>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6" w15:restartNumberingAfterBreak="0">
    <w:nsid w:val="190873A1"/>
    <w:multiLevelType w:val="hybridMultilevel"/>
    <w:tmpl w:val="5A90BF90"/>
    <w:lvl w:ilvl="0" w:tplc="2F86A3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AC1152C"/>
    <w:multiLevelType w:val="hybridMultilevel"/>
    <w:tmpl w:val="120CA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AFD0C05"/>
    <w:multiLevelType w:val="hybridMultilevel"/>
    <w:tmpl w:val="9D123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B165BB0"/>
    <w:multiLevelType w:val="multilevel"/>
    <w:tmpl w:val="5554E2B8"/>
    <w:lvl w:ilvl="0">
      <w:start w:val="2"/>
      <w:numFmt w:val="decimal"/>
      <w:lvlText w:val="%1"/>
      <w:lvlJc w:val="left"/>
      <w:pPr>
        <w:ind w:left="405" w:hanging="405"/>
      </w:pPr>
    </w:lvl>
    <w:lvl w:ilvl="1">
      <w:start w:val="1"/>
      <w:numFmt w:val="decimal"/>
      <w:lvlText w:val="%1.%2"/>
      <w:lvlJc w:val="left"/>
      <w:pPr>
        <w:ind w:left="90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0" w15:restartNumberingAfterBreak="0">
    <w:nsid w:val="1B79167E"/>
    <w:multiLevelType w:val="hybridMultilevel"/>
    <w:tmpl w:val="828A45DE"/>
    <w:lvl w:ilvl="0" w:tplc="E4EAA06A">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1B971CC2"/>
    <w:multiLevelType w:val="hybridMultilevel"/>
    <w:tmpl w:val="880CB62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BFC5012"/>
    <w:multiLevelType w:val="hybridMultilevel"/>
    <w:tmpl w:val="11B223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C0A6123"/>
    <w:multiLevelType w:val="hybridMultilevel"/>
    <w:tmpl w:val="7A9AC74C"/>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64" w15:restartNumberingAfterBreak="0">
    <w:nsid w:val="1C274671"/>
    <w:multiLevelType w:val="multilevel"/>
    <w:tmpl w:val="DE4CC86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1C6A53DB"/>
    <w:multiLevelType w:val="hybridMultilevel"/>
    <w:tmpl w:val="E9CCF91A"/>
    <w:lvl w:ilvl="0" w:tplc="0518AEB2">
      <w:start w:val="1"/>
      <w:numFmt w:val="upperRoman"/>
      <w:lvlText w:val="%1."/>
      <w:lvlJc w:val="left"/>
      <w:pPr>
        <w:ind w:left="1080" w:hanging="720"/>
      </w:pPr>
      <w:rPr>
        <w:rFonts w:hint="default"/>
        <w:b/>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6" w15:restartNumberingAfterBreak="0">
    <w:nsid w:val="1D027977"/>
    <w:multiLevelType w:val="hybridMultilevel"/>
    <w:tmpl w:val="4EA802A8"/>
    <w:lvl w:ilvl="0" w:tplc="06C05B98">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7" w15:restartNumberingAfterBreak="0">
    <w:nsid w:val="1D1B4A66"/>
    <w:multiLevelType w:val="hybridMultilevel"/>
    <w:tmpl w:val="FFBC7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E031AC5"/>
    <w:multiLevelType w:val="hybridMultilevel"/>
    <w:tmpl w:val="AE7A0B4E"/>
    <w:lvl w:ilvl="0" w:tplc="E96EB558">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E526D8E"/>
    <w:multiLevelType w:val="hybridMultilevel"/>
    <w:tmpl w:val="FC66664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E9210B8"/>
    <w:multiLevelType w:val="hybridMultilevel"/>
    <w:tmpl w:val="8594E202"/>
    <w:lvl w:ilvl="0" w:tplc="8320D31C">
      <w:start w:val="1"/>
      <w:numFmt w:val="decimal"/>
      <w:lvlText w:val="%1."/>
      <w:lvlJc w:val="left"/>
      <w:pPr>
        <w:ind w:left="360" w:hanging="360"/>
      </w:pPr>
      <w:rPr>
        <w:rFonts w:hint="default"/>
      </w:rPr>
    </w:lvl>
    <w:lvl w:ilvl="1" w:tplc="041C0019" w:tentative="1">
      <w:start w:val="1"/>
      <w:numFmt w:val="lowerLetter"/>
      <w:lvlText w:val="%2."/>
      <w:lvlJc w:val="left"/>
      <w:pPr>
        <w:ind w:left="1170" w:hanging="360"/>
      </w:pPr>
    </w:lvl>
    <w:lvl w:ilvl="2" w:tplc="041C001B" w:tentative="1">
      <w:start w:val="1"/>
      <w:numFmt w:val="lowerRoman"/>
      <w:lvlText w:val="%3."/>
      <w:lvlJc w:val="right"/>
      <w:pPr>
        <w:ind w:left="1890" w:hanging="180"/>
      </w:pPr>
    </w:lvl>
    <w:lvl w:ilvl="3" w:tplc="041C000F" w:tentative="1">
      <w:start w:val="1"/>
      <w:numFmt w:val="decimal"/>
      <w:lvlText w:val="%4."/>
      <w:lvlJc w:val="left"/>
      <w:pPr>
        <w:ind w:left="2610" w:hanging="360"/>
      </w:pPr>
    </w:lvl>
    <w:lvl w:ilvl="4" w:tplc="041C0019" w:tentative="1">
      <w:start w:val="1"/>
      <w:numFmt w:val="lowerLetter"/>
      <w:lvlText w:val="%5."/>
      <w:lvlJc w:val="left"/>
      <w:pPr>
        <w:ind w:left="3330" w:hanging="360"/>
      </w:pPr>
    </w:lvl>
    <w:lvl w:ilvl="5" w:tplc="041C001B" w:tentative="1">
      <w:start w:val="1"/>
      <w:numFmt w:val="lowerRoman"/>
      <w:lvlText w:val="%6."/>
      <w:lvlJc w:val="right"/>
      <w:pPr>
        <w:ind w:left="4050" w:hanging="180"/>
      </w:pPr>
    </w:lvl>
    <w:lvl w:ilvl="6" w:tplc="041C000F" w:tentative="1">
      <w:start w:val="1"/>
      <w:numFmt w:val="decimal"/>
      <w:lvlText w:val="%7."/>
      <w:lvlJc w:val="left"/>
      <w:pPr>
        <w:ind w:left="4770" w:hanging="360"/>
      </w:pPr>
    </w:lvl>
    <w:lvl w:ilvl="7" w:tplc="041C0019" w:tentative="1">
      <w:start w:val="1"/>
      <w:numFmt w:val="lowerLetter"/>
      <w:lvlText w:val="%8."/>
      <w:lvlJc w:val="left"/>
      <w:pPr>
        <w:ind w:left="5490" w:hanging="360"/>
      </w:pPr>
    </w:lvl>
    <w:lvl w:ilvl="8" w:tplc="041C001B" w:tentative="1">
      <w:start w:val="1"/>
      <w:numFmt w:val="lowerRoman"/>
      <w:lvlText w:val="%9."/>
      <w:lvlJc w:val="right"/>
      <w:pPr>
        <w:ind w:left="6210" w:hanging="180"/>
      </w:pPr>
    </w:lvl>
  </w:abstractNum>
  <w:abstractNum w:abstractNumId="71" w15:restartNumberingAfterBreak="0">
    <w:nsid w:val="1EC1781A"/>
    <w:multiLevelType w:val="hybridMultilevel"/>
    <w:tmpl w:val="14F8F106"/>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2" w15:restartNumberingAfterBreak="0">
    <w:nsid w:val="1F320952"/>
    <w:multiLevelType w:val="hybridMultilevel"/>
    <w:tmpl w:val="F048A8E8"/>
    <w:lvl w:ilvl="0" w:tplc="04090017">
      <w:start w:val="1"/>
      <w:numFmt w:val="lowerLetter"/>
      <w:lvlText w:val="%1)"/>
      <w:lvlJc w:val="left"/>
      <w:pPr>
        <w:tabs>
          <w:tab w:val="num" w:pos="645"/>
        </w:tabs>
        <w:ind w:left="645" w:hanging="375"/>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3" w15:restartNumberingAfterBreak="0">
    <w:nsid w:val="1F6A5890"/>
    <w:multiLevelType w:val="multilevel"/>
    <w:tmpl w:val="33A826A6"/>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4" w15:restartNumberingAfterBreak="0">
    <w:nsid w:val="1F746717"/>
    <w:multiLevelType w:val="hybridMultilevel"/>
    <w:tmpl w:val="27AEA6F8"/>
    <w:lvl w:ilvl="0" w:tplc="2F86A3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1FCD253B"/>
    <w:multiLevelType w:val="hybridMultilevel"/>
    <w:tmpl w:val="728858B4"/>
    <w:lvl w:ilvl="0" w:tplc="041C0017">
      <w:start w:val="1"/>
      <w:numFmt w:val="lowerLetter"/>
      <w:lvlText w:val="%1)"/>
      <w:lvlJc w:val="left"/>
      <w:pPr>
        <w:ind w:left="720" w:hanging="360"/>
      </w:pPr>
      <w:rPr>
        <w:rFonts w:hint="default"/>
        <w:b w:val="0"/>
        <w:i w:val="0"/>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6" w15:restartNumberingAfterBreak="0">
    <w:nsid w:val="20342CE2"/>
    <w:multiLevelType w:val="hybridMultilevel"/>
    <w:tmpl w:val="9022E838"/>
    <w:lvl w:ilvl="0" w:tplc="01568DB8">
      <w:start w:val="1"/>
      <w:numFmt w:val="lowerLetter"/>
      <w:lvlText w:val="%1."/>
      <w:lvlJc w:val="left"/>
      <w:pPr>
        <w:ind w:left="360" w:hanging="360"/>
      </w:pPr>
      <w:rPr>
        <w:rFonts w:eastAsia="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21282EA6"/>
    <w:multiLevelType w:val="hybridMultilevel"/>
    <w:tmpl w:val="84FE8F7C"/>
    <w:lvl w:ilvl="0" w:tplc="22324C0E">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215210BA"/>
    <w:multiLevelType w:val="hybridMultilevel"/>
    <w:tmpl w:val="AD4CEB8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15A3BDA"/>
    <w:multiLevelType w:val="hybridMultilevel"/>
    <w:tmpl w:val="A722378E"/>
    <w:lvl w:ilvl="0" w:tplc="A718EE0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1631011"/>
    <w:multiLevelType w:val="hybridMultilevel"/>
    <w:tmpl w:val="44667A5E"/>
    <w:lvl w:ilvl="0" w:tplc="041C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220854CD"/>
    <w:multiLevelType w:val="hybridMultilevel"/>
    <w:tmpl w:val="0D56D7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24E4479"/>
    <w:multiLevelType w:val="hybridMultilevel"/>
    <w:tmpl w:val="61E29B66"/>
    <w:lvl w:ilvl="0" w:tplc="04090017">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26B1DF3"/>
    <w:multiLevelType w:val="hybridMultilevel"/>
    <w:tmpl w:val="4B126C52"/>
    <w:lvl w:ilvl="0" w:tplc="2F86A3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240C15F5"/>
    <w:multiLevelType w:val="hybridMultilevel"/>
    <w:tmpl w:val="62802530"/>
    <w:lvl w:ilvl="0" w:tplc="2F86A3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46C0E0C"/>
    <w:multiLevelType w:val="hybridMultilevel"/>
    <w:tmpl w:val="00143A9C"/>
    <w:lvl w:ilvl="0" w:tplc="0409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6" w15:restartNumberingAfterBreak="0">
    <w:nsid w:val="247B36CD"/>
    <w:multiLevelType w:val="hybridMultilevel"/>
    <w:tmpl w:val="8668CA04"/>
    <w:lvl w:ilvl="0" w:tplc="0409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7" w15:restartNumberingAfterBreak="0">
    <w:nsid w:val="249C262E"/>
    <w:multiLevelType w:val="hybridMultilevel"/>
    <w:tmpl w:val="1430EF74"/>
    <w:lvl w:ilvl="0" w:tplc="2F86A3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24F621DA"/>
    <w:multiLevelType w:val="hybridMultilevel"/>
    <w:tmpl w:val="153875B2"/>
    <w:lvl w:ilvl="0" w:tplc="041C0017">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5282994"/>
    <w:multiLevelType w:val="hybridMultilevel"/>
    <w:tmpl w:val="E0B0566C"/>
    <w:lvl w:ilvl="0" w:tplc="0409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90" w15:restartNumberingAfterBreak="0">
    <w:nsid w:val="25C954B0"/>
    <w:multiLevelType w:val="hybridMultilevel"/>
    <w:tmpl w:val="2586F804"/>
    <w:lvl w:ilvl="0" w:tplc="471A2CB4">
      <w:start w:val="1"/>
      <w:numFmt w:val="upperRoman"/>
      <w:lvlText w:val="%1."/>
      <w:lvlJc w:val="righ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5EA387D"/>
    <w:multiLevelType w:val="hybridMultilevel"/>
    <w:tmpl w:val="8F6C94C2"/>
    <w:lvl w:ilvl="0" w:tplc="A718EE02">
      <w:numFmt w:val="bullet"/>
      <w:lvlText w:val="-"/>
      <w:lvlJc w:val="left"/>
      <w:pPr>
        <w:ind w:left="720" w:hanging="360"/>
      </w:pPr>
      <w:rPr>
        <w:rFonts w:ascii="Times New Roman" w:eastAsia="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7092BC0"/>
    <w:multiLevelType w:val="hybridMultilevel"/>
    <w:tmpl w:val="4322D3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76C0206"/>
    <w:multiLevelType w:val="hybridMultilevel"/>
    <w:tmpl w:val="791A5A04"/>
    <w:lvl w:ilvl="0" w:tplc="041C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7AB1396"/>
    <w:multiLevelType w:val="hybridMultilevel"/>
    <w:tmpl w:val="3C6EB1F2"/>
    <w:lvl w:ilvl="0" w:tplc="08090019">
      <w:start w:val="1"/>
      <w:numFmt w:val="lowerLetter"/>
      <w:lvlText w:val="%1."/>
      <w:lvlJc w:val="left"/>
      <w:pPr>
        <w:ind w:left="810" w:hanging="360"/>
      </w:pPr>
      <w:rPr>
        <w:rFonts w:hint="default"/>
        <w:color w:val="auto"/>
      </w:rPr>
    </w:lvl>
    <w:lvl w:ilvl="1" w:tplc="041C0003" w:tentative="1">
      <w:start w:val="1"/>
      <w:numFmt w:val="bullet"/>
      <w:lvlText w:val="o"/>
      <w:lvlJc w:val="left"/>
      <w:pPr>
        <w:ind w:left="2250" w:hanging="360"/>
      </w:pPr>
      <w:rPr>
        <w:rFonts w:ascii="Courier New" w:hAnsi="Courier New" w:cs="Courier New" w:hint="default"/>
      </w:rPr>
    </w:lvl>
    <w:lvl w:ilvl="2" w:tplc="041C0005" w:tentative="1">
      <w:start w:val="1"/>
      <w:numFmt w:val="bullet"/>
      <w:lvlText w:val=""/>
      <w:lvlJc w:val="left"/>
      <w:pPr>
        <w:ind w:left="2970" w:hanging="360"/>
      </w:pPr>
      <w:rPr>
        <w:rFonts w:ascii="Wingdings" w:hAnsi="Wingdings" w:hint="default"/>
      </w:rPr>
    </w:lvl>
    <w:lvl w:ilvl="3" w:tplc="041C0001" w:tentative="1">
      <w:start w:val="1"/>
      <w:numFmt w:val="bullet"/>
      <w:lvlText w:val=""/>
      <w:lvlJc w:val="left"/>
      <w:pPr>
        <w:ind w:left="3690" w:hanging="360"/>
      </w:pPr>
      <w:rPr>
        <w:rFonts w:ascii="Symbol" w:hAnsi="Symbol" w:hint="default"/>
      </w:rPr>
    </w:lvl>
    <w:lvl w:ilvl="4" w:tplc="041C0003" w:tentative="1">
      <w:start w:val="1"/>
      <w:numFmt w:val="bullet"/>
      <w:lvlText w:val="o"/>
      <w:lvlJc w:val="left"/>
      <w:pPr>
        <w:ind w:left="4410" w:hanging="360"/>
      </w:pPr>
      <w:rPr>
        <w:rFonts w:ascii="Courier New" w:hAnsi="Courier New" w:cs="Courier New" w:hint="default"/>
      </w:rPr>
    </w:lvl>
    <w:lvl w:ilvl="5" w:tplc="041C0005" w:tentative="1">
      <w:start w:val="1"/>
      <w:numFmt w:val="bullet"/>
      <w:lvlText w:val=""/>
      <w:lvlJc w:val="left"/>
      <w:pPr>
        <w:ind w:left="5130" w:hanging="360"/>
      </w:pPr>
      <w:rPr>
        <w:rFonts w:ascii="Wingdings" w:hAnsi="Wingdings" w:hint="default"/>
      </w:rPr>
    </w:lvl>
    <w:lvl w:ilvl="6" w:tplc="041C0001" w:tentative="1">
      <w:start w:val="1"/>
      <w:numFmt w:val="bullet"/>
      <w:lvlText w:val=""/>
      <w:lvlJc w:val="left"/>
      <w:pPr>
        <w:ind w:left="5850" w:hanging="360"/>
      </w:pPr>
      <w:rPr>
        <w:rFonts w:ascii="Symbol" w:hAnsi="Symbol" w:hint="default"/>
      </w:rPr>
    </w:lvl>
    <w:lvl w:ilvl="7" w:tplc="041C0003" w:tentative="1">
      <w:start w:val="1"/>
      <w:numFmt w:val="bullet"/>
      <w:lvlText w:val="o"/>
      <w:lvlJc w:val="left"/>
      <w:pPr>
        <w:ind w:left="6570" w:hanging="360"/>
      </w:pPr>
      <w:rPr>
        <w:rFonts w:ascii="Courier New" w:hAnsi="Courier New" w:cs="Courier New" w:hint="default"/>
      </w:rPr>
    </w:lvl>
    <w:lvl w:ilvl="8" w:tplc="041C0005" w:tentative="1">
      <w:start w:val="1"/>
      <w:numFmt w:val="bullet"/>
      <w:lvlText w:val=""/>
      <w:lvlJc w:val="left"/>
      <w:pPr>
        <w:ind w:left="7290" w:hanging="360"/>
      </w:pPr>
      <w:rPr>
        <w:rFonts w:ascii="Wingdings" w:hAnsi="Wingdings" w:hint="default"/>
      </w:rPr>
    </w:lvl>
  </w:abstractNum>
  <w:abstractNum w:abstractNumId="95" w15:restartNumberingAfterBreak="0">
    <w:nsid w:val="27CE44B3"/>
    <w:multiLevelType w:val="hybridMultilevel"/>
    <w:tmpl w:val="9BB27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28144751"/>
    <w:multiLevelType w:val="hybridMultilevel"/>
    <w:tmpl w:val="E79E40FC"/>
    <w:lvl w:ilvl="0" w:tplc="2F86A3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28212851"/>
    <w:multiLevelType w:val="hybridMultilevel"/>
    <w:tmpl w:val="0594806E"/>
    <w:lvl w:ilvl="0" w:tplc="82DC9F24">
      <w:start w:val="1"/>
      <w:numFmt w:val="decimal"/>
      <w:lvlText w:val="%1."/>
      <w:lvlJc w:val="left"/>
      <w:pPr>
        <w:ind w:left="720" w:hanging="360"/>
      </w:pPr>
      <w:rPr>
        <w:rFonts w:hint="default"/>
        <w:i w:val="0"/>
        <w:i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8C95F4E"/>
    <w:multiLevelType w:val="hybridMultilevel"/>
    <w:tmpl w:val="BF442F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290137E5"/>
    <w:multiLevelType w:val="hybridMultilevel"/>
    <w:tmpl w:val="3B48CC2E"/>
    <w:lvl w:ilvl="0" w:tplc="94E0DC2E">
      <w:start w:val="1"/>
      <w:numFmt w:val="lowerLetter"/>
      <w:lvlText w:val="%1)"/>
      <w:lvlJc w:val="center"/>
      <w:pPr>
        <w:ind w:left="720" w:hanging="360"/>
      </w:pPr>
      <w:rPr>
        <w:rFonts w:hint="default"/>
      </w:rPr>
    </w:lvl>
    <w:lvl w:ilvl="1" w:tplc="1C646F6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9141BB9"/>
    <w:multiLevelType w:val="hybridMultilevel"/>
    <w:tmpl w:val="D5EA276A"/>
    <w:lvl w:ilvl="0" w:tplc="A19E9FD2">
      <w:start w:val="1"/>
      <w:numFmt w:val="decimal"/>
      <w:lvlText w:val="%1."/>
      <w:lvlJc w:val="left"/>
      <w:pPr>
        <w:ind w:left="810" w:hanging="360"/>
      </w:pPr>
      <w:rPr>
        <w:rFonts w:hint="default"/>
        <w:color w:val="auto"/>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1" w15:restartNumberingAfterBreak="0">
    <w:nsid w:val="2B510A69"/>
    <w:multiLevelType w:val="hybridMultilevel"/>
    <w:tmpl w:val="0AD60C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2B616938"/>
    <w:multiLevelType w:val="hybridMultilevel"/>
    <w:tmpl w:val="177A23B0"/>
    <w:lvl w:ilvl="0" w:tplc="734A8284">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2B7566E0"/>
    <w:multiLevelType w:val="hybridMultilevel"/>
    <w:tmpl w:val="5EA087E6"/>
    <w:lvl w:ilvl="0" w:tplc="2F86A3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BA0561E"/>
    <w:multiLevelType w:val="hybridMultilevel"/>
    <w:tmpl w:val="4C828FE6"/>
    <w:lvl w:ilvl="0" w:tplc="054EF25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2BE40699"/>
    <w:multiLevelType w:val="hybridMultilevel"/>
    <w:tmpl w:val="CA50F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2CA56C98"/>
    <w:multiLevelType w:val="hybridMultilevel"/>
    <w:tmpl w:val="C068EBC8"/>
    <w:lvl w:ilvl="0" w:tplc="767849EE">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7" w15:restartNumberingAfterBreak="0">
    <w:nsid w:val="2CAF7009"/>
    <w:multiLevelType w:val="hybridMultilevel"/>
    <w:tmpl w:val="8870C6DA"/>
    <w:lvl w:ilvl="0" w:tplc="2F86A3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8" w15:restartNumberingAfterBreak="0">
    <w:nsid w:val="2CCD7044"/>
    <w:multiLevelType w:val="hybridMultilevel"/>
    <w:tmpl w:val="0FA6B7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2D166220"/>
    <w:multiLevelType w:val="multilevel"/>
    <w:tmpl w:val="8C8A09C8"/>
    <w:lvl w:ilvl="0">
      <w:start w:val="3"/>
      <w:numFmt w:val="decimal"/>
      <w:lvlText w:val="%1"/>
      <w:lvlJc w:val="left"/>
      <w:pPr>
        <w:ind w:left="405" w:hanging="405"/>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10" w15:restartNumberingAfterBreak="0">
    <w:nsid w:val="2D1E2278"/>
    <w:multiLevelType w:val="hybridMultilevel"/>
    <w:tmpl w:val="3D425AEE"/>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1" w15:restartNumberingAfterBreak="0">
    <w:nsid w:val="2D20619B"/>
    <w:multiLevelType w:val="hybridMultilevel"/>
    <w:tmpl w:val="036206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2D5309EC"/>
    <w:multiLevelType w:val="multilevel"/>
    <w:tmpl w:val="52BED3C0"/>
    <w:lvl w:ilvl="0">
      <w:start w:val="1"/>
      <w:numFmt w:val="decimal"/>
      <w:lvlText w:val="%1."/>
      <w:lvlJc w:val="left"/>
      <w:pPr>
        <w:ind w:left="360" w:hanging="360"/>
      </w:pPr>
      <w:rPr>
        <w:rFonts w:hint="default"/>
      </w:rPr>
    </w:lvl>
    <w:lvl w:ilvl="1">
      <w:start w:val="2"/>
      <w:numFmt w:val="decimal"/>
      <w:isLgl/>
      <w:lvlText w:val="%1.%2"/>
      <w:lvlJc w:val="left"/>
      <w:pPr>
        <w:ind w:left="644" w:hanging="360"/>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572" w:hanging="720"/>
      </w:pPr>
      <w:rPr>
        <w:rFonts w:hint="default"/>
        <w:b/>
      </w:rPr>
    </w:lvl>
    <w:lvl w:ilvl="4">
      <w:start w:val="1"/>
      <w:numFmt w:val="decimal"/>
      <w:isLgl/>
      <w:lvlText w:val="%1.%2.%3.%4.%5"/>
      <w:lvlJc w:val="left"/>
      <w:pPr>
        <w:ind w:left="2216" w:hanging="1080"/>
      </w:pPr>
      <w:rPr>
        <w:rFonts w:hint="default"/>
        <w:b/>
      </w:rPr>
    </w:lvl>
    <w:lvl w:ilvl="5">
      <w:start w:val="1"/>
      <w:numFmt w:val="decimal"/>
      <w:isLgl/>
      <w:lvlText w:val="%1.%2.%3.%4.%5.%6"/>
      <w:lvlJc w:val="left"/>
      <w:pPr>
        <w:ind w:left="2500" w:hanging="1080"/>
      </w:pPr>
      <w:rPr>
        <w:rFonts w:hint="default"/>
        <w:b/>
      </w:rPr>
    </w:lvl>
    <w:lvl w:ilvl="6">
      <w:start w:val="1"/>
      <w:numFmt w:val="decimal"/>
      <w:isLgl/>
      <w:lvlText w:val="%1.%2.%3.%4.%5.%6.%7"/>
      <w:lvlJc w:val="left"/>
      <w:pPr>
        <w:ind w:left="3144" w:hanging="1440"/>
      </w:pPr>
      <w:rPr>
        <w:rFonts w:hint="default"/>
        <w:b/>
      </w:rPr>
    </w:lvl>
    <w:lvl w:ilvl="7">
      <w:start w:val="1"/>
      <w:numFmt w:val="decimal"/>
      <w:isLgl/>
      <w:lvlText w:val="%1.%2.%3.%4.%5.%6.%7.%8"/>
      <w:lvlJc w:val="left"/>
      <w:pPr>
        <w:ind w:left="3428" w:hanging="1440"/>
      </w:pPr>
      <w:rPr>
        <w:rFonts w:hint="default"/>
        <w:b/>
      </w:rPr>
    </w:lvl>
    <w:lvl w:ilvl="8">
      <w:start w:val="1"/>
      <w:numFmt w:val="decimal"/>
      <w:isLgl/>
      <w:lvlText w:val="%1.%2.%3.%4.%5.%6.%7.%8.%9"/>
      <w:lvlJc w:val="left"/>
      <w:pPr>
        <w:ind w:left="4072" w:hanging="1800"/>
      </w:pPr>
      <w:rPr>
        <w:rFonts w:hint="default"/>
        <w:b/>
      </w:rPr>
    </w:lvl>
  </w:abstractNum>
  <w:abstractNum w:abstractNumId="113" w15:restartNumberingAfterBreak="0">
    <w:nsid w:val="2D932A00"/>
    <w:multiLevelType w:val="hybridMultilevel"/>
    <w:tmpl w:val="0914973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2DA95A37"/>
    <w:multiLevelType w:val="hybridMultilevel"/>
    <w:tmpl w:val="80D01BA0"/>
    <w:lvl w:ilvl="0" w:tplc="3F9A40A4">
      <w:start w:val="1"/>
      <w:numFmt w:val="upperRoman"/>
      <w:lvlText w:val="%1."/>
      <w:lvlJc w:val="righ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2DC23781"/>
    <w:multiLevelType w:val="hybridMultilevel"/>
    <w:tmpl w:val="2890A698"/>
    <w:lvl w:ilvl="0" w:tplc="A718EE02">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2DEC750F"/>
    <w:multiLevelType w:val="hybridMultilevel"/>
    <w:tmpl w:val="C96846D4"/>
    <w:lvl w:ilvl="0" w:tplc="0D7A6284">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17" w15:restartNumberingAfterBreak="0">
    <w:nsid w:val="2E5F1C5B"/>
    <w:multiLevelType w:val="hybridMultilevel"/>
    <w:tmpl w:val="30ACA16C"/>
    <w:lvl w:ilvl="0" w:tplc="041C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8" w15:restartNumberingAfterBreak="0">
    <w:nsid w:val="2F4400D2"/>
    <w:multiLevelType w:val="hybridMultilevel"/>
    <w:tmpl w:val="61E29B66"/>
    <w:lvl w:ilvl="0" w:tplc="04090017">
      <w:start w:val="1"/>
      <w:numFmt w:val="lowerLetter"/>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30877592"/>
    <w:multiLevelType w:val="hybridMultilevel"/>
    <w:tmpl w:val="5080A84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0" w15:restartNumberingAfterBreak="0">
    <w:nsid w:val="30F43677"/>
    <w:multiLevelType w:val="hybridMultilevel"/>
    <w:tmpl w:val="9216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1037861"/>
    <w:multiLevelType w:val="hybridMultilevel"/>
    <w:tmpl w:val="6FCAF9BC"/>
    <w:lvl w:ilvl="0" w:tplc="041C0017">
      <w:start w:val="1"/>
      <w:numFmt w:val="lowerLetter"/>
      <w:lvlText w:val="%1)"/>
      <w:lvlJc w:val="left"/>
      <w:pPr>
        <w:ind w:left="720" w:hanging="360"/>
      </w:pPr>
      <w:rPr>
        <w:rFont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311477E3"/>
    <w:multiLevelType w:val="hybridMultilevel"/>
    <w:tmpl w:val="B2C81312"/>
    <w:lvl w:ilvl="0" w:tplc="4D5AFD1C">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23" w15:restartNumberingAfterBreak="0">
    <w:nsid w:val="313F0B04"/>
    <w:multiLevelType w:val="multilevel"/>
    <w:tmpl w:val="FC889BD4"/>
    <w:lvl w:ilvl="0">
      <w:start w:val="1"/>
      <w:numFmt w:val="decimal"/>
      <w:lvlText w:val="%1."/>
      <w:lvlJc w:val="left"/>
      <w:pPr>
        <w:ind w:left="360" w:hanging="360"/>
      </w:pPr>
      <w:rPr>
        <w:rFonts w:hint="default"/>
        <w:strike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4" w15:restartNumberingAfterBreak="0">
    <w:nsid w:val="32163C66"/>
    <w:multiLevelType w:val="hybridMultilevel"/>
    <w:tmpl w:val="A9AA9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5" w15:restartNumberingAfterBreak="0">
    <w:nsid w:val="32936EB1"/>
    <w:multiLevelType w:val="hybridMultilevel"/>
    <w:tmpl w:val="AD087F26"/>
    <w:lvl w:ilvl="0" w:tplc="A718EE0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4AF672A"/>
    <w:multiLevelType w:val="hybridMultilevel"/>
    <w:tmpl w:val="D4E4DEBC"/>
    <w:lvl w:ilvl="0" w:tplc="7E32A7E8">
      <w:start w:val="1"/>
      <w:numFmt w:val="lowerLetter"/>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350706EC"/>
    <w:multiLevelType w:val="hybridMultilevel"/>
    <w:tmpl w:val="C3A88B8C"/>
    <w:lvl w:ilvl="0" w:tplc="04090019">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356B089D"/>
    <w:multiLevelType w:val="hybridMultilevel"/>
    <w:tmpl w:val="46E2A3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5B75AF7"/>
    <w:multiLevelType w:val="hybridMultilevel"/>
    <w:tmpl w:val="A3989AAA"/>
    <w:lvl w:ilvl="0" w:tplc="D7FEA626">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30" w15:restartNumberingAfterBreak="0">
    <w:nsid w:val="35B940EC"/>
    <w:multiLevelType w:val="hybridMultilevel"/>
    <w:tmpl w:val="69E86450"/>
    <w:lvl w:ilvl="0" w:tplc="2F86A3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5D6166C"/>
    <w:multiLevelType w:val="hybridMultilevel"/>
    <w:tmpl w:val="DD50EA06"/>
    <w:lvl w:ilvl="0" w:tplc="041C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36603FB3"/>
    <w:multiLevelType w:val="hybridMultilevel"/>
    <w:tmpl w:val="0E460444"/>
    <w:lvl w:ilvl="0" w:tplc="04090019">
      <w:start w:val="1"/>
      <w:numFmt w:val="lowerLetter"/>
      <w:lvlText w:val="%1."/>
      <w:lvlJc w:val="left"/>
      <w:pPr>
        <w:ind w:left="450" w:hanging="360"/>
      </w:pPr>
    </w:lvl>
    <w:lvl w:ilvl="1" w:tplc="041C0019" w:tentative="1">
      <w:start w:val="1"/>
      <w:numFmt w:val="lowerLetter"/>
      <w:lvlText w:val="%2."/>
      <w:lvlJc w:val="left"/>
      <w:pPr>
        <w:ind w:left="1170" w:hanging="360"/>
      </w:pPr>
    </w:lvl>
    <w:lvl w:ilvl="2" w:tplc="041C001B" w:tentative="1">
      <w:start w:val="1"/>
      <w:numFmt w:val="lowerRoman"/>
      <w:lvlText w:val="%3."/>
      <w:lvlJc w:val="right"/>
      <w:pPr>
        <w:ind w:left="1890" w:hanging="180"/>
      </w:pPr>
    </w:lvl>
    <w:lvl w:ilvl="3" w:tplc="041C000F" w:tentative="1">
      <w:start w:val="1"/>
      <w:numFmt w:val="decimal"/>
      <w:lvlText w:val="%4."/>
      <w:lvlJc w:val="left"/>
      <w:pPr>
        <w:ind w:left="2610" w:hanging="360"/>
      </w:pPr>
    </w:lvl>
    <w:lvl w:ilvl="4" w:tplc="041C0019" w:tentative="1">
      <w:start w:val="1"/>
      <w:numFmt w:val="lowerLetter"/>
      <w:lvlText w:val="%5."/>
      <w:lvlJc w:val="left"/>
      <w:pPr>
        <w:ind w:left="3330" w:hanging="360"/>
      </w:pPr>
    </w:lvl>
    <w:lvl w:ilvl="5" w:tplc="041C001B" w:tentative="1">
      <w:start w:val="1"/>
      <w:numFmt w:val="lowerRoman"/>
      <w:lvlText w:val="%6."/>
      <w:lvlJc w:val="right"/>
      <w:pPr>
        <w:ind w:left="4050" w:hanging="180"/>
      </w:pPr>
    </w:lvl>
    <w:lvl w:ilvl="6" w:tplc="041C000F" w:tentative="1">
      <w:start w:val="1"/>
      <w:numFmt w:val="decimal"/>
      <w:lvlText w:val="%7."/>
      <w:lvlJc w:val="left"/>
      <w:pPr>
        <w:ind w:left="4770" w:hanging="360"/>
      </w:pPr>
    </w:lvl>
    <w:lvl w:ilvl="7" w:tplc="041C0019" w:tentative="1">
      <w:start w:val="1"/>
      <w:numFmt w:val="lowerLetter"/>
      <w:lvlText w:val="%8."/>
      <w:lvlJc w:val="left"/>
      <w:pPr>
        <w:ind w:left="5490" w:hanging="360"/>
      </w:pPr>
    </w:lvl>
    <w:lvl w:ilvl="8" w:tplc="041C001B" w:tentative="1">
      <w:start w:val="1"/>
      <w:numFmt w:val="lowerRoman"/>
      <w:lvlText w:val="%9."/>
      <w:lvlJc w:val="right"/>
      <w:pPr>
        <w:ind w:left="6210" w:hanging="180"/>
      </w:pPr>
    </w:lvl>
  </w:abstractNum>
  <w:abstractNum w:abstractNumId="133" w15:restartNumberingAfterBreak="0">
    <w:nsid w:val="37027889"/>
    <w:multiLevelType w:val="hybridMultilevel"/>
    <w:tmpl w:val="72021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34" w15:restartNumberingAfterBreak="0">
    <w:nsid w:val="37C712C7"/>
    <w:multiLevelType w:val="hybridMultilevel"/>
    <w:tmpl w:val="0F9C1D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398F5703"/>
    <w:multiLevelType w:val="multilevel"/>
    <w:tmpl w:val="A566A3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Times New Roman" w:hint="default"/>
        <w:b/>
        <w:color w:val="00B050"/>
      </w:rPr>
    </w:lvl>
    <w:lvl w:ilvl="2">
      <w:start w:val="1"/>
      <w:numFmt w:val="decimal"/>
      <w:isLgl/>
      <w:lvlText w:val="%1.%2.%3"/>
      <w:lvlJc w:val="left"/>
      <w:pPr>
        <w:ind w:left="1440" w:hanging="720"/>
      </w:pPr>
      <w:rPr>
        <w:rFonts w:eastAsia="Times New Roman" w:hint="default"/>
        <w:b/>
        <w:color w:val="00B050"/>
      </w:rPr>
    </w:lvl>
    <w:lvl w:ilvl="3">
      <w:start w:val="1"/>
      <w:numFmt w:val="decimal"/>
      <w:isLgl/>
      <w:lvlText w:val="%1.%2.%3.%4"/>
      <w:lvlJc w:val="left"/>
      <w:pPr>
        <w:ind w:left="1800" w:hanging="720"/>
      </w:pPr>
      <w:rPr>
        <w:rFonts w:eastAsia="Times New Roman" w:hint="default"/>
        <w:b/>
        <w:color w:val="00B050"/>
      </w:rPr>
    </w:lvl>
    <w:lvl w:ilvl="4">
      <w:start w:val="1"/>
      <w:numFmt w:val="decimal"/>
      <w:isLgl/>
      <w:lvlText w:val="%1.%2.%3.%4.%5"/>
      <w:lvlJc w:val="left"/>
      <w:pPr>
        <w:ind w:left="2520" w:hanging="1080"/>
      </w:pPr>
      <w:rPr>
        <w:rFonts w:eastAsia="Times New Roman" w:hint="default"/>
        <w:b/>
        <w:color w:val="00B050"/>
      </w:rPr>
    </w:lvl>
    <w:lvl w:ilvl="5">
      <w:start w:val="1"/>
      <w:numFmt w:val="decimal"/>
      <w:isLgl/>
      <w:lvlText w:val="%1.%2.%3.%4.%5.%6"/>
      <w:lvlJc w:val="left"/>
      <w:pPr>
        <w:ind w:left="2880" w:hanging="1080"/>
      </w:pPr>
      <w:rPr>
        <w:rFonts w:eastAsia="Times New Roman" w:hint="default"/>
        <w:b/>
        <w:color w:val="00B050"/>
      </w:rPr>
    </w:lvl>
    <w:lvl w:ilvl="6">
      <w:start w:val="1"/>
      <w:numFmt w:val="decimal"/>
      <w:isLgl/>
      <w:lvlText w:val="%1.%2.%3.%4.%5.%6.%7"/>
      <w:lvlJc w:val="left"/>
      <w:pPr>
        <w:ind w:left="3600" w:hanging="1440"/>
      </w:pPr>
      <w:rPr>
        <w:rFonts w:eastAsia="Times New Roman" w:hint="default"/>
        <w:b/>
        <w:color w:val="00B050"/>
      </w:rPr>
    </w:lvl>
    <w:lvl w:ilvl="7">
      <w:start w:val="1"/>
      <w:numFmt w:val="decimal"/>
      <w:isLgl/>
      <w:lvlText w:val="%1.%2.%3.%4.%5.%6.%7.%8"/>
      <w:lvlJc w:val="left"/>
      <w:pPr>
        <w:ind w:left="3960" w:hanging="1440"/>
      </w:pPr>
      <w:rPr>
        <w:rFonts w:eastAsia="Times New Roman" w:hint="default"/>
        <w:b/>
        <w:color w:val="00B050"/>
      </w:rPr>
    </w:lvl>
    <w:lvl w:ilvl="8">
      <w:start w:val="1"/>
      <w:numFmt w:val="decimal"/>
      <w:isLgl/>
      <w:lvlText w:val="%1.%2.%3.%4.%5.%6.%7.%8.%9"/>
      <w:lvlJc w:val="left"/>
      <w:pPr>
        <w:ind w:left="4680" w:hanging="1800"/>
      </w:pPr>
      <w:rPr>
        <w:rFonts w:eastAsia="Times New Roman" w:hint="default"/>
        <w:b/>
        <w:color w:val="00B050"/>
      </w:rPr>
    </w:lvl>
  </w:abstractNum>
  <w:abstractNum w:abstractNumId="136" w15:restartNumberingAfterBreak="0">
    <w:nsid w:val="3A662966"/>
    <w:multiLevelType w:val="multilevel"/>
    <w:tmpl w:val="1F9E3CE6"/>
    <w:lvl w:ilvl="0">
      <w:start w:val="1"/>
      <w:numFmt w:val="decimal"/>
      <w:lvlText w:val="%1."/>
      <w:lvlJc w:val="left"/>
      <w:pPr>
        <w:ind w:left="360" w:hanging="360"/>
      </w:pPr>
      <w:rPr>
        <w:rFonts w:eastAsia="Calibri" w:hint="default"/>
        <w:b w:val="0"/>
        <w:sz w:val="24"/>
        <w:szCs w:val="24"/>
      </w:rPr>
    </w:lvl>
    <w:lvl w:ilvl="1">
      <w:start w:val="4"/>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3B817A41"/>
    <w:multiLevelType w:val="hybridMultilevel"/>
    <w:tmpl w:val="A30ED724"/>
    <w:lvl w:ilvl="0" w:tplc="143212D4">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8" w15:restartNumberingAfterBreak="0">
    <w:nsid w:val="3C4852ED"/>
    <w:multiLevelType w:val="hybridMultilevel"/>
    <w:tmpl w:val="8F04F056"/>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9" w15:restartNumberingAfterBreak="0">
    <w:nsid w:val="3C827F1B"/>
    <w:multiLevelType w:val="hybridMultilevel"/>
    <w:tmpl w:val="97C02B06"/>
    <w:lvl w:ilvl="0" w:tplc="2F86A3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3C8E5213"/>
    <w:multiLevelType w:val="hybridMultilevel"/>
    <w:tmpl w:val="E2823A94"/>
    <w:lvl w:ilvl="0" w:tplc="2F86A3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1" w15:restartNumberingAfterBreak="0">
    <w:nsid w:val="3CC212D2"/>
    <w:multiLevelType w:val="hybridMultilevel"/>
    <w:tmpl w:val="A82C2C9A"/>
    <w:lvl w:ilvl="0" w:tplc="2F86A3A6">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2" w15:restartNumberingAfterBreak="0">
    <w:nsid w:val="3D4D7CC9"/>
    <w:multiLevelType w:val="hybridMultilevel"/>
    <w:tmpl w:val="EE22501C"/>
    <w:lvl w:ilvl="0" w:tplc="2F86A3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15:restartNumberingAfterBreak="0">
    <w:nsid w:val="3DA63CB7"/>
    <w:multiLevelType w:val="multilevel"/>
    <w:tmpl w:val="03A63E8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3DE0072B"/>
    <w:multiLevelType w:val="hybridMultilevel"/>
    <w:tmpl w:val="DB9EF28E"/>
    <w:lvl w:ilvl="0" w:tplc="E9B41E46">
      <w:start w:val="1"/>
      <w:numFmt w:val="lowerLetter"/>
      <w:lvlText w:val="%1)"/>
      <w:lvlJc w:val="left"/>
      <w:pPr>
        <w:ind w:left="720" w:hanging="360"/>
      </w:pPr>
      <w:rPr>
        <w:rFonts w:ascii="Times New Roman" w:eastAsia="Calibr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E3E1A1C"/>
    <w:multiLevelType w:val="hybridMultilevel"/>
    <w:tmpl w:val="93802940"/>
    <w:lvl w:ilvl="0" w:tplc="D7B831EA">
      <w:start w:val="1"/>
      <w:numFmt w:val="lowerLetter"/>
      <w:lvlText w:val="%1)"/>
      <w:lvlJc w:val="left"/>
      <w:pPr>
        <w:ind w:left="720" w:hanging="360"/>
      </w:pPr>
      <w:rPr>
        <w:rFonts w:ascii="Times New Roman" w:eastAsia="Times New Roman" w:hAnsi="Times New Roman" w:cs="Times New Roman"/>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3ECF4324"/>
    <w:multiLevelType w:val="hybridMultilevel"/>
    <w:tmpl w:val="A43E6714"/>
    <w:lvl w:ilvl="0" w:tplc="04090017">
      <w:start w:val="1"/>
      <w:numFmt w:val="lowerLetter"/>
      <w:lvlText w:val="%1)"/>
      <w:lvlJc w:val="left"/>
      <w:pPr>
        <w:ind w:left="810" w:hanging="360"/>
      </w:pPr>
    </w:lvl>
    <w:lvl w:ilvl="1" w:tplc="0444FE2A">
      <w:start w:val="1"/>
      <w:numFmt w:val="decimal"/>
      <w:lvlText w:val="%2."/>
      <w:lvlJc w:val="left"/>
      <w:pPr>
        <w:ind w:left="375" w:hanging="375"/>
      </w:pPr>
      <w:rPr>
        <w:rFonts w:hint="default"/>
        <w:b/>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7" w15:restartNumberingAfterBreak="0">
    <w:nsid w:val="3F241202"/>
    <w:multiLevelType w:val="hybridMultilevel"/>
    <w:tmpl w:val="3D460F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3FA145A0"/>
    <w:multiLevelType w:val="hybridMultilevel"/>
    <w:tmpl w:val="CDBC2A5E"/>
    <w:lvl w:ilvl="0" w:tplc="BB960E16">
      <w:start w:val="1"/>
      <w:numFmt w:val="lowerLetter"/>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49" w15:restartNumberingAfterBreak="0">
    <w:nsid w:val="409F4B5D"/>
    <w:multiLevelType w:val="multilevel"/>
    <w:tmpl w:val="BBFE937A"/>
    <w:lvl w:ilvl="0">
      <w:start w:val="1"/>
      <w:numFmt w:val="decimal"/>
      <w:lvlText w:val="%1."/>
      <w:lvlJc w:val="left"/>
      <w:pPr>
        <w:ind w:left="360" w:hanging="360"/>
      </w:pPr>
      <w:rPr>
        <w:rFonts w:hint="default"/>
      </w:rPr>
    </w:lvl>
    <w:lvl w:ilvl="1">
      <w:start w:val="10"/>
      <w:numFmt w:val="decimal"/>
      <w:isLgl/>
      <w:lvlText w:val="%1.%2"/>
      <w:lvlJc w:val="left"/>
      <w:pPr>
        <w:ind w:left="555" w:hanging="55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50" w15:restartNumberingAfterBreak="0">
    <w:nsid w:val="40A00480"/>
    <w:multiLevelType w:val="hybridMultilevel"/>
    <w:tmpl w:val="4E0C9A96"/>
    <w:lvl w:ilvl="0" w:tplc="E508131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1" w15:restartNumberingAfterBreak="0">
    <w:nsid w:val="40AE17E0"/>
    <w:multiLevelType w:val="hybridMultilevel"/>
    <w:tmpl w:val="08B8F78A"/>
    <w:lvl w:ilvl="0" w:tplc="2F86A3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0C6244F"/>
    <w:multiLevelType w:val="multilevel"/>
    <w:tmpl w:val="04D6EA8A"/>
    <w:lvl w:ilvl="0">
      <w:start w:val="1"/>
      <w:numFmt w:val="decimal"/>
      <w:lvlText w:val="%1."/>
      <w:lvlJc w:val="left"/>
      <w:pPr>
        <w:ind w:left="360" w:hanging="360"/>
      </w:pPr>
      <w:rPr>
        <w:rFonts w:hint="default"/>
      </w:rPr>
    </w:lvl>
    <w:lvl w:ilvl="1">
      <w:start w:val="1"/>
      <w:numFmt w:val="decimal"/>
      <w:isLgl/>
      <w:lvlText w:val="%1.%2."/>
      <w:lvlJc w:val="left"/>
      <w:pPr>
        <w:ind w:left="797" w:hanging="360"/>
      </w:pPr>
      <w:rPr>
        <w:rFonts w:hint="default"/>
      </w:rPr>
    </w:lvl>
    <w:lvl w:ilvl="2">
      <w:start w:val="1"/>
      <w:numFmt w:val="decimal"/>
      <w:isLgl/>
      <w:lvlText w:val="%1.%2.%3."/>
      <w:lvlJc w:val="left"/>
      <w:pPr>
        <w:ind w:left="1517" w:hanging="720"/>
      </w:pPr>
      <w:rPr>
        <w:rFonts w:hint="default"/>
      </w:rPr>
    </w:lvl>
    <w:lvl w:ilvl="3">
      <w:start w:val="1"/>
      <w:numFmt w:val="decimal"/>
      <w:isLgl/>
      <w:lvlText w:val="%1.%2.%3.%4."/>
      <w:lvlJc w:val="left"/>
      <w:pPr>
        <w:ind w:left="1877" w:hanging="720"/>
      </w:pPr>
      <w:rPr>
        <w:rFonts w:hint="default"/>
      </w:rPr>
    </w:lvl>
    <w:lvl w:ilvl="4">
      <w:start w:val="1"/>
      <w:numFmt w:val="decimal"/>
      <w:isLgl/>
      <w:lvlText w:val="%1.%2.%3.%4.%5."/>
      <w:lvlJc w:val="left"/>
      <w:pPr>
        <w:ind w:left="2597" w:hanging="1080"/>
      </w:pPr>
      <w:rPr>
        <w:rFonts w:hint="default"/>
      </w:rPr>
    </w:lvl>
    <w:lvl w:ilvl="5">
      <w:start w:val="1"/>
      <w:numFmt w:val="decimal"/>
      <w:isLgl/>
      <w:lvlText w:val="%1.%2.%3.%4.%5.%6."/>
      <w:lvlJc w:val="left"/>
      <w:pPr>
        <w:ind w:left="2957" w:hanging="1080"/>
      </w:pPr>
      <w:rPr>
        <w:rFonts w:hint="default"/>
      </w:rPr>
    </w:lvl>
    <w:lvl w:ilvl="6">
      <w:start w:val="1"/>
      <w:numFmt w:val="decimal"/>
      <w:isLgl/>
      <w:lvlText w:val="%1.%2.%3.%4.%5.%6.%7."/>
      <w:lvlJc w:val="left"/>
      <w:pPr>
        <w:ind w:left="3677" w:hanging="1440"/>
      </w:pPr>
      <w:rPr>
        <w:rFonts w:hint="default"/>
      </w:rPr>
    </w:lvl>
    <w:lvl w:ilvl="7">
      <w:start w:val="1"/>
      <w:numFmt w:val="decimal"/>
      <w:isLgl/>
      <w:lvlText w:val="%1.%2.%3.%4.%5.%6.%7.%8."/>
      <w:lvlJc w:val="left"/>
      <w:pPr>
        <w:ind w:left="4037" w:hanging="1440"/>
      </w:pPr>
      <w:rPr>
        <w:rFonts w:hint="default"/>
      </w:rPr>
    </w:lvl>
    <w:lvl w:ilvl="8">
      <w:start w:val="1"/>
      <w:numFmt w:val="decimal"/>
      <w:isLgl/>
      <w:lvlText w:val="%1.%2.%3.%4.%5.%6.%7.%8.%9."/>
      <w:lvlJc w:val="left"/>
      <w:pPr>
        <w:ind w:left="4757" w:hanging="1800"/>
      </w:pPr>
      <w:rPr>
        <w:rFonts w:hint="default"/>
      </w:rPr>
    </w:lvl>
  </w:abstractNum>
  <w:abstractNum w:abstractNumId="153" w15:restartNumberingAfterBreak="0">
    <w:nsid w:val="40D3244E"/>
    <w:multiLevelType w:val="hybridMultilevel"/>
    <w:tmpl w:val="9EC0DBB4"/>
    <w:lvl w:ilvl="0" w:tplc="2F86A3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15:restartNumberingAfterBreak="0">
    <w:nsid w:val="42795F5B"/>
    <w:multiLevelType w:val="hybridMultilevel"/>
    <w:tmpl w:val="5D3E65C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434038EC"/>
    <w:multiLevelType w:val="hybridMultilevel"/>
    <w:tmpl w:val="07BC277E"/>
    <w:lvl w:ilvl="0" w:tplc="D8886DA6">
      <w:start w:val="1"/>
      <w:numFmt w:val="upperRoman"/>
      <w:lvlText w:val="%1)"/>
      <w:lvlJc w:val="left"/>
      <w:pPr>
        <w:ind w:left="1440" w:hanging="72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56" w15:restartNumberingAfterBreak="0">
    <w:nsid w:val="43623D12"/>
    <w:multiLevelType w:val="hybridMultilevel"/>
    <w:tmpl w:val="10D62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3BF4191"/>
    <w:multiLevelType w:val="hybridMultilevel"/>
    <w:tmpl w:val="8864F522"/>
    <w:lvl w:ilvl="0" w:tplc="CB5ADCD0">
      <w:start w:val="1"/>
      <w:numFmt w:val="decimal"/>
      <w:lvlText w:val="%1."/>
      <w:lvlJc w:val="left"/>
      <w:pPr>
        <w:ind w:left="360" w:hanging="360"/>
      </w:pPr>
      <w:rPr>
        <w:rFonts w:hint="default"/>
        <w:i w:val="0"/>
        <w:color w:val="auto"/>
        <w:sz w:val="24"/>
        <w:szCs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58" w15:restartNumberingAfterBreak="0">
    <w:nsid w:val="44C62DF3"/>
    <w:multiLevelType w:val="hybridMultilevel"/>
    <w:tmpl w:val="14D212AC"/>
    <w:lvl w:ilvl="0" w:tplc="2F86A3A6">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9" w15:restartNumberingAfterBreak="0">
    <w:nsid w:val="45627FA9"/>
    <w:multiLevelType w:val="hybridMultilevel"/>
    <w:tmpl w:val="9D822DF6"/>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0" w15:restartNumberingAfterBreak="0">
    <w:nsid w:val="46527E02"/>
    <w:multiLevelType w:val="hybridMultilevel"/>
    <w:tmpl w:val="7D34945C"/>
    <w:lvl w:ilvl="0" w:tplc="04090017">
      <w:start w:val="1"/>
      <w:numFmt w:val="lowerLetter"/>
      <w:lvlText w:val="%1)"/>
      <w:lvlJc w:val="left"/>
      <w:pPr>
        <w:ind w:left="720" w:hanging="360"/>
      </w:pPr>
    </w:lvl>
    <w:lvl w:ilvl="1" w:tplc="0B0632D2">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69A555B"/>
    <w:multiLevelType w:val="hybridMultilevel"/>
    <w:tmpl w:val="D6C87206"/>
    <w:lvl w:ilvl="0" w:tplc="2F86A3A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2" w15:restartNumberingAfterBreak="0">
    <w:nsid w:val="46C77330"/>
    <w:multiLevelType w:val="hybridMultilevel"/>
    <w:tmpl w:val="830841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46FF615C"/>
    <w:multiLevelType w:val="hybridMultilevel"/>
    <w:tmpl w:val="68945BAC"/>
    <w:lvl w:ilvl="0" w:tplc="B860B9A4">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4" w15:restartNumberingAfterBreak="0">
    <w:nsid w:val="475548B0"/>
    <w:multiLevelType w:val="hybridMultilevel"/>
    <w:tmpl w:val="AB741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76075E5"/>
    <w:multiLevelType w:val="hybridMultilevel"/>
    <w:tmpl w:val="3D2AF336"/>
    <w:lvl w:ilvl="0" w:tplc="DEF2AAC2">
      <w:start w:val="2"/>
      <w:numFmt w:val="bullet"/>
      <w:lvlText w:val="-"/>
      <w:lvlJc w:val="left"/>
      <w:pPr>
        <w:ind w:left="540" w:hanging="360"/>
      </w:pPr>
      <w:rPr>
        <w:rFonts w:ascii="Calibri" w:eastAsia="Calibri" w:hAnsi="Calibri" w:cs="Calibri" w:hint="default"/>
      </w:rPr>
    </w:lvl>
    <w:lvl w:ilvl="1" w:tplc="041C0003" w:tentative="1">
      <w:start w:val="1"/>
      <w:numFmt w:val="bullet"/>
      <w:lvlText w:val="o"/>
      <w:lvlJc w:val="left"/>
      <w:pPr>
        <w:ind w:left="1260" w:hanging="360"/>
      </w:pPr>
      <w:rPr>
        <w:rFonts w:ascii="Courier New" w:hAnsi="Courier New" w:cs="Courier New" w:hint="default"/>
      </w:rPr>
    </w:lvl>
    <w:lvl w:ilvl="2" w:tplc="041C0005" w:tentative="1">
      <w:start w:val="1"/>
      <w:numFmt w:val="bullet"/>
      <w:lvlText w:val=""/>
      <w:lvlJc w:val="left"/>
      <w:pPr>
        <w:ind w:left="1980" w:hanging="360"/>
      </w:pPr>
      <w:rPr>
        <w:rFonts w:ascii="Wingdings" w:hAnsi="Wingdings" w:hint="default"/>
      </w:rPr>
    </w:lvl>
    <w:lvl w:ilvl="3" w:tplc="041C0001" w:tentative="1">
      <w:start w:val="1"/>
      <w:numFmt w:val="bullet"/>
      <w:lvlText w:val=""/>
      <w:lvlJc w:val="left"/>
      <w:pPr>
        <w:ind w:left="2700" w:hanging="360"/>
      </w:pPr>
      <w:rPr>
        <w:rFonts w:ascii="Symbol" w:hAnsi="Symbol" w:hint="default"/>
      </w:rPr>
    </w:lvl>
    <w:lvl w:ilvl="4" w:tplc="041C0003" w:tentative="1">
      <w:start w:val="1"/>
      <w:numFmt w:val="bullet"/>
      <w:lvlText w:val="o"/>
      <w:lvlJc w:val="left"/>
      <w:pPr>
        <w:ind w:left="3420" w:hanging="360"/>
      </w:pPr>
      <w:rPr>
        <w:rFonts w:ascii="Courier New" w:hAnsi="Courier New" w:cs="Courier New" w:hint="default"/>
      </w:rPr>
    </w:lvl>
    <w:lvl w:ilvl="5" w:tplc="041C0005" w:tentative="1">
      <w:start w:val="1"/>
      <w:numFmt w:val="bullet"/>
      <w:lvlText w:val=""/>
      <w:lvlJc w:val="left"/>
      <w:pPr>
        <w:ind w:left="4140" w:hanging="360"/>
      </w:pPr>
      <w:rPr>
        <w:rFonts w:ascii="Wingdings" w:hAnsi="Wingdings" w:hint="default"/>
      </w:rPr>
    </w:lvl>
    <w:lvl w:ilvl="6" w:tplc="041C0001" w:tentative="1">
      <w:start w:val="1"/>
      <w:numFmt w:val="bullet"/>
      <w:lvlText w:val=""/>
      <w:lvlJc w:val="left"/>
      <w:pPr>
        <w:ind w:left="4860" w:hanging="360"/>
      </w:pPr>
      <w:rPr>
        <w:rFonts w:ascii="Symbol" w:hAnsi="Symbol" w:hint="default"/>
      </w:rPr>
    </w:lvl>
    <w:lvl w:ilvl="7" w:tplc="041C0003" w:tentative="1">
      <w:start w:val="1"/>
      <w:numFmt w:val="bullet"/>
      <w:lvlText w:val="o"/>
      <w:lvlJc w:val="left"/>
      <w:pPr>
        <w:ind w:left="5580" w:hanging="360"/>
      </w:pPr>
      <w:rPr>
        <w:rFonts w:ascii="Courier New" w:hAnsi="Courier New" w:cs="Courier New" w:hint="default"/>
      </w:rPr>
    </w:lvl>
    <w:lvl w:ilvl="8" w:tplc="041C0005" w:tentative="1">
      <w:start w:val="1"/>
      <w:numFmt w:val="bullet"/>
      <w:lvlText w:val=""/>
      <w:lvlJc w:val="left"/>
      <w:pPr>
        <w:ind w:left="6300" w:hanging="360"/>
      </w:pPr>
      <w:rPr>
        <w:rFonts w:ascii="Wingdings" w:hAnsi="Wingdings" w:hint="default"/>
      </w:rPr>
    </w:lvl>
  </w:abstractNum>
  <w:abstractNum w:abstractNumId="166" w15:restartNumberingAfterBreak="0">
    <w:nsid w:val="479C5F2A"/>
    <w:multiLevelType w:val="hybridMultilevel"/>
    <w:tmpl w:val="7FF8E720"/>
    <w:lvl w:ilvl="0" w:tplc="041C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8C5680D"/>
    <w:multiLevelType w:val="hybridMultilevel"/>
    <w:tmpl w:val="8ACAFF84"/>
    <w:lvl w:ilvl="0" w:tplc="38581980">
      <w:start w:val="1"/>
      <w:numFmt w:val="decimal"/>
      <w:lvlText w:val="%1."/>
      <w:lvlJc w:val="left"/>
      <w:pPr>
        <w:ind w:left="450" w:hanging="360"/>
      </w:pPr>
      <w:rPr>
        <w:rFonts w:hint="default"/>
      </w:rPr>
    </w:lvl>
    <w:lvl w:ilvl="1" w:tplc="041C0019" w:tentative="1">
      <w:start w:val="1"/>
      <w:numFmt w:val="lowerLetter"/>
      <w:lvlText w:val="%2."/>
      <w:lvlJc w:val="left"/>
      <w:pPr>
        <w:ind w:left="1170" w:hanging="360"/>
      </w:pPr>
    </w:lvl>
    <w:lvl w:ilvl="2" w:tplc="041C001B" w:tentative="1">
      <w:start w:val="1"/>
      <w:numFmt w:val="lowerRoman"/>
      <w:lvlText w:val="%3."/>
      <w:lvlJc w:val="right"/>
      <w:pPr>
        <w:ind w:left="1890" w:hanging="180"/>
      </w:pPr>
    </w:lvl>
    <w:lvl w:ilvl="3" w:tplc="041C000F" w:tentative="1">
      <w:start w:val="1"/>
      <w:numFmt w:val="decimal"/>
      <w:lvlText w:val="%4."/>
      <w:lvlJc w:val="left"/>
      <w:pPr>
        <w:ind w:left="2610" w:hanging="360"/>
      </w:pPr>
    </w:lvl>
    <w:lvl w:ilvl="4" w:tplc="041C0019" w:tentative="1">
      <w:start w:val="1"/>
      <w:numFmt w:val="lowerLetter"/>
      <w:lvlText w:val="%5."/>
      <w:lvlJc w:val="left"/>
      <w:pPr>
        <w:ind w:left="3330" w:hanging="360"/>
      </w:pPr>
    </w:lvl>
    <w:lvl w:ilvl="5" w:tplc="041C001B" w:tentative="1">
      <w:start w:val="1"/>
      <w:numFmt w:val="lowerRoman"/>
      <w:lvlText w:val="%6."/>
      <w:lvlJc w:val="right"/>
      <w:pPr>
        <w:ind w:left="4050" w:hanging="180"/>
      </w:pPr>
    </w:lvl>
    <w:lvl w:ilvl="6" w:tplc="041C000F" w:tentative="1">
      <w:start w:val="1"/>
      <w:numFmt w:val="decimal"/>
      <w:lvlText w:val="%7."/>
      <w:lvlJc w:val="left"/>
      <w:pPr>
        <w:ind w:left="4770" w:hanging="360"/>
      </w:pPr>
    </w:lvl>
    <w:lvl w:ilvl="7" w:tplc="041C0019" w:tentative="1">
      <w:start w:val="1"/>
      <w:numFmt w:val="lowerLetter"/>
      <w:lvlText w:val="%8."/>
      <w:lvlJc w:val="left"/>
      <w:pPr>
        <w:ind w:left="5490" w:hanging="360"/>
      </w:pPr>
    </w:lvl>
    <w:lvl w:ilvl="8" w:tplc="041C001B" w:tentative="1">
      <w:start w:val="1"/>
      <w:numFmt w:val="lowerRoman"/>
      <w:lvlText w:val="%9."/>
      <w:lvlJc w:val="right"/>
      <w:pPr>
        <w:ind w:left="6210" w:hanging="180"/>
      </w:pPr>
    </w:lvl>
  </w:abstractNum>
  <w:abstractNum w:abstractNumId="168" w15:restartNumberingAfterBreak="0">
    <w:nsid w:val="48F4091C"/>
    <w:multiLevelType w:val="hybridMultilevel"/>
    <w:tmpl w:val="91A26E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496D2754"/>
    <w:multiLevelType w:val="hybridMultilevel"/>
    <w:tmpl w:val="1C38F0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9CD0166"/>
    <w:multiLevelType w:val="hybridMultilevel"/>
    <w:tmpl w:val="D5C4676A"/>
    <w:lvl w:ilvl="0" w:tplc="B68ED5C0">
      <w:start w:val="1"/>
      <w:numFmt w:val="decimal"/>
      <w:lvlText w:val="%1."/>
      <w:lvlJc w:val="left"/>
      <w:pPr>
        <w:ind w:left="360" w:hanging="360"/>
      </w:pPr>
      <w:rPr>
        <w:rFonts w:ascii="Times New Roman" w:eastAsia="Times New Roman" w:hAnsi="Times New Roman" w:cs="Times New Roman"/>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71" w15:restartNumberingAfterBreak="0">
    <w:nsid w:val="49DA0466"/>
    <w:multiLevelType w:val="hybridMultilevel"/>
    <w:tmpl w:val="E746F5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A711C5E"/>
    <w:multiLevelType w:val="hybridMultilevel"/>
    <w:tmpl w:val="0C2C3A16"/>
    <w:lvl w:ilvl="0" w:tplc="97B68C40">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73" w15:restartNumberingAfterBreak="0">
    <w:nsid w:val="4A7C471B"/>
    <w:multiLevelType w:val="hybridMultilevel"/>
    <w:tmpl w:val="3F201E0C"/>
    <w:lvl w:ilvl="0" w:tplc="228222AE">
      <w:start w:val="1"/>
      <w:numFmt w:val="lowerLetter"/>
      <w:lvlText w:val="%1."/>
      <w:lvlJc w:val="left"/>
      <w:pPr>
        <w:ind w:left="360" w:hanging="360"/>
      </w:pPr>
      <w:rPr>
        <w:rFonts w:ascii="Times New Roman" w:eastAsia="Calibri"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4AB427BA"/>
    <w:multiLevelType w:val="hybridMultilevel"/>
    <w:tmpl w:val="B2A04122"/>
    <w:lvl w:ilvl="0" w:tplc="041C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4B570C5D"/>
    <w:multiLevelType w:val="hybridMultilevel"/>
    <w:tmpl w:val="D8FE0BEE"/>
    <w:lvl w:ilvl="0" w:tplc="A718EE02">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4C051245"/>
    <w:multiLevelType w:val="hybridMultilevel"/>
    <w:tmpl w:val="5BD6A696"/>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4C954231"/>
    <w:multiLevelType w:val="hybridMultilevel"/>
    <w:tmpl w:val="7D14FC22"/>
    <w:lvl w:ilvl="0" w:tplc="F0EE7A4E">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78" w15:restartNumberingAfterBreak="0">
    <w:nsid w:val="4D021AD3"/>
    <w:multiLevelType w:val="hybridMultilevel"/>
    <w:tmpl w:val="79B461E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9" w15:restartNumberingAfterBreak="0">
    <w:nsid w:val="4DCC6004"/>
    <w:multiLevelType w:val="hybridMultilevel"/>
    <w:tmpl w:val="AFDC3CD4"/>
    <w:lvl w:ilvl="0" w:tplc="0D109D2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4E0C63C0"/>
    <w:multiLevelType w:val="hybridMultilevel"/>
    <w:tmpl w:val="31920582"/>
    <w:lvl w:ilvl="0" w:tplc="F23EDC5C">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15:restartNumberingAfterBreak="0">
    <w:nsid w:val="4ED90FA5"/>
    <w:multiLevelType w:val="hybridMultilevel"/>
    <w:tmpl w:val="A9A22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F105468"/>
    <w:multiLevelType w:val="hybridMultilevel"/>
    <w:tmpl w:val="6EBEE60A"/>
    <w:lvl w:ilvl="0" w:tplc="8640B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4F60577E"/>
    <w:multiLevelType w:val="hybridMultilevel"/>
    <w:tmpl w:val="3F90D1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15:restartNumberingAfterBreak="0">
    <w:nsid w:val="4F732638"/>
    <w:multiLevelType w:val="hybridMultilevel"/>
    <w:tmpl w:val="694E706E"/>
    <w:lvl w:ilvl="0" w:tplc="2F86A3A6">
      <w:start w:val="1"/>
      <w:numFmt w:val="bullet"/>
      <w:lvlText w:val=""/>
      <w:lvlJc w:val="left"/>
      <w:pPr>
        <w:ind w:left="630" w:hanging="360"/>
      </w:pPr>
      <w:rPr>
        <w:rFonts w:ascii="Symbol" w:hAnsi="Symbol" w:hint="default"/>
      </w:rPr>
    </w:lvl>
    <w:lvl w:ilvl="1" w:tplc="04100003" w:tentative="1">
      <w:start w:val="1"/>
      <w:numFmt w:val="bullet"/>
      <w:lvlText w:val="o"/>
      <w:lvlJc w:val="left"/>
      <w:pPr>
        <w:ind w:left="1350" w:hanging="360"/>
      </w:pPr>
      <w:rPr>
        <w:rFonts w:ascii="Courier New" w:hAnsi="Courier New" w:cs="Courier New" w:hint="default"/>
      </w:rPr>
    </w:lvl>
    <w:lvl w:ilvl="2" w:tplc="04100005" w:tentative="1">
      <w:start w:val="1"/>
      <w:numFmt w:val="bullet"/>
      <w:lvlText w:val=""/>
      <w:lvlJc w:val="left"/>
      <w:pPr>
        <w:ind w:left="2070" w:hanging="360"/>
      </w:pPr>
      <w:rPr>
        <w:rFonts w:ascii="Wingdings" w:hAnsi="Wingdings" w:hint="default"/>
      </w:rPr>
    </w:lvl>
    <w:lvl w:ilvl="3" w:tplc="04100001" w:tentative="1">
      <w:start w:val="1"/>
      <w:numFmt w:val="bullet"/>
      <w:lvlText w:val=""/>
      <w:lvlJc w:val="left"/>
      <w:pPr>
        <w:ind w:left="2790" w:hanging="360"/>
      </w:pPr>
      <w:rPr>
        <w:rFonts w:ascii="Symbol" w:hAnsi="Symbol" w:hint="default"/>
      </w:rPr>
    </w:lvl>
    <w:lvl w:ilvl="4" w:tplc="04100003" w:tentative="1">
      <w:start w:val="1"/>
      <w:numFmt w:val="bullet"/>
      <w:lvlText w:val="o"/>
      <w:lvlJc w:val="left"/>
      <w:pPr>
        <w:ind w:left="3510" w:hanging="360"/>
      </w:pPr>
      <w:rPr>
        <w:rFonts w:ascii="Courier New" w:hAnsi="Courier New" w:cs="Courier New" w:hint="default"/>
      </w:rPr>
    </w:lvl>
    <w:lvl w:ilvl="5" w:tplc="04100005" w:tentative="1">
      <w:start w:val="1"/>
      <w:numFmt w:val="bullet"/>
      <w:lvlText w:val=""/>
      <w:lvlJc w:val="left"/>
      <w:pPr>
        <w:ind w:left="4230" w:hanging="360"/>
      </w:pPr>
      <w:rPr>
        <w:rFonts w:ascii="Wingdings" w:hAnsi="Wingdings" w:hint="default"/>
      </w:rPr>
    </w:lvl>
    <w:lvl w:ilvl="6" w:tplc="04100001" w:tentative="1">
      <w:start w:val="1"/>
      <w:numFmt w:val="bullet"/>
      <w:lvlText w:val=""/>
      <w:lvlJc w:val="left"/>
      <w:pPr>
        <w:ind w:left="4950" w:hanging="360"/>
      </w:pPr>
      <w:rPr>
        <w:rFonts w:ascii="Symbol" w:hAnsi="Symbol" w:hint="default"/>
      </w:rPr>
    </w:lvl>
    <w:lvl w:ilvl="7" w:tplc="04100003" w:tentative="1">
      <w:start w:val="1"/>
      <w:numFmt w:val="bullet"/>
      <w:lvlText w:val="o"/>
      <w:lvlJc w:val="left"/>
      <w:pPr>
        <w:ind w:left="5670" w:hanging="360"/>
      </w:pPr>
      <w:rPr>
        <w:rFonts w:ascii="Courier New" w:hAnsi="Courier New" w:cs="Courier New" w:hint="default"/>
      </w:rPr>
    </w:lvl>
    <w:lvl w:ilvl="8" w:tplc="04100005" w:tentative="1">
      <w:start w:val="1"/>
      <w:numFmt w:val="bullet"/>
      <w:lvlText w:val=""/>
      <w:lvlJc w:val="left"/>
      <w:pPr>
        <w:ind w:left="6390" w:hanging="360"/>
      </w:pPr>
      <w:rPr>
        <w:rFonts w:ascii="Wingdings" w:hAnsi="Wingdings" w:hint="default"/>
      </w:rPr>
    </w:lvl>
  </w:abstractNum>
  <w:abstractNum w:abstractNumId="185" w15:restartNumberingAfterBreak="0">
    <w:nsid w:val="4F7B711C"/>
    <w:multiLevelType w:val="hybridMultilevel"/>
    <w:tmpl w:val="09988E02"/>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86" w15:restartNumberingAfterBreak="0">
    <w:nsid w:val="4FBF2B45"/>
    <w:multiLevelType w:val="hybridMultilevel"/>
    <w:tmpl w:val="E23CBFF6"/>
    <w:lvl w:ilvl="0" w:tplc="F4A29D14">
      <w:start w:val="1"/>
      <w:numFmt w:val="decimal"/>
      <w:lvlText w:val="%1."/>
      <w:lvlJc w:val="left"/>
      <w:pPr>
        <w:ind w:left="360" w:hanging="360"/>
      </w:pPr>
      <w:rPr>
        <w:rFonts w:hint="default"/>
        <w:sz w:val="24"/>
        <w:szCs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87" w15:restartNumberingAfterBreak="0">
    <w:nsid w:val="50022603"/>
    <w:multiLevelType w:val="hybridMultilevel"/>
    <w:tmpl w:val="85B032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502D1841"/>
    <w:multiLevelType w:val="hybridMultilevel"/>
    <w:tmpl w:val="E2881950"/>
    <w:lvl w:ilvl="0" w:tplc="81947282">
      <w:start w:val="1"/>
      <w:numFmt w:val="decimal"/>
      <w:lvlText w:val="%1."/>
      <w:lvlJc w:val="left"/>
      <w:pPr>
        <w:tabs>
          <w:tab w:val="num" w:pos="1080"/>
        </w:tabs>
        <w:ind w:left="1080" w:hanging="720"/>
      </w:pPr>
      <w:rPr>
        <w:rFonts w:hint="default"/>
      </w:rPr>
    </w:lvl>
    <w:lvl w:ilvl="1" w:tplc="4DB20C24">
      <w:numFmt w:val="none"/>
      <w:lvlText w:val=""/>
      <w:lvlJc w:val="left"/>
      <w:pPr>
        <w:tabs>
          <w:tab w:val="num" w:pos="360"/>
        </w:tabs>
      </w:pPr>
    </w:lvl>
    <w:lvl w:ilvl="2" w:tplc="0CE05454">
      <w:numFmt w:val="none"/>
      <w:lvlText w:val=""/>
      <w:lvlJc w:val="left"/>
      <w:pPr>
        <w:tabs>
          <w:tab w:val="num" w:pos="360"/>
        </w:tabs>
      </w:pPr>
    </w:lvl>
    <w:lvl w:ilvl="3" w:tplc="71369C60">
      <w:numFmt w:val="none"/>
      <w:lvlText w:val=""/>
      <w:lvlJc w:val="left"/>
      <w:pPr>
        <w:tabs>
          <w:tab w:val="num" w:pos="360"/>
        </w:tabs>
      </w:pPr>
    </w:lvl>
    <w:lvl w:ilvl="4" w:tplc="9440D972">
      <w:numFmt w:val="none"/>
      <w:lvlText w:val=""/>
      <w:lvlJc w:val="left"/>
      <w:pPr>
        <w:tabs>
          <w:tab w:val="num" w:pos="360"/>
        </w:tabs>
      </w:pPr>
    </w:lvl>
    <w:lvl w:ilvl="5" w:tplc="ABDEEF88">
      <w:numFmt w:val="none"/>
      <w:lvlText w:val=""/>
      <w:lvlJc w:val="left"/>
      <w:pPr>
        <w:tabs>
          <w:tab w:val="num" w:pos="360"/>
        </w:tabs>
      </w:pPr>
    </w:lvl>
    <w:lvl w:ilvl="6" w:tplc="D2720FF6">
      <w:numFmt w:val="none"/>
      <w:lvlText w:val=""/>
      <w:lvlJc w:val="left"/>
      <w:pPr>
        <w:tabs>
          <w:tab w:val="num" w:pos="360"/>
        </w:tabs>
      </w:pPr>
    </w:lvl>
    <w:lvl w:ilvl="7" w:tplc="B3DA6088">
      <w:numFmt w:val="none"/>
      <w:lvlText w:val=""/>
      <w:lvlJc w:val="left"/>
      <w:pPr>
        <w:tabs>
          <w:tab w:val="num" w:pos="360"/>
        </w:tabs>
      </w:pPr>
    </w:lvl>
    <w:lvl w:ilvl="8" w:tplc="AF38A3B6">
      <w:numFmt w:val="none"/>
      <w:lvlText w:val=""/>
      <w:lvlJc w:val="left"/>
      <w:pPr>
        <w:tabs>
          <w:tab w:val="num" w:pos="360"/>
        </w:tabs>
      </w:pPr>
    </w:lvl>
  </w:abstractNum>
  <w:abstractNum w:abstractNumId="189" w15:restartNumberingAfterBreak="0">
    <w:nsid w:val="50DE14BE"/>
    <w:multiLevelType w:val="hybridMultilevel"/>
    <w:tmpl w:val="20D85D4E"/>
    <w:lvl w:ilvl="0" w:tplc="E3E67882">
      <w:start w:val="1"/>
      <w:numFmt w:val="lowerLetter"/>
      <w:lvlText w:val="%1."/>
      <w:lvlJc w:val="left"/>
      <w:pPr>
        <w:ind w:left="360" w:hanging="360"/>
      </w:pPr>
      <w:rPr>
        <w:rFonts w:hint="default"/>
        <w:b w:val="0"/>
        <w:i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51810322"/>
    <w:multiLevelType w:val="hybridMultilevel"/>
    <w:tmpl w:val="9EACC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1D51D78"/>
    <w:multiLevelType w:val="hybridMultilevel"/>
    <w:tmpl w:val="4E0E07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15:restartNumberingAfterBreak="0">
    <w:nsid w:val="52140788"/>
    <w:multiLevelType w:val="hybridMultilevel"/>
    <w:tmpl w:val="71C4F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3" w15:restartNumberingAfterBreak="0">
    <w:nsid w:val="52485AD8"/>
    <w:multiLevelType w:val="hybridMultilevel"/>
    <w:tmpl w:val="C6565DD0"/>
    <w:lvl w:ilvl="0" w:tplc="04090017">
      <w:start w:val="1"/>
      <w:numFmt w:val="lowerLetter"/>
      <w:lvlText w:val="%1)"/>
      <w:lvlJc w:val="left"/>
      <w:pPr>
        <w:ind w:left="720" w:hanging="360"/>
      </w:pPr>
    </w:lvl>
    <w:lvl w:ilvl="1" w:tplc="04090017">
      <w:start w:val="1"/>
      <w:numFmt w:val="lowerLetter"/>
      <w:lvlText w:val="%2)"/>
      <w:lvlJc w:val="left"/>
      <w:pPr>
        <w:ind w:left="540" w:hanging="360"/>
      </w:pPr>
    </w:lvl>
    <w:lvl w:ilvl="2" w:tplc="FD569A22">
      <w:start w:val="1"/>
      <w:numFmt w:val="decimal"/>
      <w:lvlText w:val="%3."/>
      <w:lvlJc w:val="left"/>
      <w:pPr>
        <w:ind w:left="360" w:hanging="360"/>
      </w:pPr>
      <w:rPr>
        <w:rFonts w:hint="default"/>
      </w:rPr>
    </w:lvl>
    <w:lvl w:ilvl="3" w:tplc="4802F86C">
      <w:start w:val="501"/>
      <w:numFmt w:val="lowerRoman"/>
      <w:lvlText w:val="%4)"/>
      <w:lvlJc w:val="left"/>
      <w:pPr>
        <w:ind w:left="90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2733BEA"/>
    <w:multiLevelType w:val="hybridMultilevel"/>
    <w:tmpl w:val="166805E6"/>
    <w:lvl w:ilvl="0" w:tplc="2F86A3A6">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530B20D4"/>
    <w:multiLevelType w:val="hybridMultilevel"/>
    <w:tmpl w:val="4D062D76"/>
    <w:lvl w:ilvl="0" w:tplc="22324C0E">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6" w15:restartNumberingAfterBreak="0">
    <w:nsid w:val="53BF1308"/>
    <w:multiLevelType w:val="hybridMultilevel"/>
    <w:tmpl w:val="70B8CF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4E7741D"/>
    <w:multiLevelType w:val="hybridMultilevel"/>
    <w:tmpl w:val="2E84EEA2"/>
    <w:lvl w:ilvl="0" w:tplc="8AA0AAF0">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8" w15:restartNumberingAfterBreak="0">
    <w:nsid w:val="55003A53"/>
    <w:multiLevelType w:val="hybridMultilevel"/>
    <w:tmpl w:val="3B1AC644"/>
    <w:lvl w:ilvl="0" w:tplc="2F86A3A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553F16B4"/>
    <w:multiLevelType w:val="hybridMultilevel"/>
    <w:tmpl w:val="B6A2FA92"/>
    <w:lvl w:ilvl="0" w:tplc="2F86A3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556D7E78"/>
    <w:multiLevelType w:val="hybridMultilevel"/>
    <w:tmpl w:val="1DCA1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56024756"/>
    <w:multiLevelType w:val="hybridMultilevel"/>
    <w:tmpl w:val="CAE0A1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567C2AD3"/>
    <w:multiLevelType w:val="hybridMultilevel"/>
    <w:tmpl w:val="10061EF4"/>
    <w:lvl w:ilvl="0" w:tplc="A9103588">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3" w15:restartNumberingAfterBreak="0">
    <w:nsid w:val="56926A51"/>
    <w:multiLevelType w:val="hybridMultilevel"/>
    <w:tmpl w:val="AE6879EE"/>
    <w:lvl w:ilvl="0" w:tplc="77D21B24">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04" w15:restartNumberingAfterBreak="0">
    <w:nsid w:val="56B23EA7"/>
    <w:multiLevelType w:val="hybridMultilevel"/>
    <w:tmpl w:val="3C642602"/>
    <w:lvl w:ilvl="0" w:tplc="2F86A3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6C64526"/>
    <w:multiLevelType w:val="multilevel"/>
    <w:tmpl w:val="0EF4E1BE"/>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72B53D3"/>
    <w:multiLevelType w:val="hybridMultilevel"/>
    <w:tmpl w:val="1444EB78"/>
    <w:lvl w:ilvl="0" w:tplc="2F86A3A6">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7" w15:restartNumberingAfterBreak="0">
    <w:nsid w:val="580E6480"/>
    <w:multiLevelType w:val="hybridMultilevel"/>
    <w:tmpl w:val="1F94D170"/>
    <w:lvl w:ilvl="0" w:tplc="644C1A16">
      <w:start w:val="1"/>
      <w:numFmt w:val="lowerLetter"/>
      <w:lvlText w:val="%1)"/>
      <w:lvlJc w:val="left"/>
      <w:pPr>
        <w:ind w:left="720" w:hanging="360"/>
      </w:pPr>
      <w:rPr>
        <w:rFonts w:hint="default"/>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58E1713B"/>
    <w:multiLevelType w:val="hybridMultilevel"/>
    <w:tmpl w:val="85626BF4"/>
    <w:lvl w:ilvl="0" w:tplc="041C000F">
      <w:start w:val="1"/>
      <w:numFmt w:val="decimal"/>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9" w15:restartNumberingAfterBreak="0">
    <w:nsid w:val="59BC4522"/>
    <w:multiLevelType w:val="hybridMultilevel"/>
    <w:tmpl w:val="C0C6EBC0"/>
    <w:lvl w:ilvl="0" w:tplc="20F01FAE">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10" w15:restartNumberingAfterBreak="0">
    <w:nsid w:val="5A430B5A"/>
    <w:multiLevelType w:val="hybridMultilevel"/>
    <w:tmpl w:val="66D2FD66"/>
    <w:lvl w:ilvl="0" w:tplc="041C000F">
      <w:start w:val="1"/>
      <w:numFmt w:val="decimal"/>
      <w:lvlText w:val="%1."/>
      <w:lvlJc w:val="left"/>
      <w:pPr>
        <w:ind w:left="720" w:hanging="360"/>
      </w:pPr>
      <w:rPr>
        <w:rFont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1" w15:restartNumberingAfterBreak="0">
    <w:nsid w:val="5A87438E"/>
    <w:multiLevelType w:val="hybridMultilevel"/>
    <w:tmpl w:val="A314D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5AA47F80"/>
    <w:multiLevelType w:val="multilevel"/>
    <w:tmpl w:val="7EA8509A"/>
    <w:lvl w:ilvl="0">
      <w:start w:val="1"/>
      <w:numFmt w:val="upperRoman"/>
      <w:lvlText w:val="%1."/>
      <w:lvlJc w:val="left"/>
      <w:pPr>
        <w:ind w:left="1440" w:hanging="720"/>
      </w:pPr>
      <w:rPr>
        <w:rFonts w:hint="default"/>
        <w:i/>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3" w15:restartNumberingAfterBreak="0">
    <w:nsid w:val="5B312D25"/>
    <w:multiLevelType w:val="hybridMultilevel"/>
    <w:tmpl w:val="57B89AEA"/>
    <w:lvl w:ilvl="0" w:tplc="AFE093BE">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14" w15:restartNumberingAfterBreak="0">
    <w:nsid w:val="5B3955A3"/>
    <w:multiLevelType w:val="hybridMultilevel"/>
    <w:tmpl w:val="28303164"/>
    <w:lvl w:ilvl="0" w:tplc="94E0DC2E">
      <w:start w:val="1"/>
      <w:numFmt w:val="lowerLetter"/>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5B811BD1"/>
    <w:multiLevelType w:val="hybridMultilevel"/>
    <w:tmpl w:val="5D922C08"/>
    <w:lvl w:ilvl="0" w:tplc="BE16C4BA">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5BC73298"/>
    <w:multiLevelType w:val="hybridMultilevel"/>
    <w:tmpl w:val="7CFE9560"/>
    <w:lvl w:ilvl="0" w:tplc="0409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17" w15:restartNumberingAfterBreak="0">
    <w:nsid w:val="5C9A393B"/>
    <w:multiLevelType w:val="hybridMultilevel"/>
    <w:tmpl w:val="52AACCC8"/>
    <w:lvl w:ilvl="0" w:tplc="838C275C">
      <w:start w:val="1"/>
      <w:numFmt w:val="decimal"/>
      <w:lvlText w:val="%1."/>
      <w:lvlJc w:val="left"/>
      <w:pPr>
        <w:ind w:left="450" w:hanging="360"/>
      </w:pPr>
      <w:rPr>
        <w:rFonts w:hint="default"/>
      </w:rPr>
    </w:lvl>
    <w:lvl w:ilvl="1" w:tplc="041C0019" w:tentative="1">
      <w:start w:val="1"/>
      <w:numFmt w:val="lowerLetter"/>
      <w:lvlText w:val="%2."/>
      <w:lvlJc w:val="left"/>
      <w:pPr>
        <w:ind w:left="1170" w:hanging="360"/>
      </w:pPr>
    </w:lvl>
    <w:lvl w:ilvl="2" w:tplc="041C001B" w:tentative="1">
      <w:start w:val="1"/>
      <w:numFmt w:val="lowerRoman"/>
      <w:lvlText w:val="%3."/>
      <w:lvlJc w:val="right"/>
      <w:pPr>
        <w:ind w:left="1890" w:hanging="180"/>
      </w:pPr>
    </w:lvl>
    <w:lvl w:ilvl="3" w:tplc="041C000F" w:tentative="1">
      <w:start w:val="1"/>
      <w:numFmt w:val="decimal"/>
      <w:lvlText w:val="%4."/>
      <w:lvlJc w:val="left"/>
      <w:pPr>
        <w:ind w:left="2610" w:hanging="360"/>
      </w:pPr>
    </w:lvl>
    <w:lvl w:ilvl="4" w:tplc="041C0019" w:tentative="1">
      <w:start w:val="1"/>
      <w:numFmt w:val="lowerLetter"/>
      <w:lvlText w:val="%5."/>
      <w:lvlJc w:val="left"/>
      <w:pPr>
        <w:ind w:left="3330" w:hanging="360"/>
      </w:pPr>
    </w:lvl>
    <w:lvl w:ilvl="5" w:tplc="041C001B" w:tentative="1">
      <w:start w:val="1"/>
      <w:numFmt w:val="lowerRoman"/>
      <w:lvlText w:val="%6."/>
      <w:lvlJc w:val="right"/>
      <w:pPr>
        <w:ind w:left="4050" w:hanging="180"/>
      </w:pPr>
    </w:lvl>
    <w:lvl w:ilvl="6" w:tplc="041C000F" w:tentative="1">
      <w:start w:val="1"/>
      <w:numFmt w:val="decimal"/>
      <w:lvlText w:val="%7."/>
      <w:lvlJc w:val="left"/>
      <w:pPr>
        <w:ind w:left="4770" w:hanging="360"/>
      </w:pPr>
    </w:lvl>
    <w:lvl w:ilvl="7" w:tplc="041C0019" w:tentative="1">
      <w:start w:val="1"/>
      <w:numFmt w:val="lowerLetter"/>
      <w:lvlText w:val="%8."/>
      <w:lvlJc w:val="left"/>
      <w:pPr>
        <w:ind w:left="5490" w:hanging="360"/>
      </w:pPr>
    </w:lvl>
    <w:lvl w:ilvl="8" w:tplc="041C001B" w:tentative="1">
      <w:start w:val="1"/>
      <w:numFmt w:val="lowerRoman"/>
      <w:lvlText w:val="%9."/>
      <w:lvlJc w:val="right"/>
      <w:pPr>
        <w:ind w:left="6210" w:hanging="180"/>
      </w:pPr>
    </w:lvl>
  </w:abstractNum>
  <w:abstractNum w:abstractNumId="218" w15:restartNumberingAfterBreak="0">
    <w:nsid w:val="5CCA79B2"/>
    <w:multiLevelType w:val="hybridMultilevel"/>
    <w:tmpl w:val="1DA0D3B0"/>
    <w:lvl w:ilvl="0" w:tplc="B8B8F4F0">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19" w15:restartNumberingAfterBreak="0">
    <w:nsid w:val="5D9C7961"/>
    <w:multiLevelType w:val="hybridMultilevel"/>
    <w:tmpl w:val="990AABDA"/>
    <w:lvl w:ilvl="0" w:tplc="041C0001">
      <w:start w:val="1"/>
      <w:numFmt w:val="bullet"/>
      <w:lvlText w:val=""/>
      <w:lvlJc w:val="left"/>
      <w:pPr>
        <w:ind w:left="1125" w:hanging="360"/>
      </w:pPr>
      <w:rPr>
        <w:rFonts w:ascii="Symbol" w:hAnsi="Symbol" w:hint="default"/>
      </w:rPr>
    </w:lvl>
    <w:lvl w:ilvl="1" w:tplc="041C0003" w:tentative="1">
      <w:start w:val="1"/>
      <w:numFmt w:val="bullet"/>
      <w:lvlText w:val="o"/>
      <w:lvlJc w:val="left"/>
      <w:pPr>
        <w:ind w:left="1845" w:hanging="360"/>
      </w:pPr>
      <w:rPr>
        <w:rFonts w:ascii="Courier New" w:hAnsi="Courier New" w:cs="Courier New" w:hint="default"/>
      </w:rPr>
    </w:lvl>
    <w:lvl w:ilvl="2" w:tplc="041C0005" w:tentative="1">
      <w:start w:val="1"/>
      <w:numFmt w:val="bullet"/>
      <w:lvlText w:val=""/>
      <w:lvlJc w:val="left"/>
      <w:pPr>
        <w:ind w:left="2565" w:hanging="360"/>
      </w:pPr>
      <w:rPr>
        <w:rFonts w:ascii="Wingdings" w:hAnsi="Wingdings" w:hint="default"/>
      </w:rPr>
    </w:lvl>
    <w:lvl w:ilvl="3" w:tplc="041C0001" w:tentative="1">
      <w:start w:val="1"/>
      <w:numFmt w:val="bullet"/>
      <w:lvlText w:val=""/>
      <w:lvlJc w:val="left"/>
      <w:pPr>
        <w:ind w:left="3285" w:hanging="360"/>
      </w:pPr>
      <w:rPr>
        <w:rFonts w:ascii="Symbol" w:hAnsi="Symbol" w:hint="default"/>
      </w:rPr>
    </w:lvl>
    <w:lvl w:ilvl="4" w:tplc="041C0003" w:tentative="1">
      <w:start w:val="1"/>
      <w:numFmt w:val="bullet"/>
      <w:lvlText w:val="o"/>
      <w:lvlJc w:val="left"/>
      <w:pPr>
        <w:ind w:left="4005" w:hanging="360"/>
      </w:pPr>
      <w:rPr>
        <w:rFonts w:ascii="Courier New" w:hAnsi="Courier New" w:cs="Courier New" w:hint="default"/>
      </w:rPr>
    </w:lvl>
    <w:lvl w:ilvl="5" w:tplc="041C0005" w:tentative="1">
      <w:start w:val="1"/>
      <w:numFmt w:val="bullet"/>
      <w:lvlText w:val=""/>
      <w:lvlJc w:val="left"/>
      <w:pPr>
        <w:ind w:left="4725" w:hanging="360"/>
      </w:pPr>
      <w:rPr>
        <w:rFonts w:ascii="Wingdings" w:hAnsi="Wingdings" w:hint="default"/>
      </w:rPr>
    </w:lvl>
    <w:lvl w:ilvl="6" w:tplc="041C0001" w:tentative="1">
      <w:start w:val="1"/>
      <w:numFmt w:val="bullet"/>
      <w:lvlText w:val=""/>
      <w:lvlJc w:val="left"/>
      <w:pPr>
        <w:ind w:left="5445" w:hanging="360"/>
      </w:pPr>
      <w:rPr>
        <w:rFonts w:ascii="Symbol" w:hAnsi="Symbol" w:hint="default"/>
      </w:rPr>
    </w:lvl>
    <w:lvl w:ilvl="7" w:tplc="041C0003" w:tentative="1">
      <w:start w:val="1"/>
      <w:numFmt w:val="bullet"/>
      <w:lvlText w:val="o"/>
      <w:lvlJc w:val="left"/>
      <w:pPr>
        <w:ind w:left="6165" w:hanging="360"/>
      </w:pPr>
      <w:rPr>
        <w:rFonts w:ascii="Courier New" w:hAnsi="Courier New" w:cs="Courier New" w:hint="default"/>
      </w:rPr>
    </w:lvl>
    <w:lvl w:ilvl="8" w:tplc="041C0005" w:tentative="1">
      <w:start w:val="1"/>
      <w:numFmt w:val="bullet"/>
      <w:lvlText w:val=""/>
      <w:lvlJc w:val="left"/>
      <w:pPr>
        <w:ind w:left="6885" w:hanging="360"/>
      </w:pPr>
      <w:rPr>
        <w:rFonts w:ascii="Wingdings" w:hAnsi="Wingdings" w:hint="default"/>
      </w:rPr>
    </w:lvl>
  </w:abstractNum>
  <w:abstractNum w:abstractNumId="220" w15:restartNumberingAfterBreak="0">
    <w:nsid w:val="5E384940"/>
    <w:multiLevelType w:val="hybridMultilevel"/>
    <w:tmpl w:val="904EA6B0"/>
    <w:lvl w:ilvl="0" w:tplc="2F86A3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5ECE4859"/>
    <w:multiLevelType w:val="hybridMultilevel"/>
    <w:tmpl w:val="7C5653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EFD5BBD"/>
    <w:multiLevelType w:val="hybridMultilevel"/>
    <w:tmpl w:val="609CA9A2"/>
    <w:lvl w:ilvl="0" w:tplc="94E0DC2E">
      <w:start w:val="1"/>
      <w:numFmt w:val="lowerLetter"/>
      <w:lvlText w:val="%1)"/>
      <w:lvlJc w:val="center"/>
      <w:pPr>
        <w:ind w:left="1495" w:hanging="360"/>
      </w:pPr>
      <w:rPr>
        <w:rFonts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23" w15:restartNumberingAfterBreak="0">
    <w:nsid w:val="5F254A31"/>
    <w:multiLevelType w:val="hybridMultilevel"/>
    <w:tmpl w:val="AF3C3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5FA22092"/>
    <w:multiLevelType w:val="hybridMultilevel"/>
    <w:tmpl w:val="18E6AF40"/>
    <w:lvl w:ilvl="0" w:tplc="21144122">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25" w15:restartNumberingAfterBreak="0">
    <w:nsid w:val="5FAF07D9"/>
    <w:multiLevelType w:val="multilevel"/>
    <w:tmpl w:val="6152E846"/>
    <w:lvl w:ilvl="0">
      <w:start w:val="1"/>
      <w:numFmt w:val="decimal"/>
      <w:lvlText w:val="%1."/>
      <w:lvlJc w:val="left"/>
      <w:pPr>
        <w:ind w:left="360" w:hanging="360"/>
      </w:pPr>
      <w:rPr>
        <w:rFonts w:hint="default"/>
      </w:rPr>
    </w:lvl>
    <w:lvl w:ilvl="1">
      <w:start w:val="10"/>
      <w:numFmt w:val="decimal"/>
      <w:isLgl/>
      <w:lvlText w:val="%1.%2"/>
      <w:lvlJc w:val="left"/>
      <w:pPr>
        <w:ind w:left="555" w:hanging="555"/>
      </w:pPr>
      <w:rPr>
        <w:rFonts w:hint="default"/>
        <w:b/>
        <w:i w:val="0"/>
        <w:sz w:val="24"/>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26" w15:restartNumberingAfterBreak="0">
    <w:nsid w:val="5FDB2603"/>
    <w:multiLevelType w:val="hybridMultilevel"/>
    <w:tmpl w:val="917E2B66"/>
    <w:lvl w:ilvl="0" w:tplc="041C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7" w15:restartNumberingAfterBreak="0">
    <w:nsid w:val="60876886"/>
    <w:multiLevelType w:val="hybridMultilevel"/>
    <w:tmpl w:val="31700790"/>
    <w:lvl w:ilvl="0" w:tplc="041C0017">
      <w:start w:val="1"/>
      <w:numFmt w:val="lowerLetter"/>
      <w:lvlText w:val="%1)"/>
      <w:lvlJc w:val="left"/>
      <w:pPr>
        <w:ind w:left="720" w:hanging="360"/>
      </w:pPr>
      <w:rPr>
        <w:rFont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8" w15:restartNumberingAfterBreak="0">
    <w:nsid w:val="608B0025"/>
    <w:multiLevelType w:val="hybridMultilevel"/>
    <w:tmpl w:val="90F6B196"/>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0A60A0D"/>
    <w:multiLevelType w:val="hybridMultilevel"/>
    <w:tmpl w:val="C4D48812"/>
    <w:lvl w:ilvl="0" w:tplc="6D1C4DE4">
      <w:start w:val="1"/>
      <w:numFmt w:val="decimal"/>
      <w:lvlText w:val="%1."/>
      <w:lvlJc w:val="left"/>
      <w:pPr>
        <w:ind w:left="360" w:hanging="360"/>
      </w:pPr>
      <w:rPr>
        <w:rFonts w:hint="default"/>
      </w:rPr>
    </w:lvl>
    <w:lvl w:ilvl="1" w:tplc="04090017">
      <w:start w:val="1"/>
      <w:numFmt w:val="lowerLetter"/>
      <w:lvlText w:val="%2)"/>
      <w:lvlJc w:val="left"/>
      <w:pPr>
        <w:ind w:left="72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30" w15:restartNumberingAfterBreak="0">
    <w:nsid w:val="61164D32"/>
    <w:multiLevelType w:val="multilevel"/>
    <w:tmpl w:val="78108D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1" w15:restartNumberingAfterBreak="0">
    <w:nsid w:val="61263A79"/>
    <w:multiLevelType w:val="hybridMultilevel"/>
    <w:tmpl w:val="AA3C45D0"/>
    <w:lvl w:ilvl="0" w:tplc="6D90BBF2">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32" w15:restartNumberingAfterBreak="0">
    <w:nsid w:val="61443417"/>
    <w:multiLevelType w:val="hybridMultilevel"/>
    <w:tmpl w:val="184C7458"/>
    <w:lvl w:ilvl="0" w:tplc="D730F09C">
      <w:start w:val="1"/>
      <w:numFmt w:val="decimal"/>
      <w:lvlText w:val="%1."/>
      <w:lvlJc w:val="left"/>
      <w:pPr>
        <w:ind w:left="360" w:hanging="360"/>
      </w:pPr>
      <w:rPr>
        <w:rFonts w:eastAsia="Times New Roman" w:hint="default"/>
        <w:color w:val="auto"/>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33" w15:restartNumberingAfterBreak="0">
    <w:nsid w:val="615665C8"/>
    <w:multiLevelType w:val="hybridMultilevel"/>
    <w:tmpl w:val="39A83BFC"/>
    <w:lvl w:ilvl="0" w:tplc="9D7E9A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1B226D9"/>
    <w:multiLevelType w:val="hybridMultilevel"/>
    <w:tmpl w:val="2AB81E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1BA64AB"/>
    <w:multiLevelType w:val="hybridMultilevel"/>
    <w:tmpl w:val="8A9E37B2"/>
    <w:lvl w:ilvl="0" w:tplc="29005698">
      <w:start w:val="1"/>
      <w:numFmt w:val="decimal"/>
      <w:lvlText w:val="%1."/>
      <w:lvlJc w:val="left"/>
      <w:pPr>
        <w:ind w:left="720" w:hanging="360"/>
      </w:pPr>
      <w:rPr>
        <w:rFonts w:ascii="Times New Roman" w:eastAsia="Calibr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1C515BD"/>
    <w:multiLevelType w:val="hybridMultilevel"/>
    <w:tmpl w:val="27229F72"/>
    <w:lvl w:ilvl="0" w:tplc="D1E8319A">
      <w:start w:val="4"/>
      <w:numFmt w:val="bullet"/>
      <w:lvlText w:val="-"/>
      <w:lvlJc w:val="left"/>
      <w:pPr>
        <w:ind w:left="450" w:hanging="360"/>
      </w:pPr>
      <w:rPr>
        <w:rFonts w:ascii="Times New Roman" w:eastAsia="MS Mincho" w:hAnsi="Times New Roman" w:cs="Times New Roman"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37" w15:restartNumberingAfterBreak="0">
    <w:nsid w:val="61F12710"/>
    <w:multiLevelType w:val="hybridMultilevel"/>
    <w:tmpl w:val="9B4A1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6241364A"/>
    <w:multiLevelType w:val="hybridMultilevel"/>
    <w:tmpl w:val="05A63250"/>
    <w:lvl w:ilvl="0" w:tplc="A1AA6068">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39" w15:restartNumberingAfterBreak="0">
    <w:nsid w:val="626A58BB"/>
    <w:multiLevelType w:val="hybridMultilevel"/>
    <w:tmpl w:val="4E3809CA"/>
    <w:lvl w:ilvl="0" w:tplc="462A179E">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40" w15:restartNumberingAfterBreak="0">
    <w:nsid w:val="632F46A7"/>
    <w:multiLevelType w:val="hybridMultilevel"/>
    <w:tmpl w:val="932224FE"/>
    <w:lvl w:ilvl="0" w:tplc="041C000D">
      <w:start w:val="1"/>
      <w:numFmt w:val="bullet"/>
      <w:lvlText w:val=""/>
      <w:lvlJc w:val="left"/>
      <w:pPr>
        <w:ind w:left="1125" w:hanging="360"/>
      </w:pPr>
      <w:rPr>
        <w:rFonts w:ascii="Wingdings" w:hAnsi="Wingdings" w:hint="default"/>
      </w:rPr>
    </w:lvl>
    <w:lvl w:ilvl="1" w:tplc="041C0003" w:tentative="1">
      <w:start w:val="1"/>
      <w:numFmt w:val="bullet"/>
      <w:lvlText w:val="o"/>
      <w:lvlJc w:val="left"/>
      <w:pPr>
        <w:ind w:left="1845" w:hanging="360"/>
      </w:pPr>
      <w:rPr>
        <w:rFonts w:ascii="Courier New" w:hAnsi="Courier New" w:cs="Courier New" w:hint="default"/>
      </w:rPr>
    </w:lvl>
    <w:lvl w:ilvl="2" w:tplc="041C0005" w:tentative="1">
      <w:start w:val="1"/>
      <w:numFmt w:val="bullet"/>
      <w:lvlText w:val=""/>
      <w:lvlJc w:val="left"/>
      <w:pPr>
        <w:ind w:left="2565" w:hanging="360"/>
      </w:pPr>
      <w:rPr>
        <w:rFonts w:ascii="Wingdings" w:hAnsi="Wingdings" w:hint="default"/>
      </w:rPr>
    </w:lvl>
    <w:lvl w:ilvl="3" w:tplc="041C0001" w:tentative="1">
      <w:start w:val="1"/>
      <w:numFmt w:val="bullet"/>
      <w:lvlText w:val=""/>
      <w:lvlJc w:val="left"/>
      <w:pPr>
        <w:ind w:left="3285" w:hanging="360"/>
      </w:pPr>
      <w:rPr>
        <w:rFonts w:ascii="Symbol" w:hAnsi="Symbol" w:hint="default"/>
      </w:rPr>
    </w:lvl>
    <w:lvl w:ilvl="4" w:tplc="041C0003" w:tentative="1">
      <w:start w:val="1"/>
      <w:numFmt w:val="bullet"/>
      <w:lvlText w:val="o"/>
      <w:lvlJc w:val="left"/>
      <w:pPr>
        <w:ind w:left="4005" w:hanging="360"/>
      </w:pPr>
      <w:rPr>
        <w:rFonts w:ascii="Courier New" w:hAnsi="Courier New" w:cs="Courier New" w:hint="default"/>
      </w:rPr>
    </w:lvl>
    <w:lvl w:ilvl="5" w:tplc="041C0005" w:tentative="1">
      <w:start w:val="1"/>
      <w:numFmt w:val="bullet"/>
      <w:lvlText w:val=""/>
      <w:lvlJc w:val="left"/>
      <w:pPr>
        <w:ind w:left="4725" w:hanging="360"/>
      </w:pPr>
      <w:rPr>
        <w:rFonts w:ascii="Wingdings" w:hAnsi="Wingdings" w:hint="default"/>
      </w:rPr>
    </w:lvl>
    <w:lvl w:ilvl="6" w:tplc="041C0001" w:tentative="1">
      <w:start w:val="1"/>
      <w:numFmt w:val="bullet"/>
      <w:lvlText w:val=""/>
      <w:lvlJc w:val="left"/>
      <w:pPr>
        <w:ind w:left="5445" w:hanging="360"/>
      </w:pPr>
      <w:rPr>
        <w:rFonts w:ascii="Symbol" w:hAnsi="Symbol" w:hint="default"/>
      </w:rPr>
    </w:lvl>
    <w:lvl w:ilvl="7" w:tplc="041C0003" w:tentative="1">
      <w:start w:val="1"/>
      <w:numFmt w:val="bullet"/>
      <w:lvlText w:val="o"/>
      <w:lvlJc w:val="left"/>
      <w:pPr>
        <w:ind w:left="6165" w:hanging="360"/>
      </w:pPr>
      <w:rPr>
        <w:rFonts w:ascii="Courier New" w:hAnsi="Courier New" w:cs="Courier New" w:hint="default"/>
      </w:rPr>
    </w:lvl>
    <w:lvl w:ilvl="8" w:tplc="041C0005" w:tentative="1">
      <w:start w:val="1"/>
      <w:numFmt w:val="bullet"/>
      <w:lvlText w:val=""/>
      <w:lvlJc w:val="left"/>
      <w:pPr>
        <w:ind w:left="6885" w:hanging="360"/>
      </w:pPr>
      <w:rPr>
        <w:rFonts w:ascii="Wingdings" w:hAnsi="Wingdings" w:hint="default"/>
      </w:rPr>
    </w:lvl>
  </w:abstractNum>
  <w:abstractNum w:abstractNumId="241" w15:restartNumberingAfterBreak="0">
    <w:nsid w:val="63580599"/>
    <w:multiLevelType w:val="hybridMultilevel"/>
    <w:tmpl w:val="B09A898C"/>
    <w:lvl w:ilvl="0" w:tplc="04090017">
      <w:start w:val="1"/>
      <w:numFmt w:val="lowerLetter"/>
      <w:lvlText w:val="%1)"/>
      <w:lvlJc w:val="left"/>
      <w:pPr>
        <w:ind w:left="450" w:hanging="360"/>
      </w:pPr>
    </w:lvl>
    <w:lvl w:ilvl="1" w:tplc="04090019">
      <w:start w:val="1"/>
      <w:numFmt w:val="lowerLetter"/>
      <w:lvlText w:val="%2."/>
      <w:lvlJc w:val="left"/>
      <w:pPr>
        <w:ind w:left="1170" w:hanging="360"/>
      </w:pPr>
    </w:lvl>
    <w:lvl w:ilvl="2" w:tplc="529474E8">
      <w:start w:val="1"/>
      <w:numFmt w:val="lowerRoman"/>
      <w:lvlText w:val="(%3)"/>
      <w:lvlJc w:val="left"/>
      <w:pPr>
        <w:ind w:left="2430" w:hanging="720"/>
      </w:pPr>
      <w:rPr>
        <w:rFonts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2" w15:restartNumberingAfterBreak="0">
    <w:nsid w:val="63CE2814"/>
    <w:multiLevelType w:val="hybridMultilevel"/>
    <w:tmpl w:val="7D3A8C52"/>
    <w:lvl w:ilvl="0" w:tplc="206AF78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3" w15:restartNumberingAfterBreak="0">
    <w:nsid w:val="642B18E5"/>
    <w:multiLevelType w:val="hybridMultilevel"/>
    <w:tmpl w:val="B38A55BA"/>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4" w15:restartNumberingAfterBreak="0">
    <w:nsid w:val="64567795"/>
    <w:multiLevelType w:val="hybridMultilevel"/>
    <w:tmpl w:val="98208A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64974FD3"/>
    <w:multiLevelType w:val="hybridMultilevel"/>
    <w:tmpl w:val="1580395A"/>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6" w15:restartNumberingAfterBreak="0">
    <w:nsid w:val="64C9344F"/>
    <w:multiLevelType w:val="hybridMultilevel"/>
    <w:tmpl w:val="DDF2519C"/>
    <w:lvl w:ilvl="0" w:tplc="06E6EC70">
      <w:start w:val="1"/>
      <w:numFmt w:val="decimal"/>
      <w:lvlText w:val="%1."/>
      <w:lvlJc w:val="left"/>
      <w:pPr>
        <w:ind w:left="360" w:hanging="360"/>
      </w:pPr>
      <w:rPr>
        <w:rFonts w:hint="default"/>
        <w:b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47" w15:restartNumberingAfterBreak="0">
    <w:nsid w:val="64D35210"/>
    <w:multiLevelType w:val="multilevel"/>
    <w:tmpl w:val="EA44EAAE"/>
    <w:lvl w:ilvl="0">
      <w:numFmt w:val="none"/>
      <w:lvlText w:val=""/>
      <w:lvlJc w:val="left"/>
      <w:pPr>
        <w:tabs>
          <w:tab w:val="num" w:pos="360"/>
        </w:tabs>
      </w:p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8" w15:restartNumberingAfterBreak="0">
    <w:nsid w:val="65C32555"/>
    <w:multiLevelType w:val="hybridMultilevel"/>
    <w:tmpl w:val="69706E80"/>
    <w:lvl w:ilvl="0" w:tplc="2F86A3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9" w15:restartNumberingAfterBreak="0">
    <w:nsid w:val="66773FEA"/>
    <w:multiLevelType w:val="hybridMultilevel"/>
    <w:tmpl w:val="8766F918"/>
    <w:lvl w:ilvl="0" w:tplc="041C0017">
      <w:start w:val="1"/>
      <w:numFmt w:val="lowerLetter"/>
      <w:lvlText w:val="%1)"/>
      <w:lvlJc w:val="left"/>
      <w:pPr>
        <w:ind w:left="1260" w:hanging="360"/>
      </w:pPr>
    </w:lvl>
    <w:lvl w:ilvl="1" w:tplc="041C0019" w:tentative="1">
      <w:start w:val="1"/>
      <w:numFmt w:val="lowerLetter"/>
      <w:lvlText w:val="%2."/>
      <w:lvlJc w:val="left"/>
      <w:pPr>
        <w:ind w:left="1980" w:hanging="360"/>
      </w:pPr>
    </w:lvl>
    <w:lvl w:ilvl="2" w:tplc="041C001B" w:tentative="1">
      <w:start w:val="1"/>
      <w:numFmt w:val="lowerRoman"/>
      <w:lvlText w:val="%3."/>
      <w:lvlJc w:val="right"/>
      <w:pPr>
        <w:ind w:left="2700" w:hanging="180"/>
      </w:pPr>
    </w:lvl>
    <w:lvl w:ilvl="3" w:tplc="041C000F" w:tentative="1">
      <w:start w:val="1"/>
      <w:numFmt w:val="decimal"/>
      <w:lvlText w:val="%4."/>
      <w:lvlJc w:val="left"/>
      <w:pPr>
        <w:ind w:left="3420" w:hanging="360"/>
      </w:pPr>
    </w:lvl>
    <w:lvl w:ilvl="4" w:tplc="041C0019" w:tentative="1">
      <w:start w:val="1"/>
      <w:numFmt w:val="lowerLetter"/>
      <w:lvlText w:val="%5."/>
      <w:lvlJc w:val="left"/>
      <w:pPr>
        <w:ind w:left="4140" w:hanging="360"/>
      </w:pPr>
    </w:lvl>
    <w:lvl w:ilvl="5" w:tplc="041C001B" w:tentative="1">
      <w:start w:val="1"/>
      <w:numFmt w:val="lowerRoman"/>
      <w:lvlText w:val="%6."/>
      <w:lvlJc w:val="right"/>
      <w:pPr>
        <w:ind w:left="4860" w:hanging="180"/>
      </w:pPr>
    </w:lvl>
    <w:lvl w:ilvl="6" w:tplc="041C000F" w:tentative="1">
      <w:start w:val="1"/>
      <w:numFmt w:val="decimal"/>
      <w:lvlText w:val="%7."/>
      <w:lvlJc w:val="left"/>
      <w:pPr>
        <w:ind w:left="5580" w:hanging="360"/>
      </w:pPr>
    </w:lvl>
    <w:lvl w:ilvl="7" w:tplc="041C0019" w:tentative="1">
      <w:start w:val="1"/>
      <w:numFmt w:val="lowerLetter"/>
      <w:lvlText w:val="%8."/>
      <w:lvlJc w:val="left"/>
      <w:pPr>
        <w:ind w:left="6300" w:hanging="360"/>
      </w:pPr>
    </w:lvl>
    <w:lvl w:ilvl="8" w:tplc="041C001B" w:tentative="1">
      <w:start w:val="1"/>
      <w:numFmt w:val="lowerRoman"/>
      <w:lvlText w:val="%9."/>
      <w:lvlJc w:val="right"/>
      <w:pPr>
        <w:ind w:left="7020" w:hanging="180"/>
      </w:pPr>
    </w:lvl>
  </w:abstractNum>
  <w:abstractNum w:abstractNumId="250" w15:restartNumberingAfterBreak="0">
    <w:nsid w:val="669352DD"/>
    <w:multiLevelType w:val="hybridMultilevel"/>
    <w:tmpl w:val="8FCE774C"/>
    <w:lvl w:ilvl="0" w:tplc="FE4C5E78">
      <w:start w:val="1"/>
      <w:numFmt w:val="decimal"/>
      <w:lvlText w:val="%1."/>
      <w:lvlJc w:val="left"/>
      <w:pPr>
        <w:ind w:left="360" w:hanging="360"/>
      </w:pPr>
      <w:rPr>
        <w:rFonts w:eastAsia="Calibri"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51" w15:restartNumberingAfterBreak="0">
    <w:nsid w:val="669665E7"/>
    <w:multiLevelType w:val="hybridMultilevel"/>
    <w:tmpl w:val="544C51B6"/>
    <w:lvl w:ilvl="0" w:tplc="A718EE02">
      <w:numFmt w:val="bullet"/>
      <w:lvlText w:val="-"/>
      <w:lvlJc w:val="left"/>
      <w:pPr>
        <w:ind w:left="1080" w:hanging="360"/>
      </w:pPr>
      <w:rPr>
        <w:rFonts w:ascii="Times New Roman" w:eastAsia="Times New Roman" w:hAnsi="Times New Roman" w:cs="Times New Roman"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2" w15:restartNumberingAfterBreak="0">
    <w:nsid w:val="66DC5F0A"/>
    <w:multiLevelType w:val="hybridMultilevel"/>
    <w:tmpl w:val="B4F6BAA6"/>
    <w:lvl w:ilvl="0" w:tplc="2F86A3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67062D5A"/>
    <w:multiLevelType w:val="hybridMultilevel"/>
    <w:tmpl w:val="43EC02F2"/>
    <w:lvl w:ilvl="0" w:tplc="041C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679B6A7B"/>
    <w:multiLevelType w:val="multilevel"/>
    <w:tmpl w:val="E33C378A"/>
    <w:lvl w:ilvl="0">
      <w:start w:val="1"/>
      <w:numFmt w:val="decimal"/>
      <w:lvlText w:val="%1"/>
      <w:lvlJc w:val="left"/>
      <w:pPr>
        <w:ind w:left="405" w:hanging="405"/>
      </w:pPr>
      <w:rPr>
        <w:b/>
      </w:rPr>
    </w:lvl>
    <w:lvl w:ilvl="1">
      <w:start w:val="1"/>
      <w:numFmt w:val="decimal"/>
      <w:lvlText w:val="%1.%2"/>
      <w:lvlJc w:val="left"/>
      <w:pPr>
        <w:ind w:left="720" w:hanging="720"/>
      </w:pPr>
      <w:rPr>
        <w:b/>
      </w:rPr>
    </w:lvl>
    <w:lvl w:ilvl="2">
      <w:start w:val="1"/>
      <w:numFmt w:val="decimal"/>
      <w:lvlText w:val="%1.%2.%3"/>
      <w:lvlJc w:val="left"/>
      <w:pPr>
        <w:ind w:left="90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255" w15:restartNumberingAfterBreak="0">
    <w:nsid w:val="67F4412A"/>
    <w:multiLevelType w:val="hybridMultilevel"/>
    <w:tmpl w:val="DB9EF28E"/>
    <w:lvl w:ilvl="0" w:tplc="E9B41E46">
      <w:start w:val="1"/>
      <w:numFmt w:val="lowerLetter"/>
      <w:lvlText w:val="%1)"/>
      <w:lvlJc w:val="left"/>
      <w:pPr>
        <w:ind w:left="360" w:hanging="360"/>
      </w:pPr>
      <w:rPr>
        <w:rFonts w:ascii="Times New Roman" w:eastAsia="Calibri"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15:restartNumberingAfterBreak="0">
    <w:nsid w:val="67FD1EC3"/>
    <w:multiLevelType w:val="hybridMultilevel"/>
    <w:tmpl w:val="8D7EBA40"/>
    <w:lvl w:ilvl="0" w:tplc="041C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7" w15:restartNumberingAfterBreak="0">
    <w:nsid w:val="689B4B95"/>
    <w:multiLevelType w:val="hybridMultilevel"/>
    <w:tmpl w:val="57E2FFF6"/>
    <w:lvl w:ilvl="0" w:tplc="DEF2AAC2">
      <w:start w:val="2"/>
      <w:numFmt w:val="bullet"/>
      <w:lvlText w:val="-"/>
      <w:lvlJc w:val="left"/>
      <w:pPr>
        <w:ind w:left="540" w:hanging="360"/>
      </w:pPr>
      <w:rPr>
        <w:rFonts w:ascii="Calibri" w:eastAsia="Calibri" w:hAnsi="Calibri" w:cs="Calibri" w:hint="default"/>
      </w:rPr>
    </w:lvl>
    <w:lvl w:ilvl="1" w:tplc="041C0003" w:tentative="1">
      <w:start w:val="1"/>
      <w:numFmt w:val="bullet"/>
      <w:lvlText w:val="o"/>
      <w:lvlJc w:val="left"/>
      <w:pPr>
        <w:ind w:left="1710" w:hanging="360"/>
      </w:pPr>
      <w:rPr>
        <w:rFonts w:ascii="Courier New" w:hAnsi="Courier New" w:cs="Courier New" w:hint="default"/>
      </w:rPr>
    </w:lvl>
    <w:lvl w:ilvl="2" w:tplc="041C0005" w:tentative="1">
      <w:start w:val="1"/>
      <w:numFmt w:val="bullet"/>
      <w:lvlText w:val=""/>
      <w:lvlJc w:val="left"/>
      <w:pPr>
        <w:ind w:left="2430" w:hanging="360"/>
      </w:pPr>
      <w:rPr>
        <w:rFonts w:ascii="Wingdings" w:hAnsi="Wingdings" w:hint="default"/>
      </w:rPr>
    </w:lvl>
    <w:lvl w:ilvl="3" w:tplc="041C0001" w:tentative="1">
      <w:start w:val="1"/>
      <w:numFmt w:val="bullet"/>
      <w:lvlText w:val=""/>
      <w:lvlJc w:val="left"/>
      <w:pPr>
        <w:ind w:left="3150" w:hanging="360"/>
      </w:pPr>
      <w:rPr>
        <w:rFonts w:ascii="Symbol" w:hAnsi="Symbol" w:hint="default"/>
      </w:rPr>
    </w:lvl>
    <w:lvl w:ilvl="4" w:tplc="041C0003" w:tentative="1">
      <w:start w:val="1"/>
      <w:numFmt w:val="bullet"/>
      <w:lvlText w:val="o"/>
      <w:lvlJc w:val="left"/>
      <w:pPr>
        <w:ind w:left="3870" w:hanging="360"/>
      </w:pPr>
      <w:rPr>
        <w:rFonts w:ascii="Courier New" w:hAnsi="Courier New" w:cs="Courier New" w:hint="default"/>
      </w:rPr>
    </w:lvl>
    <w:lvl w:ilvl="5" w:tplc="041C0005" w:tentative="1">
      <w:start w:val="1"/>
      <w:numFmt w:val="bullet"/>
      <w:lvlText w:val=""/>
      <w:lvlJc w:val="left"/>
      <w:pPr>
        <w:ind w:left="4590" w:hanging="360"/>
      </w:pPr>
      <w:rPr>
        <w:rFonts w:ascii="Wingdings" w:hAnsi="Wingdings" w:hint="default"/>
      </w:rPr>
    </w:lvl>
    <w:lvl w:ilvl="6" w:tplc="041C0001" w:tentative="1">
      <w:start w:val="1"/>
      <w:numFmt w:val="bullet"/>
      <w:lvlText w:val=""/>
      <w:lvlJc w:val="left"/>
      <w:pPr>
        <w:ind w:left="5310" w:hanging="360"/>
      </w:pPr>
      <w:rPr>
        <w:rFonts w:ascii="Symbol" w:hAnsi="Symbol" w:hint="default"/>
      </w:rPr>
    </w:lvl>
    <w:lvl w:ilvl="7" w:tplc="041C0003" w:tentative="1">
      <w:start w:val="1"/>
      <w:numFmt w:val="bullet"/>
      <w:lvlText w:val="o"/>
      <w:lvlJc w:val="left"/>
      <w:pPr>
        <w:ind w:left="6030" w:hanging="360"/>
      </w:pPr>
      <w:rPr>
        <w:rFonts w:ascii="Courier New" w:hAnsi="Courier New" w:cs="Courier New" w:hint="default"/>
      </w:rPr>
    </w:lvl>
    <w:lvl w:ilvl="8" w:tplc="041C0005" w:tentative="1">
      <w:start w:val="1"/>
      <w:numFmt w:val="bullet"/>
      <w:lvlText w:val=""/>
      <w:lvlJc w:val="left"/>
      <w:pPr>
        <w:ind w:left="6750" w:hanging="360"/>
      </w:pPr>
      <w:rPr>
        <w:rFonts w:ascii="Wingdings" w:hAnsi="Wingdings" w:hint="default"/>
      </w:rPr>
    </w:lvl>
  </w:abstractNum>
  <w:abstractNum w:abstractNumId="258" w15:restartNumberingAfterBreak="0">
    <w:nsid w:val="689D242D"/>
    <w:multiLevelType w:val="hybridMultilevel"/>
    <w:tmpl w:val="97984224"/>
    <w:lvl w:ilvl="0" w:tplc="D1E8319A">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69220175"/>
    <w:multiLevelType w:val="hybridMultilevel"/>
    <w:tmpl w:val="1B84EE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69245CEE"/>
    <w:multiLevelType w:val="hybridMultilevel"/>
    <w:tmpl w:val="CA0CB5D0"/>
    <w:lvl w:ilvl="0" w:tplc="0809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1" w15:restartNumberingAfterBreak="0">
    <w:nsid w:val="695653E9"/>
    <w:multiLevelType w:val="hybridMultilevel"/>
    <w:tmpl w:val="8E164D00"/>
    <w:lvl w:ilvl="0" w:tplc="041C000B">
      <w:start w:val="1"/>
      <w:numFmt w:val="bullet"/>
      <w:lvlText w:val=""/>
      <w:lvlJc w:val="left"/>
      <w:pPr>
        <w:ind w:left="1440" w:hanging="360"/>
      </w:pPr>
      <w:rPr>
        <w:rFonts w:ascii="Wingdings" w:hAnsi="Wingdings"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262" w15:restartNumberingAfterBreak="0">
    <w:nsid w:val="6A2B40E1"/>
    <w:multiLevelType w:val="hybridMultilevel"/>
    <w:tmpl w:val="C400DF94"/>
    <w:lvl w:ilvl="0" w:tplc="2F86A3A6">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63" w15:restartNumberingAfterBreak="0">
    <w:nsid w:val="6A812D3B"/>
    <w:multiLevelType w:val="hybridMultilevel"/>
    <w:tmpl w:val="1CCC14BE"/>
    <w:lvl w:ilvl="0" w:tplc="2F86A3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6A9767F7"/>
    <w:multiLevelType w:val="hybridMultilevel"/>
    <w:tmpl w:val="1366929C"/>
    <w:lvl w:ilvl="0" w:tplc="0409000F">
      <w:start w:val="1"/>
      <w:numFmt w:val="decimal"/>
      <w:lvlText w:val="%1."/>
      <w:lvlJc w:val="left"/>
      <w:pPr>
        <w:ind w:left="810" w:hanging="360"/>
      </w:pPr>
      <w:rPr>
        <w:rFonts w:hint="default"/>
        <w:color w:val="auto"/>
      </w:rPr>
    </w:lvl>
    <w:lvl w:ilvl="1" w:tplc="041C0003">
      <w:start w:val="1"/>
      <w:numFmt w:val="bullet"/>
      <w:lvlText w:val="o"/>
      <w:lvlJc w:val="left"/>
      <w:pPr>
        <w:ind w:left="2250" w:hanging="360"/>
      </w:pPr>
      <w:rPr>
        <w:rFonts w:ascii="Courier New" w:hAnsi="Courier New" w:cs="Courier New" w:hint="default"/>
      </w:rPr>
    </w:lvl>
    <w:lvl w:ilvl="2" w:tplc="041C0005" w:tentative="1">
      <w:start w:val="1"/>
      <w:numFmt w:val="bullet"/>
      <w:lvlText w:val=""/>
      <w:lvlJc w:val="left"/>
      <w:pPr>
        <w:ind w:left="2970" w:hanging="360"/>
      </w:pPr>
      <w:rPr>
        <w:rFonts w:ascii="Wingdings" w:hAnsi="Wingdings" w:hint="default"/>
      </w:rPr>
    </w:lvl>
    <w:lvl w:ilvl="3" w:tplc="041C0001" w:tentative="1">
      <w:start w:val="1"/>
      <w:numFmt w:val="bullet"/>
      <w:lvlText w:val=""/>
      <w:lvlJc w:val="left"/>
      <w:pPr>
        <w:ind w:left="3690" w:hanging="360"/>
      </w:pPr>
      <w:rPr>
        <w:rFonts w:ascii="Symbol" w:hAnsi="Symbol" w:hint="default"/>
      </w:rPr>
    </w:lvl>
    <w:lvl w:ilvl="4" w:tplc="041C0003" w:tentative="1">
      <w:start w:val="1"/>
      <w:numFmt w:val="bullet"/>
      <w:lvlText w:val="o"/>
      <w:lvlJc w:val="left"/>
      <w:pPr>
        <w:ind w:left="4410" w:hanging="360"/>
      </w:pPr>
      <w:rPr>
        <w:rFonts w:ascii="Courier New" w:hAnsi="Courier New" w:cs="Courier New" w:hint="default"/>
      </w:rPr>
    </w:lvl>
    <w:lvl w:ilvl="5" w:tplc="041C0005" w:tentative="1">
      <w:start w:val="1"/>
      <w:numFmt w:val="bullet"/>
      <w:lvlText w:val=""/>
      <w:lvlJc w:val="left"/>
      <w:pPr>
        <w:ind w:left="5130" w:hanging="360"/>
      </w:pPr>
      <w:rPr>
        <w:rFonts w:ascii="Wingdings" w:hAnsi="Wingdings" w:hint="default"/>
      </w:rPr>
    </w:lvl>
    <w:lvl w:ilvl="6" w:tplc="041C0001" w:tentative="1">
      <w:start w:val="1"/>
      <w:numFmt w:val="bullet"/>
      <w:lvlText w:val=""/>
      <w:lvlJc w:val="left"/>
      <w:pPr>
        <w:ind w:left="5850" w:hanging="360"/>
      </w:pPr>
      <w:rPr>
        <w:rFonts w:ascii="Symbol" w:hAnsi="Symbol" w:hint="default"/>
      </w:rPr>
    </w:lvl>
    <w:lvl w:ilvl="7" w:tplc="041C0003" w:tentative="1">
      <w:start w:val="1"/>
      <w:numFmt w:val="bullet"/>
      <w:lvlText w:val="o"/>
      <w:lvlJc w:val="left"/>
      <w:pPr>
        <w:ind w:left="6570" w:hanging="360"/>
      </w:pPr>
      <w:rPr>
        <w:rFonts w:ascii="Courier New" w:hAnsi="Courier New" w:cs="Courier New" w:hint="default"/>
      </w:rPr>
    </w:lvl>
    <w:lvl w:ilvl="8" w:tplc="041C0005" w:tentative="1">
      <w:start w:val="1"/>
      <w:numFmt w:val="bullet"/>
      <w:lvlText w:val=""/>
      <w:lvlJc w:val="left"/>
      <w:pPr>
        <w:ind w:left="7290" w:hanging="360"/>
      </w:pPr>
      <w:rPr>
        <w:rFonts w:ascii="Wingdings" w:hAnsi="Wingdings" w:hint="default"/>
      </w:rPr>
    </w:lvl>
  </w:abstractNum>
  <w:abstractNum w:abstractNumId="265" w15:restartNumberingAfterBreak="0">
    <w:nsid w:val="6AB85DC7"/>
    <w:multiLevelType w:val="hybridMultilevel"/>
    <w:tmpl w:val="1FF67B7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6" w15:restartNumberingAfterBreak="0">
    <w:nsid w:val="6B265E76"/>
    <w:multiLevelType w:val="hybridMultilevel"/>
    <w:tmpl w:val="A128E9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6B6421C4"/>
    <w:multiLevelType w:val="hybridMultilevel"/>
    <w:tmpl w:val="C784C3B8"/>
    <w:lvl w:ilvl="0" w:tplc="2F86A3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8" w15:restartNumberingAfterBreak="0">
    <w:nsid w:val="6BA27BE9"/>
    <w:multiLevelType w:val="hybridMultilevel"/>
    <w:tmpl w:val="FABED43C"/>
    <w:lvl w:ilvl="0" w:tplc="94E0DC2E">
      <w:start w:val="1"/>
      <w:numFmt w:val="lowerLetter"/>
      <w:lvlText w:val="%1)"/>
      <w:lvlJc w:val="center"/>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9" w15:restartNumberingAfterBreak="0">
    <w:nsid w:val="6C0A0DFE"/>
    <w:multiLevelType w:val="multilevel"/>
    <w:tmpl w:val="B2B08138"/>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70" w15:restartNumberingAfterBreak="0">
    <w:nsid w:val="6C110CAB"/>
    <w:multiLevelType w:val="hybridMultilevel"/>
    <w:tmpl w:val="91FE575C"/>
    <w:lvl w:ilvl="0" w:tplc="CF826DB8">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71" w15:restartNumberingAfterBreak="0">
    <w:nsid w:val="6C2D5311"/>
    <w:multiLevelType w:val="hybridMultilevel"/>
    <w:tmpl w:val="09F09194"/>
    <w:lvl w:ilvl="0" w:tplc="01F690BC">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72" w15:restartNumberingAfterBreak="0">
    <w:nsid w:val="6C443C22"/>
    <w:multiLevelType w:val="multilevel"/>
    <w:tmpl w:val="08FAB03A"/>
    <w:lvl w:ilvl="0">
      <w:start w:val="7"/>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b/>
        <w:bCs/>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73" w15:restartNumberingAfterBreak="0">
    <w:nsid w:val="6C7B7429"/>
    <w:multiLevelType w:val="hybridMultilevel"/>
    <w:tmpl w:val="0D92DD78"/>
    <w:lvl w:ilvl="0" w:tplc="2F86A3A6">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4" w15:restartNumberingAfterBreak="0">
    <w:nsid w:val="6CC1665A"/>
    <w:multiLevelType w:val="hybridMultilevel"/>
    <w:tmpl w:val="20CEC12C"/>
    <w:lvl w:ilvl="0" w:tplc="2F86A3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6D1B7A44"/>
    <w:multiLevelType w:val="multilevel"/>
    <w:tmpl w:val="7C00944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6" w15:restartNumberingAfterBreak="0">
    <w:nsid w:val="6D966186"/>
    <w:multiLevelType w:val="hybridMultilevel"/>
    <w:tmpl w:val="75084BBC"/>
    <w:lvl w:ilvl="0" w:tplc="2F86A3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7" w15:restartNumberingAfterBreak="0">
    <w:nsid w:val="6DF63E12"/>
    <w:multiLevelType w:val="hybridMultilevel"/>
    <w:tmpl w:val="6554D634"/>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78" w15:restartNumberingAfterBreak="0">
    <w:nsid w:val="6DF81E5C"/>
    <w:multiLevelType w:val="hybridMultilevel"/>
    <w:tmpl w:val="1CEA877E"/>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6E2F47D0"/>
    <w:multiLevelType w:val="multilevel"/>
    <w:tmpl w:val="28EA17E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0" w15:restartNumberingAfterBreak="0">
    <w:nsid w:val="6E354118"/>
    <w:multiLevelType w:val="hybridMultilevel"/>
    <w:tmpl w:val="FE26B5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6E6B4D62"/>
    <w:multiLevelType w:val="hybridMultilevel"/>
    <w:tmpl w:val="9B14CFB6"/>
    <w:lvl w:ilvl="0" w:tplc="041C0017">
      <w:start w:val="1"/>
      <w:numFmt w:val="lowerLetter"/>
      <w:lvlText w:val="%1)"/>
      <w:lvlJc w:val="left"/>
      <w:pPr>
        <w:ind w:left="720" w:hanging="360"/>
      </w:pPr>
    </w:lvl>
    <w:lvl w:ilvl="1" w:tplc="ABD45970">
      <w:start w:val="1"/>
      <w:numFmt w:val="lowerRoman"/>
      <w:lvlText w:val="%2)"/>
      <w:lvlJc w:val="left"/>
      <w:pPr>
        <w:ind w:left="786" w:hanging="360"/>
      </w:pPr>
      <w:rPr>
        <w:rFonts w:ascii="Times New Roman" w:eastAsia="Times New Roman" w:hAnsi="Times New Roman" w:cs="Times New Roman"/>
        <w:b/>
      </w:rPr>
    </w:lvl>
    <w:lvl w:ilvl="2" w:tplc="2E0E35BE">
      <w:start w:val="1"/>
      <w:numFmt w:val="upperRoman"/>
      <w:lvlText w:val="%3)"/>
      <w:lvlJc w:val="left"/>
      <w:pPr>
        <w:ind w:left="2700" w:hanging="720"/>
      </w:pPr>
      <w:rPr>
        <w:rFonts w:hint="default"/>
      </w:rPr>
    </w:lvl>
    <w:lvl w:ilvl="3" w:tplc="0AF84928">
      <w:start w:val="1"/>
      <w:numFmt w:val="decimal"/>
      <w:lvlText w:val="%4."/>
      <w:lvlJc w:val="left"/>
      <w:pPr>
        <w:ind w:left="360" w:hanging="360"/>
      </w:pPr>
      <w:rPr>
        <w:rFonts w:hint="default"/>
      </w:r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2" w15:restartNumberingAfterBreak="0">
    <w:nsid w:val="6F9A43BD"/>
    <w:multiLevelType w:val="hybridMultilevel"/>
    <w:tmpl w:val="3FE24AD8"/>
    <w:lvl w:ilvl="0" w:tplc="2F86A3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3" w15:restartNumberingAfterBreak="0">
    <w:nsid w:val="6FB2589A"/>
    <w:multiLevelType w:val="hybridMultilevel"/>
    <w:tmpl w:val="8458B55A"/>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4" w15:restartNumberingAfterBreak="0">
    <w:nsid w:val="6FEF735C"/>
    <w:multiLevelType w:val="hybridMultilevel"/>
    <w:tmpl w:val="DE982432"/>
    <w:lvl w:ilvl="0" w:tplc="877404E4">
      <w:start w:val="10"/>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5" w15:restartNumberingAfterBreak="0">
    <w:nsid w:val="706237D0"/>
    <w:multiLevelType w:val="hybridMultilevel"/>
    <w:tmpl w:val="B78ADE08"/>
    <w:lvl w:ilvl="0" w:tplc="94E0DC2E">
      <w:start w:val="1"/>
      <w:numFmt w:val="lowerLetter"/>
      <w:lvlText w:val="%1)"/>
      <w:lvlJc w:val="center"/>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6" w15:restartNumberingAfterBreak="0">
    <w:nsid w:val="7103500D"/>
    <w:multiLevelType w:val="hybridMultilevel"/>
    <w:tmpl w:val="A0F43C5C"/>
    <w:lvl w:ilvl="0" w:tplc="1034F820">
      <w:start w:val="1"/>
      <w:numFmt w:val="lowerLetter"/>
      <w:lvlText w:val="%1)"/>
      <w:lvlJc w:val="left"/>
      <w:pPr>
        <w:ind w:left="630" w:hanging="360"/>
      </w:pPr>
      <w:rPr>
        <w:rFonts w:hint="default"/>
        <w:sz w:val="24"/>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7" w15:restartNumberingAfterBreak="0">
    <w:nsid w:val="71396071"/>
    <w:multiLevelType w:val="multilevel"/>
    <w:tmpl w:val="DE4CC86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8" w15:restartNumberingAfterBreak="0">
    <w:nsid w:val="71D832A1"/>
    <w:multiLevelType w:val="hybridMultilevel"/>
    <w:tmpl w:val="6F4A0D1A"/>
    <w:lvl w:ilvl="0" w:tplc="3A56490A">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89" w15:restartNumberingAfterBreak="0">
    <w:nsid w:val="72B14557"/>
    <w:multiLevelType w:val="hybridMultilevel"/>
    <w:tmpl w:val="A2ECA46E"/>
    <w:lvl w:ilvl="0" w:tplc="0409000F">
      <w:start w:val="1"/>
      <w:numFmt w:val="decimal"/>
      <w:lvlText w:val="%1."/>
      <w:lvlJc w:val="left"/>
      <w:pPr>
        <w:ind w:left="45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0" w15:restartNumberingAfterBreak="0">
    <w:nsid w:val="73874445"/>
    <w:multiLevelType w:val="hybridMultilevel"/>
    <w:tmpl w:val="573E508E"/>
    <w:lvl w:ilvl="0" w:tplc="D730F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1" w15:restartNumberingAfterBreak="0">
    <w:nsid w:val="738B5C00"/>
    <w:multiLevelType w:val="hybridMultilevel"/>
    <w:tmpl w:val="70EA5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2" w15:restartNumberingAfterBreak="0">
    <w:nsid w:val="73C40900"/>
    <w:multiLevelType w:val="hybridMultilevel"/>
    <w:tmpl w:val="F41440FE"/>
    <w:lvl w:ilvl="0" w:tplc="C12A0B76">
      <w:start w:val="1"/>
      <w:numFmt w:val="decimal"/>
      <w:lvlText w:val="%1."/>
      <w:lvlJc w:val="left"/>
      <w:pPr>
        <w:ind w:left="502" w:hanging="360"/>
      </w:pPr>
      <w:rPr>
        <w:rFonts w:hint="default"/>
        <w:color w:val="auto"/>
      </w:rPr>
    </w:lvl>
    <w:lvl w:ilvl="1" w:tplc="041C0019" w:tentative="1">
      <w:start w:val="1"/>
      <w:numFmt w:val="lowerLetter"/>
      <w:lvlText w:val="%2."/>
      <w:lvlJc w:val="left"/>
      <w:pPr>
        <w:ind w:left="1222" w:hanging="360"/>
      </w:pPr>
    </w:lvl>
    <w:lvl w:ilvl="2" w:tplc="041C001B" w:tentative="1">
      <w:start w:val="1"/>
      <w:numFmt w:val="lowerRoman"/>
      <w:lvlText w:val="%3."/>
      <w:lvlJc w:val="right"/>
      <w:pPr>
        <w:ind w:left="1942" w:hanging="180"/>
      </w:pPr>
    </w:lvl>
    <w:lvl w:ilvl="3" w:tplc="041C000F" w:tentative="1">
      <w:start w:val="1"/>
      <w:numFmt w:val="decimal"/>
      <w:lvlText w:val="%4."/>
      <w:lvlJc w:val="left"/>
      <w:pPr>
        <w:ind w:left="2662" w:hanging="360"/>
      </w:pPr>
    </w:lvl>
    <w:lvl w:ilvl="4" w:tplc="041C0019" w:tentative="1">
      <w:start w:val="1"/>
      <w:numFmt w:val="lowerLetter"/>
      <w:lvlText w:val="%5."/>
      <w:lvlJc w:val="left"/>
      <w:pPr>
        <w:ind w:left="3382" w:hanging="360"/>
      </w:pPr>
    </w:lvl>
    <w:lvl w:ilvl="5" w:tplc="041C001B" w:tentative="1">
      <w:start w:val="1"/>
      <w:numFmt w:val="lowerRoman"/>
      <w:lvlText w:val="%6."/>
      <w:lvlJc w:val="right"/>
      <w:pPr>
        <w:ind w:left="4102" w:hanging="180"/>
      </w:pPr>
    </w:lvl>
    <w:lvl w:ilvl="6" w:tplc="041C000F" w:tentative="1">
      <w:start w:val="1"/>
      <w:numFmt w:val="decimal"/>
      <w:lvlText w:val="%7."/>
      <w:lvlJc w:val="left"/>
      <w:pPr>
        <w:ind w:left="4822" w:hanging="360"/>
      </w:pPr>
    </w:lvl>
    <w:lvl w:ilvl="7" w:tplc="041C0019" w:tentative="1">
      <w:start w:val="1"/>
      <w:numFmt w:val="lowerLetter"/>
      <w:lvlText w:val="%8."/>
      <w:lvlJc w:val="left"/>
      <w:pPr>
        <w:ind w:left="5542" w:hanging="360"/>
      </w:pPr>
    </w:lvl>
    <w:lvl w:ilvl="8" w:tplc="041C001B" w:tentative="1">
      <w:start w:val="1"/>
      <w:numFmt w:val="lowerRoman"/>
      <w:lvlText w:val="%9."/>
      <w:lvlJc w:val="right"/>
      <w:pPr>
        <w:ind w:left="6262" w:hanging="180"/>
      </w:pPr>
    </w:lvl>
  </w:abstractNum>
  <w:abstractNum w:abstractNumId="293" w15:restartNumberingAfterBreak="0">
    <w:nsid w:val="74232826"/>
    <w:multiLevelType w:val="hybridMultilevel"/>
    <w:tmpl w:val="F8A8EAF6"/>
    <w:lvl w:ilvl="0" w:tplc="0409000F">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748A1B3D"/>
    <w:multiLevelType w:val="hybridMultilevel"/>
    <w:tmpl w:val="2CDEB0EC"/>
    <w:lvl w:ilvl="0" w:tplc="94E0DC2E">
      <w:start w:val="1"/>
      <w:numFmt w:val="lowerLetter"/>
      <w:lvlText w:val="%1)"/>
      <w:lvlJc w:val="center"/>
      <w:pPr>
        <w:ind w:left="720" w:hanging="360"/>
      </w:pPr>
      <w:rPr>
        <w:rFonts w:hint="default"/>
      </w:rPr>
    </w:lvl>
    <w:lvl w:ilvl="1" w:tplc="1C646F6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749F48E0"/>
    <w:multiLevelType w:val="hybridMultilevel"/>
    <w:tmpl w:val="1F765B5A"/>
    <w:lvl w:ilvl="0" w:tplc="08090017">
      <w:start w:val="1"/>
      <w:numFmt w:val="lowerLetter"/>
      <w:lvlText w:val="%1)"/>
      <w:lvlJc w:val="left"/>
      <w:pPr>
        <w:ind w:left="630" w:hanging="360"/>
      </w:pPr>
      <w:rPr>
        <w:rFonts w:hint="default"/>
      </w:rPr>
    </w:lvl>
    <w:lvl w:ilvl="1" w:tplc="041C0019" w:tentative="1">
      <w:start w:val="1"/>
      <w:numFmt w:val="lowerLetter"/>
      <w:lvlText w:val="%2."/>
      <w:lvlJc w:val="left"/>
      <w:pPr>
        <w:ind w:left="1350" w:hanging="360"/>
      </w:pPr>
    </w:lvl>
    <w:lvl w:ilvl="2" w:tplc="041C001B" w:tentative="1">
      <w:start w:val="1"/>
      <w:numFmt w:val="lowerRoman"/>
      <w:lvlText w:val="%3."/>
      <w:lvlJc w:val="right"/>
      <w:pPr>
        <w:ind w:left="2070" w:hanging="180"/>
      </w:pPr>
    </w:lvl>
    <w:lvl w:ilvl="3" w:tplc="041C000F" w:tentative="1">
      <w:start w:val="1"/>
      <w:numFmt w:val="decimal"/>
      <w:lvlText w:val="%4."/>
      <w:lvlJc w:val="left"/>
      <w:pPr>
        <w:ind w:left="2790" w:hanging="360"/>
      </w:pPr>
    </w:lvl>
    <w:lvl w:ilvl="4" w:tplc="041C0019" w:tentative="1">
      <w:start w:val="1"/>
      <w:numFmt w:val="lowerLetter"/>
      <w:lvlText w:val="%5."/>
      <w:lvlJc w:val="left"/>
      <w:pPr>
        <w:ind w:left="3510" w:hanging="360"/>
      </w:pPr>
    </w:lvl>
    <w:lvl w:ilvl="5" w:tplc="041C001B" w:tentative="1">
      <w:start w:val="1"/>
      <w:numFmt w:val="lowerRoman"/>
      <w:lvlText w:val="%6."/>
      <w:lvlJc w:val="right"/>
      <w:pPr>
        <w:ind w:left="4230" w:hanging="180"/>
      </w:pPr>
    </w:lvl>
    <w:lvl w:ilvl="6" w:tplc="041C000F" w:tentative="1">
      <w:start w:val="1"/>
      <w:numFmt w:val="decimal"/>
      <w:lvlText w:val="%7."/>
      <w:lvlJc w:val="left"/>
      <w:pPr>
        <w:ind w:left="4950" w:hanging="360"/>
      </w:pPr>
    </w:lvl>
    <w:lvl w:ilvl="7" w:tplc="041C0019" w:tentative="1">
      <w:start w:val="1"/>
      <w:numFmt w:val="lowerLetter"/>
      <w:lvlText w:val="%8."/>
      <w:lvlJc w:val="left"/>
      <w:pPr>
        <w:ind w:left="5670" w:hanging="360"/>
      </w:pPr>
    </w:lvl>
    <w:lvl w:ilvl="8" w:tplc="041C001B" w:tentative="1">
      <w:start w:val="1"/>
      <w:numFmt w:val="lowerRoman"/>
      <w:lvlText w:val="%9."/>
      <w:lvlJc w:val="right"/>
      <w:pPr>
        <w:ind w:left="6390" w:hanging="180"/>
      </w:pPr>
    </w:lvl>
  </w:abstractNum>
  <w:abstractNum w:abstractNumId="296" w15:restartNumberingAfterBreak="0">
    <w:nsid w:val="752C6C77"/>
    <w:multiLevelType w:val="hybridMultilevel"/>
    <w:tmpl w:val="7CFA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756C77A9"/>
    <w:multiLevelType w:val="hybridMultilevel"/>
    <w:tmpl w:val="B32C22F6"/>
    <w:lvl w:ilvl="0" w:tplc="22324C0E">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8" w15:restartNumberingAfterBreak="0">
    <w:nsid w:val="75C83D2C"/>
    <w:multiLevelType w:val="hybridMultilevel"/>
    <w:tmpl w:val="98B62434"/>
    <w:lvl w:ilvl="0" w:tplc="2F86A3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76241A45"/>
    <w:multiLevelType w:val="hybridMultilevel"/>
    <w:tmpl w:val="E8FE1786"/>
    <w:lvl w:ilvl="0" w:tplc="2F86A3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764A39EB"/>
    <w:multiLevelType w:val="hybridMultilevel"/>
    <w:tmpl w:val="4D0C32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01" w15:restartNumberingAfterBreak="0">
    <w:nsid w:val="766A0A0D"/>
    <w:multiLevelType w:val="multilevel"/>
    <w:tmpl w:val="B016BEE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7096767"/>
    <w:multiLevelType w:val="multilevel"/>
    <w:tmpl w:val="EC3C3C04"/>
    <w:lvl w:ilvl="0">
      <w:start w:val="1"/>
      <w:numFmt w:val="decimal"/>
      <w:lvlText w:val="%1."/>
      <w:lvlJc w:val="left"/>
      <w:pPr>
        <w:ind w:left="360" w:hanging="360"/>
      </w:pPr>
      <w:rPr>
        <w:rFonts w:hint="default"/>
        <w:b w:val="0"/>
        <w:color w:val="auto"/>
      </w:rPr>
    </w:lvl>
    <w:lvl w:ilvl="1">
      <w:start w:val="1"/>
      <w:numFmt w:val="decimal"/>
      <w:isLgl/>
      <w:lvlText w:val="%1.%2"/>
      <w:lvlJc w:val="left"/>
      <w:pPr>
        <w:ind w:left="540" w:hanging="360"/>
      </w:pPr>
      <w:rPr>
        <w:rFonts w:hint="default"/>
        <w:b/>
      </w:rPr>
    </w:lvl>
    <w:lvl w:ilvl="2">
      <w:start w:val="1"/>
      <w:numFmt w:val="decimal"/>
      <w:isLgl/>
      <w:lvlText w:val="%1.%2.%3"/>
      <w:lvlJc w:val="left"/>
      <w:pPr>
        <w:ind w:left="279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513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70" w:hanging="1440"/>
      </w:pPr>
      <w:rPr>
        <w:rFonts w:hint="default"/>
      </w:rPr>
    </w:lvl>
    <w:lvl w:ilvl="7">
      <w:start w:val="1"/>
      <w:numFmt w:val="decimal"/>
      <w:isLgl/>
      <w:lvlText w:val="%1.%2.%3.%4.%5.%6.%7.%8"/>
      <w:lvlJc w:val="left"/>
      <w:pPr>
        <w:ind w:left="8460" w:hanging="1440"/>
      </w:pPr>
      <w:rPr>
        <w:rFonts w:hint="default"/>
      </w:rPr>
    </w:lvl>
    <w:lvl w:ilvl="8">
      <w:start w:val="1"/>
      <w:numFmt w:val="decimal"/>
      <w:isLgl/>
      <w:lvlText w:val="%1.%2.%3.%4.%5.%6.%7.%8.%9"/>
      <w:lvlJc w:val="left"/>
      <w:pPr>
        <w:ind w:left="9810" w:hanging="1800"/>
      </w:pPr>
      <w:rPr>
        <w:rFonts w:hint="default"/>
      </w:rPr>
    </w:lvl>
  </w:abstractNum>
  <w:abstractNum w:abstractNumId="303" w15:restartNumberingAfterBreak="0">
    <w:nsid w:val="77235581"/>
    <w:multiLevelType w:val="hybridMultilevel"/>
    <w:tmpl w:val="1C8211BA"/>
    <w:lvl w:ilvl="0" w:tplc="0409000D">
      <w:start w:val="1"/>
      <w:numFmt w:val="bullet"/>
      <w:lvlText w:val=""/>
      <w:lvlJc w:val="left"/>
      <w:pPr>
        <w:ind w:left="1520" w:hanging="360"/>
      </w:pPr>
      <w:rPr>
        <w:rFonts w:ascii="Wingdings" w:hAnsi="Wingdings" w:hint="default"/>
      </w:rPr>
    </w:lvl>
    <w:lvl w:ilvl="1" w:tplc="04090003">
      <w:start w:val="1"/>
      <w:numFmt w:val="bullet"/>
      <w:lvlText w:val="o"/>
      <w:lvlJc w:val="left"/>
      <w:pPr>
        <w:ind w:left="2240" w:hanging="360"/>
      </w:pPr>
      <w:rPr>
        <w:rFonts w:ascii="Courier New" w:hAnsi="Courier New" w:cs="Courier New" w:hint="default"/>
      </w:rPr>
    </w:lvl>
    <w:lvl w:ilvl="2" w:tplc="04090005">
      <w:start w:val="1"/>
      <w:numFmt w:val="bullet"/>
      <w:lvlText w:val=""/>
      <w:lvlJc w:val="left"/>
      <w:pPr>
        <w:ind w:left="2960" w:hanging="360"/>
      </w:pPr>
      <w:rPr>
        <w:rFonts w:ascii="Wingdings" w:hAnsi="Wingdings" w:hint="default"/>
      </w:rPr>
    </w:lvl>
    <w:lvl w:ilvl="3" w:tplc="04090001">
      <w:start w:val="1"/>
      <w:numFmt w:val="bullet"/>
      <w:lvlText w:val=""/>
      <w:lvlJc w:val="left"/>
      <w:pPr>
        <w:ind w:left="3680" w:hanging="360"/>
      </w:pPr>
      <w:rPr>
        <w:rFonts w:ascii="Symbol" w:hAnsi="Symbol" w:hint="default"/>
      </w:rPr>
    </w:lvl>
    <w:lvl w:ilvl="4" w:tplc="04090003">
      <w:start w:val="1"/>
      <w:numFmt w:val="bullet"/>
      <w:lvlText w:val="o"/>
      <w:lvlJc w:val="left"/>
      <w:pPr>
        <w:ind w:left="4400" w:hanging="360"/>
      </w:pPr>
      <w:rPr>
        <w:rFonts w:ascii="Courier New" w:hAnsi="Courier New" w:cs="Courier New" w:hint="default"/>
      </w:rPr>
    </w:lvl>
    <w:lvl w:ilvl="5" w:tplc="04090005">
      <w:start w:val="1"/>
      <w:numFmt w:val="bullet"/>
      <w:lvlText w:val=""/>
      <w:lvlJc w:val="left"/>
      <w:pPr>
        <w:ind w:left="5120" w:hanging="360"/>
      </w:pPr>
      <w:rPr>
        <w:rFonts w:ascii="Wingdings" w:hAnsi="Wingdings" w:hint="default"/>
      </w:rPr>
    </w:lvl>
    <w:lvl w:ilvl="6" w:tplc="04090001">
      <w:start w:val="1"/>
      <w:numFmt w:val="bullet"/>
      <w:lvlText w:val=""/>
      <w:lvlJc w:val="left"/>
      <w:pPr>
        <w:ind w:left="5840" w:hanging="360"/>
      </w:pPr>
      <w:rPr>
        <w:rFonts w:ascii="Symbol" w:hAnsi="Symbol" w:hint="default"/>
      </w:rPr>
    </w:lvl>
    <w:lvl w:ilvl="7" w:tplc="04090003">
      <w:start w:val="1"/>
      <w:numFmt w:val="bullet"/>
      <w:lvlText w:val="o"/>
      <w:lvlJc w:val="left"/>
      <w:pPr>
        <w:ind w:left="6560" w:hanging="360"/>
      </w:pPr>
      <w:rPr>
        <w:rFonts w:ascii="Courier New" w:hAnsi="Courier New" w:cs="Courier New" w:hint="default"/>
      </w:rPr>
    </w:lvl>
    <w:lvl w:ilvl="8" w:tplc="04090005">
      <w:start w:val="1"/>
      <w:numFmt w:val="bullet"/>
      <w:lvlText w:val=""/>
      <w:lvlJc w:val="left"/>
      <w:pPr>
        <w:ind w:left="7280" w:hanging="360"/>
      </w:pPr>
      <w:rPr>
        <w:rFonts w:ascii="Wingdings" w:hAnsi="Wingdings" w:hint="default"/>
      </w:rPr>
    </w:lvl>
  </w:abstractNum>
  <w:abstractNum w:abstractNumId="304" w15:restartNumberingAfterBreak="0">
    <w:nsid w:val="77C05F7C"/>
    <w:multiLevelType w:val="hybridMultilevel"/>
    <w:tmpl w:val="CA50F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5" w15:restartNumberingAfterBreak="0">
    <w:nsid w:val="77EF6EC7"/>
    <w:multiLevelType w:val="hybridMultilevel"/>
    <w:tmpl w:val="4E7E9342"/>
    <w:lvl w:ilvl="0" w:tplc="801C4F32">
      <w:start w:val="1"/>
      <w:numFmt w:val="upperRoman"/>
      <w:lvlText w:val="%1."/>
      <w:lvlJc w:val="left"/>
      <w:pPr>
        <w:ind w:left="1080" w:hanging="720"/>
      </w:pPr>
      <w:rPr>
        <w:rFonts w:hint="default"/>
        <w:b/>
      </w:rPr>
    </w:lvl>
    <w:lvl w:ilvl="1" w:tplc="041C0019">
      <w:start w:val="1"/>
      <w:numFmt w:val="lowerLetter"/>
      <w:lvlText w:val="%2."/>
      <w:lvlJc w:val="left"/>
      <w:pPr>
        <w:ind w:left="1440" w:hanging="360"/>
      </w:pPr>
    </w:lvl>
    <w:lvl w:ilvl="2" w:tplc="F942F0A2">
      <w:start w:val="1"/>
      <w:numFmt w:val="lowerLetter"/>
      <w:lvlText w:val="%3)"/>
      <w:lvlJc w:val="left"/>
      <w:pPr>
        <w:ind w:left="786" w:hanging="360"/>
      </w:pPr>
      <w:rPr>
        <w:rFonts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6" w15:restartNumberingAfterBreak="0">
    <w:nsid w:val="78187FBB"/>
    <w:multiLevelType w:val="hybridMultilevel"/>
    <w:tmpl w:val="E15049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78BC17AA"/>
    <w:multiLevelType w:val="hybridMultilevel"/>
    <w:tmpl w:val="2160D5F6"/>
    <w:lvl w:ilvl="0" w:tplc="041C0001">
      <w:start w:val="1"/>
      <w:numFmt w:val="bullet"/>
      <w:lvlText w:val=""/>
      <w:lvlJc w:val="left"/>
      <w:pPr>
        <w:ind w:left="630" w:hanging="360"/>
      </w:pPr>
      <w:rPr>
        <w:rFonts w:ascii="Symbol" w:hAnsi="Symbol" w:hint="default"/>
      </w:rPr>
    </w:lvl>
    <w:lvl w:ilvl="1" w:tplc="041C0003" w:tentative="1">
      <w:start w:val="1"/>
      <w:numFmt w:val="bullet"/>
      <w:lvlText w:val="o"/>
      <w:lvlJc w:val="left"/>
      <w:pPr>
        <w:ind w:left="1350" w:hanging="360"/>
      </w:pPr>
      <w:rPr>
        <w:rFonts w:ascii="Courier New" w:hAnsi="Courier New" w:cs="Courier New" w:hint="default"/>
      </w:rPr>
    </w:lvl>
    <w:lvl w:ilvl="2" w:tplc="041C0005" w:tentative="1">
      <w:start w:val="1"/>
      <w:numFmt w:val="bullet"/>
      <w:lvlText w:val=""/>
      <w:lvlJc w:val="left"/>
      <w:pPr>
        <w:ind w:left="2070" w:hanging="360"/>
      </w:pPr>
      <w:rPr>
        <w:rFonts w:ascii="Wingdings" w:hAnsi="Wingdings" w:hint="default"/>
      </w:rPr>
    </w:lvl>
    <w:lvl w:ilvl="3" w:tplc="041C0001" w:tentative="1">
      <w:start w:val="1"/>
      <w:numFmt w:val="bullet"/>
      <w:lvlText w:val=""/>
      <w:lvlJc w:val="left"/>
      <w:pPr>
        <w:ind w:left="2790" w:hanging="360"/>
      </w:pPr>
      <w:rPr>
        <w:rFonts w:ascii="Symbol" w:hAnsi="Symbol" w:hint="default"/>
      </w:rPr>
    </w:lvl>
    <w:lvl w:ilvl="4" w:tplc="041C0003" w:tentative="1">
      <w:start w:val="1"/>
      <w:numFmt w:val="bullet"/>
      <w:lvlText w:val="o"/>
      <w:lvlJc w:val="left"/>
      <w:pPr>
        <w:ind w:left="3510" w:hanging="360"/>
      </w:pPr>
      <w:rPr>
        <w:rFonts w:ascii="Courier New" w:hAnsi="Courier New" w:cs="Courier New" w:hint="default"/>
      </w:rPr>
    </w:lvl>
    <w:lvl w:ilvl="5" w:tplc="041C0005" w:tentative="1">
      <w:start w:val="1"/>
      <w:numFmt w:val="bullet"/>
      <w:lvlText w:val=""/>
      <w:lvlJc w:val="left"/>
      <w:pPr>
        <w:ind w:left="4230" w:hanging="360"/>
      </w:pPr>
      <w:rPr>
        <w:rFonts w:ascii="Wingdings" w:hAnsi="Wingdings" w:hint="default"/>
      </w:rPr>
    </w:lvl>
    <w:lvl w:ilvl="6" w:tplc="041C0001" w:tentative="1">
      <w:start w:val="1"/>
      <w:numFmt w:val="bullet"/>
      <w:lvlText w:val=""/>
      <w:lvlJc w:val="left"/>
      <w:pPr>
        <w:ind w:left="4950" w:hanging="360"/>
      </w:pPr>
      <w:rPr>
        <w:rFonts w:ascii="Symbol" w:hAnsi="Symbol" w:hint="default"/>
      </w:rPr>
    </w:lvl>
    <w:lvl w:ilvl="7" w:tplc="041C0003" w:tentative="1">
      <w:start w:val="1"/>
      <w:numFmt w:val="bullet"/>
      <w:lvlText w:val="o"/>
      <w:lvlJc w:val="left"/>
      <w:pPr>
        <w:ind w:left="5670" w:hanging="360"/>
      </w:pPr>
      <w:rPr>
        <w:rFonts w:ascii="Courier New" w:hAnsi="Courier New" w:cs="Courier New" w:hint="default"/>
      </w:rPr>
    </w:lvl>
    <w:lvl w:ilvl="8" w:tplc="041C0005" w:tentative="1">
      <w:start w:val="1"/>
      <w:numFmt w:val="bullet"/>
      <w:lvlText w:val=""/>
      <w:lvlJc w:val="left"/>
      <w:pPr>
        <w:ind w:left="6390" w:hanging="360"/>
      </w:pPr>
      <w:rPr>
        <w:rFonts w:ascii="Wingdings" w:hAnsi="Wingdings" w:hint="default"/>
      </w:rPr>
    </w:lvl>
  </w:abstractNum>
  <w:abstractNum w:abstractNumId="308" w15:restartNumberingAfterBreak="0">
    <w:nsid w:val="79DA7373"/>
    <w:multiLevelType w:val="hybridMultilevel"/>
    <w:tmpl w:val="285EFB5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9" w15:restartNumberingAfterBreak="0">
    <w:nsid w:val="79E34D9E"/>
    <w:multiLevelType w:val="hybridMultilevel"/>
    <w:tmpl w:val="2DF67DDC"/>
    <w:lvl w:ilvl="0" w:tplc="D5EC554A">
      <w:numFmt w:val="bullet"/>
      <w:lvlText w:val="-"/>
      <w:lvlJc w:val="left"/>
      <w:pPr>
        <w:ind w:left="720" w:hanging="360"/>
      </w:pPr>
      <w:rPr>
        <w:rFonts w:ascii="Times New Roman" w:eastAsia="Times New Roman" w:hAnsi="Times New Roman" w:cs="Times New Roman"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7A1E3172"/>
    <w:multiLevelType w:val="hybridMultilevel"/>
    <w:tmpl w:val="B0F89A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7A4E5387"/>
    <w:multiLevelType w:val="hybridMultilevel"/>
    <w:tmpl w:val="65AE371E"/>
    <w:lvl w:ilvl="0" w:tplc="462A38E0">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B1F1CD7"/>
    <w:multiLevelType w:val="hybridMultilevel"/>
    <w:tmpl w:val="9ED27A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7B233C23"/>
    <w:multiLevelType w:val="multilevel"/>
    <w:tmpl w:val="E71486B6"/>
    <w:lvl w:ilvl="0">
      <w:start w:val="1"/>
      <w:numFmt w:val="upperRoman"/>
      <w:lvlText w:val="%1."/>
      <w:lvlJc w:val="left"/>
      <w:pPr>
        <w:ind w:left="1080" w:hanging="72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4" w15:restartNumberingAfterBreak="0">
    <w:nsid w:val="7B9E2994"/>
    <w:multiLevelType w:val="multilevel"/>
    <w:tmpl w:val="8EE67070"/>
    <w:lvl w:ilvl="0">
      <w:start w:val="3"/>
      <w:numFmt w:val="decimal"/>
      <w:lvlText w:val="%1"/>
      <w:lvlJc w:val="left"/>
      <w:pPr>
        <w:tabs>
          <w:tab w:val="num" w:pos="375"/>
        </w:tabs>
        <w:ind w:left="375" w:hanging="375"/>
      </w:pPr>
      <w:rPr>
        <w:rFonts w:hint="default"/>
      </w:rPr>
    </w:lvl>
    <w:lvl w:ilvl="1">
      <w:start w:val="1"/>
      <w:numFmt w:val="decimal"/>
      <w:lvlText w:val="%2."/>
      <w:lvlJc w:val="left"/>
      <w:pPr>
        <w:tabs>
          <w:tab w:val="num" w:pos="1080"/>
        </w:tabs>
        <w:ind w:left="1080" w:hanging="72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5" w15:restartNumberingAfterBreak="0">
    <w:nsid w:val="7D310FC2"/>
    <w:multiLevelType w:val="multilevel"/>
    <w:tmpl w:val="C8923762"/>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316" w15:restartNumberingAfterBreak="0">
    <w:nsid w:val="7D614EEC"/>
    <w:multiLevelType w:val="hybridMultilevel"/>
    <w:tmpl w:val="E2B2709C"/>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7" w15:restartNumberingAfterBreak="0">
    <w:nsid w:val="7DC07529"/>
    <w:multiLevelType w:val="hybridMultilevel"/>
    <w:tmpl w:val="E938CE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7DEA4A6C"/>
    <w:multiLevelType w:val="multilevel"/>
    <w:tmpl w:val="2E3E4A86"/>
    <w:lvl w:ilvl="0">
      <w:start w:val="1"/>
      <w:numFmt w:val="decimal"/>
      <w:lvlText w:val="%1."/>
      <w:lvlJc w:val="left"/>
      <w:pPr>
        <w:ind w:left="360" w:hanging="360"/>
      </w:pPr>
    </w:lvl>
    <w:lvl w:ilvl="1">
      <w:start w:val="3"/>
      <w:numFmt w:val="decimal"/>
      <w:isLgl/>
      <w:lvlText w:val="%1.%2"/>
      <w:lvlJc w:val="left"/>
      <w:pPr>
        <w:ind w:left="360" w:hanging="360"/>
      </w:pPr>
      <w:rPr>
        <w:rFonts w:hint="default"/>
        <w:color w:val="7030A0"/>
      </w:rPr>
    </w:lvl>
    <w:lvl w:ilvl="2">
      <w:start w:val="1"/>
      <w:numFmt w:val="decimal"/>
      <w:isLgl/>
      <w:lvlText w:val="%1.%2.%3"/>
      <w:lvlJc w:val="left"/>
      <w:pPr>
        <w:ind w:left="720" w:hanging="720"/>
      </w:pPr>
      <w:rPr>
        <w:rFonts w:hint="default"/>
        <w:color w:val="7030A0"/>
      </w:rPr>
    </w:lvl>
    <w:lvl w:ilvl="3">
      <w:start w:val="1"/>
      <w:numFmt w:val="decimal"/>
      <w:isLgl/>
      <w:lvlText w:val="%1.%2.%3.%4"/>
      <w:lvlJc w:val="left"/>
      <w:pPr>
        <w:ind w:left="720" w:hanging="720"/>
      </w:pPr>
      <w:rPr>
        <w:rFonts w:hint="default"/>
        <w:color w:val="7030A0"/>
      </w:rPr>
    </w:lvl>
    <w:lvl w:ilvl="4">
      <w:start w:val="1"/>
      <w:numFmt w:val="decimal"/>
      <w:isLgl/>
      <w:lvlText w:val="%1.%2.%3.%4.%5"/>
      <w:lvlJc w:val="left"/>
      <w:pPr>
        <w:ind w:left="1080" w:hanging="1080"/>
      </w:pPr>
      <w:rPr>
        <w:rFonts w:hint="default"/>
        <w:color w:val="7030A0"/>
      </w:rPr>
    </w:lvl>
    <w:lvl w:ilvl="5">
      <w:start w:val="1"/>
      <w:numFmt w:val="decimal"/>
      <w:isLgl/>
      <w:lvlText w:val="%1.%2.%3.%4.%5.%6"/>
      <w:lvlJc w:val="left"/>
      <w:pPr>
        <w:ind w:left="1080" w:hanging="1080"/>
      </w:pPr>
      <w:rPr>
        <w:rFonts w:hint="default"/>
        <w:color w:val="7030A0"/>
      </w:rPr>
    </w:lvl>
    <w:lvl w:ilvl="6">
      <w:start w:val="1"/>
      <w:numFmt w:val="decimal"/>
      <w:isLgl/>
      <w:lvlText w:val="%1.%2.%3.%4.%5.%6.%7"/>
      <w:lvlJc w:val="left"/>
      <w:pPr>
        <w:ind w:left="1440" w:hanging="1440"/>
      </w:pPr>
      <w:rPr>
        <w:rFonts w:hint="default"/>
        <w:color w:val="7030A0"/>
      </w:rPr>
    </w:lvl>
    <w:lvl w:ilvl="7">
      <w:start w:val="1"/>
      <w:numFmt w:val="decimal"/>
      <w:isLgl/>
      <w:lvlText w:val="%1.%2.%3.%4.%5.%6.%7.%8"/>
      <w:lvlJc w:val="left"/>
      <w:pPr>
        <w:ind w:left="1440" w:hanging="1440"/>
      </w:pPr>
      <w:rPr>
        <w:rFonts w:hint="default"/>
        <w:color w:val="7030A0"/>
      </w:rPr>
    </w:lvl>
    <w:lvl w:ilvl="8">
      <w:start w:val="1"/>
      <w:numFmt w:val="decimal"/>
      <w:isLgl/>
      <w:lvlText w:val="%1.%2.%3.%4.%5.%6.%7.%8.%9"/>
      <w:lvlJc w:val="left"/>
      <w:pPr>
        <w:ind w:left="1800" w:hanging="1800"/>
      </w:pPr>
      <w:rPr>
        <w:rFonts w:hint="default"/>
        <w:color w:val="7030A0"/>
      </w:rPr>
    </w:lvl>
  </w:abstractNum>
  <w:abstractNum w:abstractNumId="319" w15:restartNumberingAfterBreak="0">
    <w:nsid w:val="7E2D6373"/>
    <w:multiLevelType w:val="hybridMultilevel"/>
    <w:tmpl w:val="FC86451A"/>
    <w:lvl w:ilvl="0" w:tplc="203C29A4">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20" w15:restartNumberingAfterBreak="0">
    <w:nsid w:val="7E38037C"/>
    <w:multiLevelType w:val="multilevel"/>
    <w:tmpl w:val="AB346E7E"/>
    <w:lvl w:ilvl="0">
      <w:start w:val="1"/>
      <w:numFmt w:val="decimal"/>
      <w:lvlText w:val="%1."/>
      <w:lvlJc w:val="left"/>
      <w:pPr>
        <w:ind w:left="360" w:hanging="360"/>
      </w:pPr>
    </w:lvl>
    <w:lvl w:ilvl="1">
      <w:start w:val="2"/>
      <w:numFmt w:val="decimal"/>
      <w:isLgl/>
      <w:lvlText w:val="%1.%2"/>
      <w:lvlJc w:val="left"/>
      <w:pPr>
        <w:ind w:left="480" w:hanging="48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1" w15:restartNumberingAfterBreak="0">
    <w:nsid w:val="7EE32C9C"/>
    <w:multiLevelType w:val="hybridMultilevel"/>
    <w:tmpl w:val="2348D0BE"/>
    <w:lvl w:ilvl="0" w:tplc="041C000B">
      <w:start w:val="1"/>
      <w:numFmt w:val="bullet"/>
      <w:lvlText w:val=""/>
      <w:lvlJc w:val="left"/>
      <w:pPr>
        <w:ind w:left="1495" w:hanging="360"/>
      </w:pPr>
      <w:rPr>
        <w:rFonts w:ascii="Wingdings" w:hAnsi="Wingdings" w:hint="default"/>
      </w:rPr>
    </w:lvl>
    <w:lvl w:ilvl="1" w:tplc="041C0003" w:tentative="1">
      <w:start w:val="1"/>
      <w:numFmt w:val="bullet"/>
      <w:lvlText w:val="o"/>
      <w:lvlJc w:val="left"/>
      <w:pPr>
        <w:ind w:left="2215" w:hanging="360"/>
      </w:pPr>
      <w:rPr>
        <w:rFonts w:ascii="Courier New" w:hAnsi="Courier New" w:cs="Courier New" w:hint="default"/>
      </w:rPr>
    </w:lvl>
    <w:lvl w:ilvl="2" w:tplc="041C0005" w:tentative="1">
      <w:start w:val="1"/>
      <w:numFmt w:val="bullet"/>
      <w:lvlText w:val=""/>
      <w:lvlJc w:val="left"/>
      <w:pPr>
        <w:ind w:left="2935" w:hanging="360"/>
      </w:pPr>
      <w:rPr>
        <w:rFonts w:ascii="Wingdings" w:hAnsi="Wingdings" w:hint="default"/>
      </w:rPr>
    </w:lvl>
    <w:lvl w:ilvl="3" w:tplc="041C0001" w:tentative="1">
      <w:start w:val="1"/>
      <w:numFmt w:val="bullet"/>
      <w:lvlText w:val=""/>
      <w:lvlJc w:val="left"/>
      <w:pPr>
        <w:ind w:left="3655" w:hanging="360"/>
      </w:pPr>
      <w:rPr>
        <w:rFonts w:ascii="Symbol" w:hAnsi="Symbol" w:hint="default"/>
      </w:rPr>
    </w:lvl>
    <w:lvl w:ilvl="4" w:tplc="041C0003" w:tentative="1">
      <w:start w:val="1"/>
      <w:numFmt w:val="bullet"/>
      <w:lvlText w:val="o"/>
      <w:lvlJc w:val="left"/>
      <w:pPr>
        <w:ind w:left="4375" w:hanging="360"/>
      </w:pPr>
      <w:rPr>
        <w:rFonts w:ascii="Courier New" w:hAnsi="Courier New" w:cs="Courier New" w:hint="default"/>
      </w:rPr>
    </w:lvl>
    <w:lvl w:ilvl="5" w:tplc="041C0005" w:tentative="1">
      <w:start w:val="1"/>
      <w:numFmt w:val="bullet"/>
      <w:lvlText w:val=""/>
      <w:lvlJc w:val="left"/>
      <w:pPr>
        <w:ind w:left="5095" w:hanging="360"/>
      </w:pPr>
      <w:rPr>
        <w:rFonts w:ascii="Wingdings" w:hAnsi="Wingdings" w:hint="default"/>
      </w:rPr>
    </w:lvl>
    <w:lvl w:ilvl="6" w:tplc="041C0001" w:tentative="1">
      <w:start w:val="1"/>
      <w:numFmt w:val="bullet"/>
      <w:lvlText w:val=""/>
      <w:lvlJc w:val="left"/>
      <w:pPr>
        <w:ind w:left="5815" w:hanging="360"/>
      </w:pPr>
      <w:rPr>
        <w:rFonts w:ascii="Symbol" w:hAnsi="Symbol" w:hint="default"/>
      </w:rPr>
    </w:lvl>
    <w:lvl w:ilvl="7" w:tplc="041C0003" w:tentative="1">
      <w:start w:val="1"/>
      <w:numFmt w:val="bullet"/>
      <w:lvlText w:val="o"/>
      <w:lvlJc w:val="left"/>
      <w:pPr>
        <w:ind w:left="6535" w:hanging="360"/>
      </w:pPr>
      <w:rPr>
        <w:rFonts w:ascii="Courier New" w:hAnsi="Courier New" w:cs="Courier New" w:hint="default"/>
      </w:rPr>
    </w:lvl>
    <w:lvl w:ilvl="8" w:tplc="041C0005" w:tentative="1">
      <w:start w:val="1"/>
      <w:numFmt w:val="bullet"/>
      <w:lvlText w:val=""/>
      <w:lvlJc w:val="left"/>
      <w:pPr>
        <w:ind w:left="7255" w:hanging="360"/>
      </w:pPr>
      <w:rPr>
        <w:rFonts w:ascii="Wingdings" w:hAnsi="Wingdings" w:hint="default"/>
      </w:rPr>
    </w:lvl>
  </w:abstractNum>
  <w:abstractNum w:abstractNumId="322" w15:restartNumberingAfterBreak="0">
    <w:nsid w:val="7F70385A"/>
    <w:multiLevelType w:val="hybridMultilevel"/>
    <w:tmpl w:val="F3882792"/>
    <w:lvl w:ilvl="0" w:tplc="DCF410BA">
      <w:start w:val="1"/>
      <w:numFmt w:val="decimal"/>
      <w:lvlText w:val="%1."/>
      <w:lvlJc w:val="left"/>
      <w:pPr>
        <w:ind w:left="540" w:hanging="360"/>
      </w:pPr>
      <w:rPr>
        <w:rFonts w:eastAsia="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532571678">
    <w:abstractNumId w:val="72"/>
  </w:num>
  <w:num w:numId="2" w16cid:durableId="992416164">
    <w:abstractNumId w:val="69"/>
  </w:num>
  <w:num w:numId="3" w16cid:durableId="12269670">
    <w:abstractNumId w:val="228"/>
  </w:num>
  <w:num w:numId="4" w16cid:durableId="1607424150">
    <w:abstractNumId w:val="278"/>
  </w:num>
  <w:num w:numId="5" w16cid:durableId="1054624263">
    <w:abstractNumId w:val="21"/>
  </w:num>
  <w:num w:numId="6" w16cid:durableId="1103652561">
    <w:abstractNumId w:val="187"/>
  </w:num>
  <w:num w:numId="7" w16cid:durableId="534657374">
    <w:abstractNumId w:val="149"/>
  </w:num>
  <w:num w:numId="8" w16cid:durableId="206413678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0375966">
    <w:abstractNumId w:val="133"/>
  </w:num>
  <w:num w:numId="10" w16cid:durableId="1414081122">
    <w:abstractNumId w:val="2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5899742">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0430896">
    <w:abstractNumId w:val="25"/>
    <w:lvlOverride w:ilvl="0">
      <w:startOverride w:val="3"/>
    </w:lvlOverride>
    <w:lvlOverride w:ilvl="1"/>
    <w:lvlOverride w:ilvl="2"/>
    <w:lvlOverride w:ilvl="3"/>
    <w:lvlOverride w:ilvl="4"/>
    <w:lvlOverride w:ilvl="5"/>
    <w:lvlOverride w:ilvl="6"/>
    <w:lvlOverride w:ilvl="7"/>
    <w:lvlOverride w:ilvl="8"/>
  </w:num>
  <w:num w:numId="13" w16cid:durableId="596601566">
    <w:abstractNumId w:val="10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7164323">
    <w:abstractNumId w:val="303"/>
  </w:num>
  <w:num w:numId="15" w16cid:durableId="920798331">
    <w:abstractNumId w:val="48"/>
  </w:num>
  <w:num w:numId="16" w16cid:durableId="1622371916">
    <w:abstractNumId w:val="151"/>
  </w:num>
  <w:num w:numId="17" w16cid:durableId="874270193">
    <w:abstractNumId w:val="84"/>
  </w:num>
  <w:num w:numId="18" w16cid:durableId="1864594133">
    <w:abstractNumId w:val="291"/>
  </w:num>
  <w:num w:numId="19" w16cid:durableId="370232133">
    <w:abstractNumId w:val="124"/>
  </w:num>
  <w:num w:numId="20" w16cid:durableId="1265920661">
    <w:abstractNumId w:val="119"/>
  </w:num>
  <w:num w:numId="21" w16cid:durableId="871261939">
    <w:abstractNumId w:val="258"/>
  </w:num>
  <w:num w:numId="22" w16cid:durableId="1122530212">
    <w:abstractNumId w:val="158"/>
  </w:num>
  <w:num w:numId="23" w16cid:durableId="586186562">
    <w:abstractNumId w:val="206"/>
  </w:num>
  <w:num w:numId="24" w16cid:durableId="1254971474">
    <w:abstractNumId w:val="273"/>
  </w:num>
  <w:num w:numId="25" w16cid:durableId="2029719729">
    <w:abstractNumId w:val="130"/>
  </w:num>
  <w:num w:numId="26" w16cid:durableId="248200941">
    <w:abstractNumId w:val="300"/>
  </w:num>
  <w:num w:numId="27" w16cid:durableId="1267156136">
    <w:abstractNumId w:val="192"/>
  </w:num>
  <w:num w:numId="28" w16cid:durableId="622157496">
    <w:abstractNumId w:val="58"/>
  </w:num>
  <w:num w:numId="29" w16cid:durableId="1915625327">
    <w:abstractNumId w:val="313"/>
  </w:num>
  <w:num w:numId="30" w16cid:durableId="364335827">
    <w:abstractNumId w:val="194"/>
  </w:num>
  <w:num w:numId="31" w16cid:durableId="768501189">
    <w:abstractNumId w:val="161"/>
  </w:num>
  <w:num w:numId="32" w16cid:durableId="17052619">
    <w:abstractNumId w:val="198"/>
  </w:num>
  <w:num w:numId="33" w16cid:durableId="773941568">
    <w:abstractNumId w:val="61"/>
  </w:num>
  <w:num w:numId="34" w16cid:durableId="363140360">
    <w:abstractNumId w:val="47"/>
  </w:num>
  <w:num w:numId="35" w16cid:durableId="289212045">
    <w:abstractNumId w:val="7"/>
  </w:num>
  <w:num w:numId="36" w16cid:durableId="17047064">
    <w:abstractNumId w:val="30"/>
  </w:num>
  <w:num w:numId="37" w16cid:durableId="787354766">
    <w:abstractNumId w:val="286"/>
  </w:num>
  <w:num w:numId="38" w16cid:durableId="1172331439">
    <w:abstractNumId w:val="207"/>
  </w:num>
  <w:num w:numId="39" w16cid:durableId="347298223">
    <w:abstractNumId w:val="71"/>
  </w:num>
  <w:num w:numId="40" w16cid:durableId="1198201666">
    <w:abstractNumId w:val="243"/>
  </w:num>
  <w:num w:numId="41" w16cid:durableId="1841120662">
    <w:abstractNumId w:val="202"/>
  </w:num>
  <w:num w:numId="42" w16cid:durableId="1469739444">
    <w:abstractNumId w:val="106"/>
  </w:num>
  <w:num w:numId="43" w16cid:durableId="1720127415">
    <w:abstractNumId w:val="137"/>
  </w:num>
  <w:num w:numId="44" w16cid:durableId="35349508">
    <w:abstractNumId w:val="157"/>
  </w:num>
  <w:num w:numId="45" w16cid:durableId="1037706074">
    <w:abstractNumId w:val="49"/>
  </w:num>
  <w:num w:numId="46" w16cid:durableId="1845821936">
    <w:abstractNumId w:val="231"/>
  </w:num>
  <w:num w:numId="47" w16cid:durableId="2082831728">
    <w:abstractNumId w:val="209"/>
  </w:num>
  <w:num w:numId="48" w16cid:durableId="139005575">
    <w:abstractNumId w:val="135"/>
  </w:num>
  <w:num w:numId="49" w16cid:durableId="37821722">
    <w:abstractNumId w:val="32"/>
  </w:num>
  <w:num w:numId="50" w16cid:durableId="768620383">
    <w:abstractNumId w:val="129"/>
  </w:num>
  <w:num w:numId="51" w16cid:durableId="2144695329">
    <w:abstractNumId w:val="288"/>
  </w:num>
  <w:num w:numId="52" w16cid:durableId="1911766243">
    <w:abstractNumId w:val="292"/>
  </w:num>
  <w:num w:numId="53" w16cid:durableId="514924044">
    <w:abstractNumId w:val="177"/>
  </w:num>
  <w:num w:numId="54" w16cid:durableId="1830976873">
    <w:abstractNumId w:val="162"/>
  </w:num>
  <w:num w:numId="55" w16cid:durableId="120005368">
    <w:abstractNumId w:val="105"/>
  </w:num>
  <w:num w:numId="56" w16cid:durableId="1330014600">
    <w:abstractNumId w:val="290"/>
  </w:num>
  <w:num w:numId="57" w16cid:durableId="1460611589">
    <w:abstractNumId w:val="86"/>
  </w:num>
  <w:num w:numId="58" w16cid:durableId="1138913477">
    <w:abstractNumId w:val="89"/>
  </w:num>
  <w:num w:numId="59" w16cid:durableId="189074061">
    <w:abstractNumId w:val="44"/>
  </w:num>
  <w:num w:numId="60" w16cid:durableId="93091297">
    <w:abstractNumId w:val="20"/>
  </w:num>
  <w:num w:numId="61" w16cid:durableId="485780750">
    <w:abstractNumId w:val="232"/>
  </w:num>
  <w:num w:numId="62" w16cid:durableId="198470525">
    <w:abstractNumId w:val="250"/>
  </w:num>
  <w:num w:numId="63" w16cid:durableId="1656687240">
    <w:abstractNumId w:val="186"/>
  </w:num>
  <w:num w:numId="64" w16cid:durableId="1052189623">
    <w:abstractNumId w:val="50"/>
  </w:num>
  <w:num w:numId="65" w16cid:durableId="1673534296">
    <w:abstractNumId w:val="73"/>
  </w:num>
  <w:num w:numId="66" w16cid:durableId="864903464">
    <w:abstractNumId w:val="13"/>
  </w:num>
  <w:num w:numId="67" w16cid:durableId="133957469">
    <w:abstractNumId w:val="302"/>
  </w:num>
  <w:num w:numId="68" w16cid:durableId="679042937">
    <w:abstractNumId w:val="217"/>
  </w:num>
  <w:num w:numId="69" w16cid:durableId="1925530277">
    <w:abstractNumId w:val="203"/>
  </w:num>
  <w:num w:numId="70" w16cid:durableId="2070416507">
    <w:abstractNumId w:val="271"/>
  </w:num>
  <w:num w:numId="71" w16cid:durableId="226915602">
    <w:abstractNumId w:val="16"/>
  </w:num>
  <w:num w:numId="72" w16cid:durableId="180974459">
    <w:abstractNumId w:val="230"/>
  </w:num>
  <w:num w:numId="73" w16cid:durableId="2140875951">
    <w:abstractNumId w:val="167"/>
  </w:num>
  <w:num w:numId="74" w16cid:durableId="1620263733">
    <w:abstractNumId w:val="70"/>
  </w:num>
  <w:num w:numId="75" w16cid:durableId="458498769">
    <w:abstractNumId w:val="54"/>
  </w:num>
  <w:num w:numId="76" w16cid:durableId="1574972493">
    <w:abstractNumId w:val="28"/>
  </w:num>
  <w:num w:numId="77" w16cid:durableId="1107047445">
    <w:abstractNumId w:val="51"/>
  </w:num>
  <w:num w:numId="78" w16cid:durableId="1498959629">
    <w:abstractNumId w:val="85"/>
  </w:num>
  <w:num w:numId="79" w16cid:durableId="1490827231">
    <w:abstractNumId w:val="14"/>
  </w:num>
  <w:num w:numId="80" w16cid:durableId="568465787">
    <w:abstractNumId w:val="213"/>
  </w:num>
  <w:num w:numId="81" w16cid:durableId="973020690">
    <w:abstractNumId w:val="229"/>
  </w:num>
  <w:num w:numId="82" w16cid:durableId="1566641143">
    <w:abstractNumId w:val="23"/>
  </w:num>
  <w:num w:numId="83" w16cid:durableId="843787131">
    <w:abstractNumId w:val="22"/>
  </w:num>
  <w:num w:numId="84" w16cid:durableId="1525442219">
    <w:abstractNumId w:val="224"/>
  </w:num>
  <w:num w:numId="85" w16cid:durableId="1762221622">
    <w:abstractNumId w:val="122"/>
  </w:num>
  <w:num w:numId="86" w16cid:durableId="2014990072">
    <w:abstractNumId w:val="116"/>
  </w:num>
  <w:num w:numId="87" w16cid:durableId="1148940911">
    <w:abstractNumId w:val="138"/>
  </w:num>
  <w:num w:numId="88" w16cid:durableId="1471051218">
    <w:abstractNumId w:val="319"/>
  </w:num>
  <w:num w:numId="89" w16cid:durableId="1113669475">
    <w:abstractNumId w:val="172"/>
  </w:num>
  <w:num w:numId="90" w16cid:durableId="2000227752">
    <w:abstractNumId w:val="17"/>
  </w:num>
  <w:num w:numId="91" w16cid:durableId="225382883">
    <w:abstractNumId w:val="66"/>
  </w:num>
  <w:num w:numId="92" w16cid:durableId="1623414298">
    <w:abstractNumId w:val="159"/>
  </w:num>
  <w:num w:numId="93" w16cid:durableId="1524632634">
    <w:abstractNumId w:val="225"/>
  </w:num>
  <w:num w:numId="94" w16cid:durableId="960234604">
    <w:abstractNumId w:val="269"/>
  </w:num>
  <w:num w:numId="95" w16cid:durableId="1413045841">
    <w:abstractNumId w:val="218"/>
  </w:num>
  <w:num w:numId="96" w16cid:durableId="58554866">
    <w:abstractNumId w:val="123"/>
  </w:num>
  <w:num w:numId="97" w16cid:durableId="467430014">
    <w:abstractNumId w:val="287"/>
  </w:num>
  <w:num w:numId="98" w16cid:durableId="968709428">
    <w:abstractNumId w:val="110"/>
  </w:num>
  <w:num w:numId="99" w16cid:durableId="1997612203">
    <w:abstractNumId w:val="190"/>
  </w:num>
  <w:num w:numId="100" w16cid:durableId="1641155725">
    <w:abstractNumId w:val="171"/>
  </w:num>
  <w:num w:numId="101" w16cid:durableId="891311520">
    <w:abstractNumId w:val="235"/>
  </w:num>
  <w:num w:numId="102" w16cid:durableId="378433512">
    <w:abstractNumId w:val="90"/>
  </w:num>
  <w:num w:numId="103" w16cid:durableId="1745758321">
    <w:abstractNumId w:val="114"/>
  </w:num>
  <w:num w:numId="104" w16cid:durableId="951208793">
    <w:abstractNumId w:val="6"/>
  </w:num>
  <w:num w:numId="105" w16cid:durableId="1417283786">
    <w:abstractNumId w:val="306"/>
  </w:num>
  <w:num w:numId="106" w16cid:durableId="1722052848">
    <w:abstractNumId w:val="62"/>
  </w:num>
  <w:num w:numId="107" w16cid:durableId="98108606">
    <w:abstractNumId w:val="317"/>
  </w:num>
  <w:num w:numId="108" w16cid:durableId="500589262">
    <w:abstractNumId w:val="10"/>
  </w:num>
  <w:num w:numId="109" w16cid:durableId="1101222342">
    <w:abstractNumId w:val="92"/>
  </w:num>
  <w:num w:numId="110" w16cid:durableId="1919829641">
    <w:abstractNumId w:val="211"/>
  </w:num>
  <w:num w:numId="111" w16cid:durableId="682977810">
    <w:abstractNumId w:val="221"/>
  </w:num>
  <w:num w:numId="112" w16cid:durableId="239876492">
    <w:abstractNumId w:val="169"/>
  </w:num>
  <w:num w:numId="113" w16cid:durableId="1610972319">
    <w:abstractNumId w:val="160"/>
  </w:num>
  <w:num w:numId="114" w16cid:durableId="637489335">
    <w:abstractNumId w:val="146"/>
  </w:num>
  <w:num w:numId="115" w16cid:durableId="1426876145">
    <w:abstractNumId w:val="136"/>
  </w:num>
  <w:num w:numId="116" w16cid:durableId="1757169377">
    <w:abstractNumId w:val="318"/>
  </w:num>
  <w:num w:numId="117" w16cid:durableId="1564678120">
    <w:abstractNumId w:val="55"/>
  </w:num>
  <w:num w:numId="118" w16cid:durableId="1680155857">
    <w:abstractNumId w:val="112"/>
  </w:num>
  <w:num w:numId="119" w16cid:durableId="357315673">
    <w:abstractNumId w:val="265"/>
  </w:num>
  <w:num w:numId="120" w16cid:durableId="1869680564">
    <w:abstractNumId w:val="247"/>
  </w:num>
  <w:num w:numId="121" w16cid:durableId="508714897">
    <w:abstractNumId w:val="200"/>
  </w:num>
  <w:num w:numId="122" w16cid:durableId="322972536">
    <w:abstractNumId w:val="314"/>
  </w:num>
  <w:num w:numId="123" w16cid:durableId="1339890308">
    <w:abstractNumId w:val="103"/>
  </w:num>
  <w:num w:numId="124" w16cid:durableId="21706341">
    <w:abstractNumId w:val="139"/>
  </w:num>
  <w:num w:numId="125" w16cid:durableId="1847093592">
    <w:abstractNumId w:val="248"/>
  </w:num>
  <w:num w:numId="126" w16cid:durableId="421339922">
    <w:abstractNumId w:val="153"/>
  </w:num>
  <w:num w:numId="127" w16cid:durableId="688717867">
    <w:abstractNumId w:val="195"/>
  </w:num>
  <w:num w:numId="128" w16cid:durableId="418453216">
    <w:abstractNumId w:val="107"/>
  </w:num>
  <w:num w:numId="129" w16cid:durableId="1380780490">
    <w:abstractNumId w:val="77"/>
  </w:num>
  <w:num w:numId="130" w16cid:durableId="1258446277">
    <w:abstractNumId w:val="276"/>
  </w:num>
  <w:num w:numId="131" w16cid:durableId="293567383">
    <w:abstractNumId w:val="74"/>
  </w:num>
  <w:num w:numId="132" w16cid:durableId="272833699">
    <w:abstractNumId w:val="282"/>
  </w:num>
  <w:num w:numId="133" w16cid:durableId="1458719757">
    <w:abstractNumId w:val="226"/>
  </w:num>
  <w:num w:numId="134" w16cid:durableId="1333408734">
    <w:abstractNumId w:val="184"/>
  </w:num>
  <w:num w:numId="135" w16cid:durableId="2111657305">
    <w:abstractNumId w:val="297"/>
  </w:num>
  <w:num w:numId="136" w16cid:durableId="226037801">
    <w:abstractNumId w:val="220"/>
  </w:num>
  <w:num w:numId="137" w16cid:durableId="463819002">
    <w:abstractNumId w:val="142"/>
  </w:num>
  <w:num w:numId="138" w16cid:durableId="1200818543">
    <w:abstractNumId w:val="204"/>
  </w:num>
  <w:num w:numId="139" w16cid:durableId="392001688">
    <w:abstractNumId w:val="263"/>
  </w:num>
  <w:num w:numId="140" w16cid:durableId="705719645">
    <w:abstractNumId w:val="274"/>
  </w:num>
  <w:num w:numId="141" w16cid:durableId="1340159933">
    <w:abstractNumId w:val="174"/>
  </w:num>
  <w:num w:numId="142" w16cid:durableId="184563586">
    <w:abstractNumId w:val="56"/>
  </w:num>
  <w:num w:numId="143" w16cid:durableId="1014260644">
    <w:abstractNumId w:val="98"/>
  </w:num>
  <w:num w:numId="144" w16cid:durableId="1513953480">
    <w:abstractNumId w:val="134"/>
  </w:num>
  <w:num w:numId="145" w16cid:durableId="1432701112">
    <w:abstractNumId w:val="95"/>
  </w:num>
  <w:num w:numId="146" w16cid:durableId="21395944">
    <w:abstractNumId w:val="128"/>
  </w:num>
  <w:num w:numId="147" w16cid:durableId="464812651">
    <w:abstractNumId w:val="320"/>
  </w:num>
  <w:num w:numId="148" w16cid:durableId="692389631">
    <w:abstractNumId w:val="39"/>
  </w:num>
  <w:num w:numId="149" w16cid:durableId="75371078">
    <w:abstractNumId w:val="35"/>
  </w:num>
  <w:num w:numId="150" w16cid:durableId="1066688465">
    <w:abstractNumId w:val="78"/>
  </w:num>
  <w:num w:numId="151" w16cid:durableId="831064882">
    <w:abstractNumId w:val="193"/>
  </w:num>
  <w:num w:numId="152" w16cid:durableId="487867556">
    <w:abstractNumId w:val="316"/>
  </w:num>
  <w:num w:numId="153" w16cid:durableId="230846065">
    <w:abstractNumId w:val="241"/>
  </w:num>
  <w:num w:numId="154" w16cid:durableId="753010592">
    <w:abstractNumId w:val="41"/>
  </w:num>
  <w:num w:numId="155" w16cid:durableId="762729507">
    <w:abstractNumId w:val="275"/>
  </w:num>
  <w:num w:numId="156" w16cid:durableId="335157948">
    <w:abstractNumId w:val="143"/>
  </w:num>
  <w:num w:numId="157" w16cid:durableId="1349061262">
    <w:abstractNumId w:val="145"/>
  </w:num>
  <w:num w:numId="158" w16cid:durableId="316307232">
    <w:abstractNumId w:val="131"/>
  </w:num>
  <w:num w:numId="159" w16cid:durableId="1428381651">
    <w:abstractNumId w:val="166"/>
  </w:num>
  <w:num w:numId="160" w16cid:durableId="1538860147">
    <w:abstractNumId w:val="88"/>
  </w:num>
  <w:num w:numId="161" w16cid:durableId="401634511">
    <w:abstractNumId w:val="121"/>
  </w:num>
  <w:num w:numId="162" w16cid:durableId="190193967">
    <w:abstractNumId w:val="188"/>
  </w:num>
  <w:num w:numId="163" w16cid:durableId="885877803">
    <w:abstractNumId w:val="181"/>
  </w:num>
  <w:num w:numId="164" w16cid:durableId="191840509">
    <w:abstractNumId w:val="182"/>
  </w:num>
  <w:num w:numId="165" w16cid:durableId="1668094749">
    <w:abstractNumId w:val="164"/>
  </w:num>
  <w:num w:numId="166" w16cid:durableId="1364790479">
    <w:abstractNumId w:val="99"/>
  </w:num>
  <w:num w:numId="167" w16cid:durableId="492334515">
    <w:abstractNumId w:val="294"/>
  </w:num>
  <w:num w:numId="168" w16cid:durableId="1051926745">
    <w:abstractNumId w:val="11"/>
  </w:num>
  <w:num w:numId="169" w16cid:durableId="1410426761">
    <w:abstractNumId w:val="285"/>
  </w:num>
  <w:num w:numId="170" w16cid:durableId="1394502469">
    <w:abstractNumId w:val="214"/>
  </w:num>
  <w:num w:numId="171" w16cid:durableId="131679844">
    <w:abstractNumId w:val="222"/>
  </w:num>
  <w:num w:numId="172" w16cid:durableId="785541021">
    <w:abstractNumId w:val="268"/>
  </w:num>
  <w:num w:numId="173" w16cid:durableId="1050616245">
    <w:abstractNumId w:val="242"/>
  </w:num>
  <w:num w:numId="174" w16cid:durableId="1657873966">
    <w:abstractNumId w:val="144"/>
  </w:num>
  <w:num w:numId="175" w16cid:durableId="1883443515">
    <w:abstractNumId w:val="82"/>
  </w:num>
  <w:num w:numId="176" w16cid:durableId="724453273">
    <w:abstractNumId w:val="24"/>
  </w:num>
  <w:num w:numId="177" w16cid:durableId="2140299398">
    <w:abstractNumId w:val="251"/>
  </w:num>
  <w:num w:numId="178" w16cid:durableId="1180007168">
    <w:abstractNumId w:val="155"/>
  </w:num>
  <w:num w:numId="179" w16cid:durableId="229192668">
    <w:abstractNumId w:val="179"/>
  </w:num>
  <w:num w:numId="180" w16cid:durableId="936209793">
    <w:abstractNumId w:val="147"/>
  </w:num>
  <w:num w:numId="181" w16cid:durableId="724718368">
    <w:abstractNumId w:val="215"/>
  </w:num>
  <w:num w:numId="182" w16cid:durableId="997002402">
    <w:abstractNumId w:val="170"/>
  </w:num>
  <w:num w:numId="183" w16cid:durableId="1268122112">
    <w:abstractNumId w:val="38"/>
  </w:num>
  <w:num w:numId="184" w16cid:durableId="1929536216">
    <w:abstractNumId w:val="199"/>
  </w:num>
  <w:num w:numId="185" w16cid:durableId="1445420502">
    <w:abstractNumId w:val="154"/>
  </w:num>
  <w:num w:numId="186" w16cid:durableId="522089070">
    <w:abstractNumId w:val="298"/>
  </w:num>
  <w:num w:numId="187" w16cid:durableId="1041435862">
    <w:abstractNumId w:val="168"/>
  </w:num>
  <w:num w:numId="188" w16cid:durableId="794103328">
    <w:abstractNumId w:val="8"/>
  </w:num>
  <w:num w:numId="189" w16cid:durableId="256063338">
    <w:abstractNumId w:val="31"/>
  </w:num>
  <w:num w:numId="190" w16cid:durableId="394084228">
    <w:abstractNumId w:val="173"/>
  </w:num>
  <w:num w:numId="191" w16cid:durableId="1930307929">
    <w:abstractNumId w:val="37"/>
  </w:num>
  <w:num w:numId="192" w16cid:durableId="2095785361">
    <w:abstractNumId w:val="183"/>
  </w:num>
  <w:num w:numId="193" w16cid:durableId="1487892043">
    <w:abstractNumId w:val="43"/>
  </w:num>
  <w:num w:numId="194" w16cid:durableId="2084253958">
    <w:abstractNumId w:val="126"/>
  </w:num>
  <w:num w:numId="195" w16cid:durableId="1705252008">
    <w:abstractNumId w:val="108"/>
  </w:num>
  <w:num w:numId="196" w16cid:durableId="580530876">
    <w:abstractNumId w:val="191"/>
  </w:num>
  <w:num w:numId="197" w16cid:durableId="637105129">
    <w:abstractNumId w:val="68"/>
  </w:num>
  <w:num w:numId="198" w16cid:durableId="233900331">
    <w:abstractNumId w:val="102"/>
  </w:num>
  <w:num w:numId="199" w16cid:durableId="1854803381">
    <w:abstractNumId w:val="60"/>
  </w:num>
  <w:num w:numId="200" w16cid:durableId="336465112">
    <w:abstractNumId w:val="42"/>
  </w:num>
  <w:num w:numId="201" w16cid:durableId="1508053715">
    <w:abstractNumId w:val="101"/>
  </w:num>
  <w:num w:numId="202" w16cid:durableId="1513257555">
    <w:abstractNumId w:val="233"/>
  </w:num>
  <w:num w:numId="203" w16cid:durableId="35474734">
    <w:abstractNumId w:val="111"/>
  </w:num>
  <w:num w:numId="204" w16cid:durableId="368916259">
    <w:abstractNumId w:val="76"/>
  </w:num>
  <w:num w:numId="205" w16cid:durableId="1845514337">
    <w:abstractNumId w:val="189"/>
  </w:num>
  <w:num w:numId="206" w16cid:durableId="1735622456">
    <w:abstractNumId w:val="104"/>
  </w:num>
  <w:num w:numId="207" w16cid:durableId="1535995574">
    <w:abstractNumId w:val="267"/>
  </w:num>
  <w:num w:numId="208" w16cid:durableId="2109277718">
    <w:abstractNumId w:val="308"/>
  </w:num>
  <w:num w:numId="209" w16cid:durableId="763264600">
    <w:abstractNumId w:val="9"/>
  </w:num>
  <w:num w:numId="210" w16cid:durableId="1112551340">
    <w:abstractNumId w:val="266"/>
  </w:num>
  <w:num w:numId="211" w16cid:durableId="578829811">
    <w:abstractNumId w:val="96"/>
  </w:num>
  <w:num w:numId="212" w16cid:durableId="1429306772">
    <w:abstractNumId w:val="40"/>
  </w:num>
  <w:num w:numId="213" w16cid:durableId="2079743704">
    <w:abstractNumId w:val="299"/>
  </w:num>
  <w:num w:numId="214" w16cid:durableId="1093206391">
    <w:abstractNumId w:val="34"/>
  </w:num>
  <w:num w:numId="215" w16cid:durableId="1424064426">
    <w:abstractNumId w:val="83"/>
  </w:num>
  <w:num w:numId="216" w16cid:durableId="52044841">
    <w:abstractNumId w:val="127"/>
  </w:num>
  <w:num w:numId="217" w16cid:durableId="1638951560">
    <w:abstractNumId w:val="87"/>
  </w:num>
  <w:num w:numId="218" w16cid:durableId="619068879">
    <w:abstractNumId w:val="280"/>
  </w:num>
  <w:num w:numId="219" w16cid:durableId="1582179906">
    <w:abstractNumId w:val="180"/>
  </w:num>
  <w:num w:numId="220" w16cid:durableId="1529953162">
    <w:abstractNumId w:val="176"/>
  </w:num>
  <w:num w:numId="221" w16cid:durableId="1301956028">
    <w:abstractNumId w:val="53"/>
  </w:num>
  <w:num w:numId="222" w16cid:durableId="230892346">
    <w:abstractNumId w:val="309"/>
  </w:num>
  <w:num w:numId="223" w16cid:durableId="598029217">
    <w:abstractNumId w:val="115"/>
  </w:num>
  <w:num w:numId="224" w16cid:durableId="1401097192">
    <w:abstractNumId w:val="91"/>
  </w:num>
  <w:num w:numId="225" w16cid:durableId="1808889106">
    <w:abstractNumId w:val="175"/>
  </w:num>
  <w:num w:numId="226" w16cid:durableId="57940355">
    <w:abstractNumId w:val="79"/>
  </w:num>
  <w:num w:numId="227" w16cid:durableId="1999798036">
    <w:abstractNumId w:val="125"/>
  </w:num>
  <w:num w:numId="228" w16cid:durableId="2052145477">
    <w:abstractNumId w:val="156"/>
  </w:num>
  <w:num w:numId="229" w16cid:durableId="591476717">
    <w:abstractNumId w:val="312"/>
  </w:num>
  <w:num w:numId="230" w16cid:durableId="789783113">
    <w:abstractNumId w:val="255"/>
  </w:num>
  <w:num w:numId="231" w16cid:durableId="345712156">
    <w:abstractNumId w:val="118"/>
  </w:num>
  <w:num w:numId="232" w16cid:durableId="1151412265">
    <w:abstractNumId w:val="46"/>
  </w:num>
  <w:num w:numId="233" w16cid:durableId="1860199174">
    <w:abstractNumId w:val="246"/>
  </w:num>
  <w:num w:numId="234" w16cid:durableId="955405653">
    <w:abstractNumId w:val="277"/>
  </w:num>
  <w:num w:numId="235" w16cid:durableId="1394083780">
    <w:abstractNumId w:val="75"/>
  </w:num>
  <w:num w:numId="236" w16cid:durableId="488257167">
    <w:abstractNumId w:val="26"/>
  </w:num>
  <w:num w:numId="237" w16cid:durableId="1223176880">
    <w:abstractNumId w:val="33"/>
  </w:num>
  <w:num w:numId="238" w16cid:durableId="1439644060">
    <w:abstractNumId w:val="152"/>
  </w:num>
  <w:num w:numId="239" w16cid:durableId="1195650139">
    <w:abstractNumId w:val="257"/>
  </w:num>
  <w:num w:numId="240" w16cid:durableId="1407338842">
    <w:abstractNumId w:val="249"/>
  </w:num>
  <w:num w:numId="241" w16cid:durableId="1217275204">
    <w:abstractNumId w:val="120"/>
  </w:num>
  <w:num w:numId="242" w16cid:durableId="1422949452">
    <w:abstractNumId w:val="18"/>
  </w:num>
  <w:num w:numId="243" w16cid:durableId="804617482">
    <w:abstractNumId w:val="165"/>
  </w:num>
  <w:num w:numId="244" w16cid:durableId="1014722672">
    <w:abstractNumId w:val="245"/>
  </w:num>
  <w:num w:numId="245" w16cid:durableId="1177042645">
    <w:abstractNumId w:val="307"/>
  </w:num>
  <w:num w:numId="246" w16cid:durableId="1065109100">
    <w:abstractNumId w:val="315"/>
  </w:num>
  <w:num w:numId="247" w16cid:durableId="1375421952">
    <w:abstractNumId w:val="36"/>
  </w:num>
  <w:num w:numId="248" w16cid:durableId="1063403925">
    <w:abstractNumId w:val="0"/>
  </w:num>
  <w:num w:numId="249" w16cid:durableId="1151824939">
    <w:abstractNumId w:val="301"/>
  </w:num>
  <w:num w:numId="250" w16cid:durableId="2041514655">
    <w:abstractNumId w:val="252"/>
  </w:num>
  <w:num w:numId="251" w16cid:durableId="433786831">
    <w:abstractNumId w:val="113"/>
  </w:num>
  <w:num w:numId="252" w16cid:durableId="834423046">
    <w:abstractNumId w:val="311"/>
  </w:num>
  <w:num w:numId="253" w16cid:durableId="635723230">
    <w:abstractNumId w:val="97"/>
  </w:num>
  <w:num w:numId="254" w16cid:durableId="1755319117">
    <w:abstractNumId w:val="293"/>
  </w:num>
  <w:num w:numId="255" w16cid:durableId="845245583">
    <w:abstractNumId w:val="178"/>
  </w:num>
  <w:num w:numId="256" w16cid:durableId="115805868">
    <w:abstractNumId w:val="236"/>
  </w:num>
  <w:num w:numId="257" w16cid:durableId="379136775">
    <w:abstractNumId w:val="234"/>
  </w:num>
  <w:num w:numId="258" w16cid:durableId="1979459532">
    <w:abstractNumId w:val="15"/>
  </w:num>
  <w:num w:numId="259" w16cid:durableId="1938782366">
    <w:abstractNumId w:val="216"/>
  </w:num>
  <w:num w:numId="260" w16cid:durableId="374353824">
    <w:abstractNumId w:val="132"/>
  </w:num>
  <w:num w:numId="261" w16cid:durableId="1456483449">
    <w:abstractNumId w:val="12"/>
  </w:num>
  <w:num w:numId="262" w16cid:durableId="1462530676">
    <w:abstractNumId w:val="289"/>
  </w:num>
  <w:num w:numId="263" w16cid:durableId="364717147">
    <w:abstractNumId w:val="264"/>
  </w:num>
  <w:num w:numId="264" w16cid:durableId="1895194974">
    <w:abstractNumId w:val="260"/>
  </w:num>
  <w:num w:numId="265" w16cid:durableId="193425961">
    <w:abstractNumId w:val="295"/>
  </w:num>
  <w:num w:numId="266" w16cid:durableId="1850634886">
    <w:abstractNumId w:val="100"/>
  </w:num>
  <w:num w:numId="267" w16cid:durableId="1386876673">
    <w:abstractNumId w:val="57"/>
  </w:num>
  <w:num w:numId="268" w16cid:durableId="1563441627">
    <w:abstractNumId w:val="67"/>
  </w:num>
  <w:num w:numId="269" w16cid:durableId="1311978959">
    <w:abstractNumId w:val="296"/>
  </w:num>
  <w:num w:numId="270" w16cid:durableId="2147156797">
    <w:abstractNumId w:val="310"/>
  </w:num>
  <w:num w:numId="271" w16cid:durableId="1467508454">
    <w:abstractNumId w:val="270"/>
  </w:num>
  <w:num w:numId="272" w16cid:durableId="1638681313">
    <w:abstractNumId w:val="94"/>
  </w:num>
  <w:num w:numId="273" w16cid:durableId="1747148125">
    <w:abstractNumId w:val="63"/>
  </w:num>
  <w:num w:numId="274" w16cid:durableId="2113089491">
    <w:abstractNumId w:val="239"/>
  </w:num>
  <w:num w:numId="275" w16cid:durableId="1824545891">
    <w:abstractNumId w:val="223"/>
  </w:num>
  <w:num w:numId="276" w16cid:durableId="337466528">
    <w:abstractNumId w:val="238"/>
  </w:num>
  <w:num w:numId="277" w16cid:durableId="1479297998">
    <w:abstractNumId w:val="196"/>
  </w:num>
  <w:num w:numId="278" w16cid:durableId="1766531372">
    <w:abstractNumId w:val="262"/>
  </w:num>
  <w:num w:numId="279" w16cid:durableId="1105033383">
    <w:abstractNumId w:val="148"/>
  </w:num>
  <w:num w:numId="280" w16cid:durableId="1853958352">
    <w:abstractNumId w:val="272"/>
  </w:num>
  <w:num w:numId="281" w16cid:durableId="1787768787">
    <w:abstractNumId w:val="304"/>
  </w:num>
  <w:num w:numId="282" w16cid:durableId="1727995122">
    <w:abstractNumId w:val="117"/>
  </w:num>
  <w:num w:numId="283" w16cid:durableId="462192413">
    <w:abstractNumId w:val="64"/>
  </w:num>
  <w:num w:numId="284" w16cid:durableId="1398094220">
    <w:abstractNumId w:val="1"/>
  </w:num>
  <w:num w:numId="285" w16cid:durableId="1754008990">
    <w:abstractNumId w:val="45"/>
  </w:num>
  <w:num w:numId="286" w16cid:durableId="162670098">
    <w:abstractNumId w:val="237"/>
  </w:num>
  <w:num w:numId="287" w16cid:durableId="798111368">
    <w:abstractNumId w:val="81"/>
  </w:num>
  <w:num w:numId="288" w16cid:durableId="924798084">
    <w:abstractNumId w:val="256"/>
  </w:num>
  <w:num w:numId="289" w16cid:durableId="376007010">
    <w:abstractNumId w:val="253"/>
  </w:num>
  <w:num w:numId="290" w16cid:durableId="636691804">
    <w:abstractNumId w:val="208"/>
  </w:num>
  <w:num w:numId="291" w16cid:durableId="1940403777">
    <w:abstractNumId w:val="2"/>
  </w:num>
  <w:num w:numId="292" w16cid:durableId="139159589">
    <w:abstractNumId w:val="219"/>
  </w:num>
  <w:num w:numId="293" w16cid:durableId="609243161">
    <w:abstractNumId w:val="240"/>
  </w:num>
  <w:num w:numId="294" w16cid:durableId="264073495">
    <w:abstractNumId w:val="19"/>
  </w:num>
  <w:num w:numId="295" w16cid:durableId="1227456475">
    <w:abstractNumId w:val="279"/>
  </w:num>
  <w:num w:numId="296" w16cid:durableId="1403916617">
    <w:abstractNumId w:val="65"/>
  </w:num>
  <w:num w:numId="297" w16cid:durableId="1652370732">
    <w:abstractNumId w:val="305"/>
  </w:num>
  <w:num w:numId="298" w16cid:durableId="1071079639">
    <w:abstractNumId w:val="212"/>
  </w:num>
  <w:num w:numId="299" w16cid:durableId="1770465722">
    <w:abstractNumId w:val="281"/>
  </w:num>
  <w:num w:numId="300" w16cid:durableId="107359340">
    <w:abstractNumId w:val="261"/>
  </w:num>
  <w:num w:numId="301" w16cid:durableId="1725063020">
    <w:abstractNumId w:val="321"/>
  </w:num>
  <w:num w:numId="302" w16cid:durableId="2023586338">
    <w:abstractNumId w:val="141"/>
  </w:num>
  <w:num w:numId="303" w16cid:durableId="1291591663">
    <w:abstractNumId w:val="210"/>
  </w:num>
  <w:num w:numId="304" w16cid:durableId="1152713873">
    <w:abstractNumId w:val="283"/>
  </w:num>
  <w:num w:numId="305" w16cid:durableId="1668635442">
    <w:abstractNumId w:val="150"/>
  </w:num>
  <w:num w:numId="306" w16cid:durableId="1285036374">
    <w:abstractNumId w:val="197"/>
  </w:num>
  <w:num w:numId="307" w16cid:durableId="533274315">
    <w:abstractNumId w:val="284"/>
  </w:num>
  <w:num w:numId="308" w16cid:durableId="474225808">
    <w:abstractNumId w:val="185"/>
  </w:num>
  <w:num w:numId="309" w16cid:durableId="1717309876">
    <w:abstractNumId w:val="4"/>
  </w:num>
  <w:num w:numId="310" w16cid:durableId="1680887595">
    <w:abstractNumId w:val="227"/>
  </w:num>
  <w:num w:numId="311" w16cid:durableId="1653370672">
    <w:abstractNumId w:val="93"/>
  </w:num>
  <w:num w:numId="312" w16cid:durableId="1142691577">
    <w:abstractNumId w:val="5"/>
  </w:num>
  <w:num w:numId="313" w16cid:durableId="300773550">
    <w:abstractNumId w:val="205"/>
  </w:num>
  <w:num w:numId="314" w16cid:durableId="219556238">
    <w:abstractNumId w:val="80"/>
  </w:num>
  <w:num w:numId="315" w16cid:durableId="1558391918">
    <w:abstractNumId w:val="3"/>
  </w:num>
  <w:num w:numId="316" w16cid:durableId="1182891255">
    <w:abstractNumId w:val="29"/>
  </w:num>
  <w:num w:numId="317" w16cid:durableId="1696230664">
    <w:abstractNumId w:val="140"/>
  </w:num>
  <w:num w:numId="318" w16cid:durableId="191043945">
    <w:abstractNumId w:val="52"/>
  </w:num>
  <w:num w:numId="319" w16cid:durableId="146361801">
    <w:abstractNumId w:val="201"/>
  </w:num>
  <w:num w:numId="320" w16cid:durableId="1503818692">
    <w:abstractNumId w:val="259"/>
  </w:num>
  <w:num w:numId="321" w16cid:durableId="56561992">
    <w:abstractNumId w:val="244"/>
  </w:num>
  <w:num w:numId="322" w16cid:durableId="614138332">
    <w:abstractNumId w:val="322"/>
  </w:num>
  <w:num w:numId="323" w16cid:durableId="2005737643">
    <w:abstractNumId w:val="1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00"/>
    <w:rsid w:val="004D1FBC"/>
    <w:rsid w:val="00833F08"/>
    <w:rsid w:val="00862300"/>
    <w:rsid w:val="00B63715"/>
    <w:rsid w:val="00B6441E"/>
    <w:rsid w:val="00D66B96"/>
    <w:rsid w:val="00F41FF8"/>
    <w:rsid w:val="00FE3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BD30"/>
  <w15:chartTrackingRefBased/>
  <w15:docId w15:val="{E465246F-CB3E-4888-8EA5-708EA5D4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300"/>
    <w:rPr>
      <w:rFonts w:ascii="Calibri" w:eastAsia="Calibri" w:hAnsi="Calibri" w:cs="Times New Roman"/>
      <w:kern w:val="0"/>
      <w:lang w:val="sq-AL"/>
      <w14:ligatures w14:val="none"/>
    </w:rPr>
  </w:style>
  <w:style w:type="paragraph" w:styleId="Heading1">
    <w:name w:val="heading 1"/>
    <w:basedOn w:val="Normal"/>
    <w:next w:val="Normal"/>
    <w:link w:val="Heading1Char"/>
    <w:uiPriority w:val="9"/>
    <w:qFormat/>
    <w:rsid w:val="00862300"/>
    <w:pPr>
      <w:keepNext/>
      <w:spacing w:after="0" w:line="240" w:lineRule="auto"/>
      <w:outlineLvl w:val="0"/>
    </w:pPr>
    <w:rPr>
      <w:rFonts w:ascii="Times New Roman" w:eastAsia="Times New Roman" w:hAnsi="Times New Roman"/>
      <w:sz w:val="24"/>
      <w:szCs w:val="20"/>
    </w:rPr>
  </w:style>
  <w:style w:type="paragraph" w:styleId="Heading2">
    <w:name w:val="heading 2"/>
    <w:basedOn w:val="Normal"/>
    <w:next w:val="Normal"/>
    <w:link w:val="Heading2Char"/>
    <w:uiPriority w:val="9"/>
    <w:semiHidden/>
    <w:unhideWhenUsed/>
    <w:qFormat/>
    <w:rsid w:val="00862300"/>
    <w:pPr>
      <w:keepNext/>
      <w:keepLines/>
      <w:spacing w:before="40" w:after="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62300"/>
    <w:pPr>
      <w:keepNext/>
      <w:keepLines/>
      <w:spacing w:before="40" w:after="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62300"/>
    <w:pPr>
      <w:keepNext/>
      <w:keepLines/>
      <w:spacing w:before="40" w:after="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862300"/>
    <w:pPr>
      <w:keepNext/>
      <w:keepLines/>
      <w:spacing w:before="40" w:after="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862300"/>
    <w:pPr>
      <w:keepNext/>
      <w:keepLines/>
      <w:spacing w:before="4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uiPriority w:val="9"/>
    <w:semiHidden/>
    <w:unhideWhenUsed/>
    <w:qFormat/>
    <w:rsid w:val="00862300"/>
    <w:pPr>
      <w:keepNext/>
      <w:keepLines/>
      <w:spacing w:before="40" w:after="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862300"/>
    <w:pPr>
      <w:keepNext/>
      <w:keepLines/>
      <w:spacing w:before="40" w:after="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862300"/>
    <w:pPr>
      <w:keepNext/>
      <w:keepLines/>
      <w:spacing w:before="40" w:after="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300"/>
    <w:rPr>
      <w:rFonts w:ascii="Times New Roman" w:eastAsia="Times New Roman" w:hAnsi="Times New Roman" w:cs="Times New Roman"/>
      <w:kern w:val="0"/>
      <w:sz w:val="24"/>
      <w:szCs w:val="20"/>
      <w:lang w:val="sq-AL"/>
      <w14:ligatures w14:val="none"/>
    </w:rPr>
  </w:style>
  <w:style w:type="character" w:customStyle="1" w:styleId="Heading2Char">
    <w:name w:val="Heading 2 Char"/>
    <w:basedOn w:val="DefaultParagraphFont"/>
    <w:link w:val="Heading2"/>
    <w:uiPriority w:val="9"/>
    <w:semiHidden/>
    <w:rsid w:val="00862300"/>
    <w:rPr>
      <w:rFonts w:ascii="Cambria" w:eastAsia="Times New Roman" w:hAnsi="Cambria" w:cs="Times New Roman"/>
      <w:b/>
      <w:bCs/>
      <w:i/>
      <w:iCs/>
      <w:kern w:val="0"/>
      <w:sz w:val="28"/>
      <w:szCs w:val="28"/>
      <w:lang w:val="sq-AL"/>
      <w14:ligatures w14:val="none"/>
    </w:rPr>
  </w:style>
  <w:style w:type="character" w:customStyle="1" w:styleId="Heading3Char">
    <w:name w:val="Heading 3 Char"/>
    <w:basedOn w:val="DefaultParagraphFont"/>
    <w:link w:val="Heading3"/>
    <w:uiPriority w:val="9"/>
    <w:semiHidden/>
    <w:rsid w:val="00862300"/>
    <w:rPr>
      <w:rFonts w:ascii="Cambria" w:eastAsia="Times New Roman" w:hAnsi="Cambria" w:cs="Times New Roman"/>
      <w:b/>
      <w:bCs/>
      <w:kern w:val="0"/>
      <w:sz w:val="26"/>
      <w:szCs w:val="26"/>
      <w:lang w:val="sq-AL"/>
      <w14:ligatures w14:val="none"/>
    </w:rPr>
  </w:style>
  <w:style w:type="character" w:customStyle="1" w:styleId="Heading4Char">
    <w:name w:val="Heading 4 Char"/>
    <w:basedOn w:val="DefaultParagraphFont"/>
    <w:link w:val="Heading4"/>
    <w:uiPriority w:val="9"/>
    <w:semiHidden/>
    <w:rsid w:val="00862300"/>
    <w:rPr>
      <w:rFonts w:ascii="Calibri" w:eastAsia="Times New Roman" w:hAnsi="Calibri" w:cs="Times New Roman"/>
      <w:b/>
      <w:bCs/>
      <w:kern w:val="0"/>
      <w:sz w:val="28"/>
      <w:szCs w:val="28"/>
      <w:lang w:val="sq-AL"/>
      <w14:ligatures w14:val="none"/>
    </w:rPr>
  </w:style>
  <w:style w:type="character" w:customStyle="1" w:styleId="Heading5Char">
    <w:name w:val="Heading 5 Char"/>
    <w:basedOn w:val="DefaultParagraphFont"/>
    <w:link w:val="Heading5"/>
    <w:uiPriority w:val="9"/>
    <w:semiHidden/>
    <w:rsid w:val="00862300"/>
    <w:rPr>
      <w:rFonts w:ascii="Calibri" w:eastAsia="Times New Roman" w:hAnsi="Calibri" w:cs="Times New Roman"/>
      <w:b/>
      <w:bCs/>
      <w:i/>
      <w:iCs/>
      <w:kern w:val="0"/>
      <w:sz w:val="26"/>
      <w:szCs w:val="26"/>
      <w:lang w:val="sq-AL"/>
      <w14:ligatures w14:val="none"/>
    </w:rPr>
  </w:style>
  <w:style w:type="character" w:customStyle="1" w:styleId="Heading6Char">
    <w:name w:val="Heading 6 Char"/>
    <w:basedOn w:val="DefaultParagraphFont"/>
    <w:link w:val="Heading6"/>
    <w:uiPriority w:val="9"/>
    <w:rsid w:val="00862300"/>
    <w:rPr>
      <w:rFonts w:ascii="Cambria" w:eastAsia="Times New Roman" w:hAnsi="Cambria" w:cs="Times New Roman"/>
      <w:i/>
      <w:iCs/>
      <w:color w:val="243F60"/>
      <w:kern w:val="0"/>
      <w:sz w:val="20"/>
      <w:szCs w:val="20"/>
      <w:lang w:val="sq-AL"/>
      <w14:ligatures w14:val="none"/>
    </w:rPr>
  </w:style>
  <w:style w:type="character" w:customStyle="1" w:styleId="Heading7Char">
    <w:name w:val="Heading 7 Char"/>
    <w:basedOn w:val="DefaultParagraphFont"/>
    <w:link w:val="Heading7"/>
    <w:uiPriority w:val="9"/>
    <w:semiHidden/>
    <w:rsid w:val="00862300"/>
    <w:rPr>
      <w:rFonts w:ascii="Calibri" w:eastAsia="Times New Roman" w:hAnsi="Calibri" w:cs="Times New Roman"/>
      <w:kern w:val="0"/>
      <w:sz w:val="24"/>
      <w:szCs w:val="24"/>
      <w:lang w:val="sq-AL"/>
      <w14:ligatures w14:val="none"/>
    </w:rPr>
  </w:style>
  <w:style w:type="character" w:customStyle="1" w:styleId="Heading8Char">
    <w:name w:val="Heading 8 Char"/>
    <w:basedOn w:val="DefaultParagraphFont"/>
    <w:link w:val="Heading8"/>
    <w:uiPriority w:val="9"/>
    <w:semiHidden/>
    <w:rsid w:val="00862300"/>
    <w:rPr>
      <w:rFonts w:ascii="Calibri" w:eastAsia="Times New Roman" w:hAnsi="Calibri" w:cs="Times New Roman"/>
      <w:i/>
      <w:iCs/>
      <w:kern w:val="0"/>
      <w:sz w:val="24"/>
      <w:szCs w:val="24"/>
      <w:lang w:val="sq-AL"/>
      <w14:ligatures w14:val="none"/>
    </w:rPr>
  </w:style>
  <w:style w:type="character" w:customStyle="1" w:styleId="Heading9Char">
    <w:name w:val="Heading 9 Char"/>
    <w:basedOn w:val="DefaultParagraphFont"/>
    <w:link w:val="Heading9"/>
    <w:uiPriority w:val="9"/>
    <w:semiHidden/>
    <w:rsid w:val="00862300"/>
    <w:rPr>
      <w:rFonts w:ascii="Cambria" w:eastAsia="Times New Roman" w:hAnsi="Cambria" w:cs="Times New Roman"/>
      <w:kern w:val="0"/>
      <w:lang w:val="sq-AL"/>
      <w14:ligatures w14:val="none"/>
    </w:rPr>
  </w:style>
  <w:style w:type="paragraph" w:customStyle="1" w:styleId="Heading21">
    <w:name w:val="Heading 21"/>
    <w:basedOn w:val="Normal"/>
    <w:next w:val="Normal"/>
    <w:uiPriority w:val="9"/>
    <w:semiHidden/>
    <w:unhideWhenUsed/>
    <w:qFormat/>
    <w:rsid w:val="00862300"/>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862300"/>
    <w:pPr>
      <w:keepNext/>
      <w:tabs>
        <w:tab w:val="num" w:pos="2160"/>
      </w:tabs>
      <w:spacing w:before="240" w:after="60" w:line="240" w:lineRule="auto"/>
      <w:ind w:left="2160" w:hanging="720"/>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862300"/>
    <w:pPr>
      <w:keepNext/>
      <w:tabs>
        <w:tab w:val="num" w:pos="2880"/>
      </w:tabs>
      <w:spacing w:before="240" w:after="60" w:line="240" w:lineRule="auto"/>
      <w:ind w:left="2880" w:hanging="720"/>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862300"/>
    <w:pPr>
      <w:tabs>
        <w:tab w:val="num" w:pos="3600"/>
      </w:tabs>
      <w:spacing w:before="240" w:after="60" w:line="240" w:lineRule="auto"/>
      <w:ind w:left="3600" w:hanging="720"/>
      <w:outlineLvl w:val="4"/>
    </w:pPr>
    <w:rPr>
      <w:rFonts w:eastAsia="Times New Roman"/>
      <w:b/>
      <w:bCs/>
      <w:i/>
      <w:iCs/>
      <w:sz w:val="26"/>
      <w:szCs w:val="26"/>
    </w:rPr>
  </w:style>
  <w:style w:type="paragraph" w:customStyle="1" w:styleId="Heading61">
    <w:name w:val="Heading 61"/>
    <w:basedOn w:val="Normal"/>
    <w:next w:val="Normal"/>
    <w:unhideWhenUsed/>
    <w:qFormat/>
    <w:rsid w:val="00862300"/>
    <w:pPr>
      <w:keepNext/>
      <w:keepLines/>
      <w:spacing w:before="200" w:after="0" w:line="240" w:lineRule="auto"/>
      <w:outlineLvl w:val="5"/>
    </w:pPr>
    <w:rPr>
      <w:rFonts w:ascii="Cambria" w:eastAsia="Times New Roman" w:hAnsi="Cambria"/>
      <w:i/>
      <w:iCs/>
      <w:color w:val="243F60"/>
      <w:sz w:val="20"/>
      <w:szCs w:val="20"/>
    </w:rPr>
  </w:style>
  <w:style w:type="paragraph" w:customStyle="1" w:styleId="Heading71">
    <w:name w:val="Heading 71"/>
    <w:basedOn w:val="Normal"/>
    <w:next w:val="Normal"/>
    <w:uiPriority w:val="9"/>
    <w:semiHidden/>
    <w:unhideWhenUsed/>
    <w:qFormat/>
    <w:rsid w:val="00862300"/>
    <w:pPr>
      <w:tabs>
        <w:tab w:val="num" w:pos="5040"/>
      </w:tabs>
      <w:spacing w:before="240" w:after="60" w:line="240" w:lineRule="auto"/>
      <w:ind w:left="5040" w:hanging="720"/>
      <w:outlineLvl w:val="6"/>
    </w:pPr>
    <w:rPr>
      <w:rFonts w:eastAsia="Times New Roman"/>
      <w:sz w:val="24"/>
      <w:szCs w:val="24"/>
    </w:rPr>
  </w:style>
  <w:style w:type="paragraph" w:customStyle="1" w:styleId="Heading81">
    <w:name w:val="Heading 81"/>
    <w:basedOn w:val="Normal"/>
    <w:next w:val="Normal"/>
    <w:uiPriority w:val="9"/>
    <w:semiHidden/>
    <w:unhideWhenUsed/>
    <w:qFormat/>
    <w:rsid w:val="00862300"/>
    <w:pPr>
      <w:tabs>
        <w:tab w:val="num" w:pos="5760"/>
      </w:tabs>
      <w:spacing w:before="240" w:after="60" w:line="240" w:lineRule="auto"/>
      <w:ind w:left="5760" w:hanging="72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862300"/>
    <w:pPr>
      <w:tabs>
        <w:tab w:val="num" w:pos="6480"/>
      </w:tabs>
      <w:spacing w:before="240" w:after="60" w:line="240" w:lineRule="auto"/>
      <w:ind w:left="6480" w:hanging="720"/>
      <w:outlineLvl w:val="8"/>
    </w:pPr>
    <w:rPr>
      <w:rFonts w:ascii="Cambria" w:eastAsia="Times New Roman" w:hAnsi="Cambria"/>
    </w:rPr>
  </w:style>
  <w:style w:type="numbering" w:customStyle="1" w:styleId="NoList1">
    <w:name w:val="No List1"/>
    <w:next w:val="NoList"/>
    <w:uiPriority w:val="99"/>
    <w:semiHidden/>
    <w:unhideWhenUsed/>
    <w:rsid w:val="00862300"/>
  </w:style>
  <w:style w:type="paragraph" w:styleId="Footer">
    <w:name w:val="footer"/>
    <w:basedOn w:val="Normal"/>
    <w:link w:val="FooterChar"/>
    <w:uiPriority w:val="99"/>
    <w:rsid w:val="00862300"/>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862300"/>
    <w:rPr>
      <w:rFonts w:ascii="Times New Roman" w:eastAsia="Times New Roman" w:hAnsi="Times New Roman" w:cs="Times New Roman"/>
      <w:kern w:val="0"/>
      <w:sz w:val="20"/>
      <w:szCs w:val="20"/>
      <w:lang w:val="sq-AL"/>
      <w14:ligatures w14:val="none"/>
    </w:rPr>
  </w:style>
  <w:style w:type="character" w:styleId="PageNumber">
    <w:name w:val="page number"/>
    <w:basedOn w:val="DefaultParagraphFont"/>
    <w:uiPriority w:val="99"/>
    <w:rsid w:val="00862300"/>
  </w:style>
  <w:style w:type="paragraph" w:styleId="BodyText">
    <w:name w:val="Body Text"/>
    <w:basedOn w:val="Normal"/>
    <w:link w:val="BodyTextChar"/>
    <w:rsid w:val="00862300"/>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862300"/>
    <w:rPr>
      <w:rFonts w:ascii="Times New Roman" w:eastAsia="Times New Roman" w:hAnsi="Times New Roman" w:cs="Times New Roman"/>
      <w:kern w:val="0"/>
      <w:sz w:val="24"/>
      <w:szCs w:val="20"/>
      <w:lang w:val="sq-AL"/>
      <w14:ligatures w14:val="none"/>
    </w:rPr>
  </w:style>
  <w:style w:type="paragraph" w:styleId="BalloonText">
    <w:name w:val="Balloon Text"/>
    <w:basedOn w:val="Normal"/>
    <w:link w:val="BalloonTextChar"/>
    <w:uiPriority w:val="99"/>
    <w:semiHidden/>
    <w:rsid w:val="00862300"/>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semiHidden/>
    <w:rsid w:val="00862300"/>
    <w:rPr>
      <w:rFonts w:ascii="Tahoma" w:eastAsia="Times New Roman" w:hAnsi="Tahoma" w:cs="Times New Roman"/>
      <w:kern w:val="0"/>
      <w:sz w:val="16"/>
      <w:szCs w:val="16"/>
      <w:lang w:val="sq-AL"/>
      <w14:ligatures w14:val="none"/>
    </w:rPr>
  </w:style>
  <w:style w:type="character" w:styleId="Hyperlink">
    <w:name w:val="Hyperlink"/>
    <w:rsid w:val="00862300"/>
    <w:rPr>
      <w:color w:val="0000FF"/>
      <w:u w:val="single"/>
    </w:rPr>
  </w:style>
  <w:style w:type="paragraph" w:styleId="HTMLPreformatted">
    <w:name w:val="HTML Preformatted"/>
    <w:basedOn w:val="Normal"/>
    <w:link w:val="HTMLPreformattedChar"/>
    <w:rsid w:val="00862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sz w:val="20"/>
      <w:szCs w:val="20"/>
    </w:rPr>
  </w:style>
  <w:style w:type="character" w:customStyle="1" w:styleId="HTMLPreformattedChar">
    <w:name w:val="HTML Preformatted Char"/>
    <w:basedOn w:val="DefaultParagraphFont"/>
    <w:link w:val="HTMLPreformatted"/>
    <w:rsid w:val="00862300"/>
    <w:rPr>
      <w:rFonts w:ascii="Courier New" w:eastAsia="MS Mincho" w:hAnsi="Courier New" w:cs="Times New Roman"/>
      <w:kern w:val="0"/>
      <w:sz w:val="20"/>
      <w:szCs w:val="20"/>
      <w:lang w:val="sq-AL"/>
      <w14:ligatures w14:val="none"/>
    </w:rPr>
  </w:style>
  <w:style w:type="paragraph" w:styleId="Header">
    <w:name w:val="header"/>
    <w:basedOn w:val="Normal"/>
    <w:link w:val="HeaderChar"/>
    <w:uiPriority w:val="99"/>
    <w:rsid w:val="00862300"/>
    <w:pPr>
      <w:tabs>
        <w:tab w:val="center" w:pos="4819"/>
        <w:tab w:val="right" w:pos="9638"/>
      </w:tabs>
      <w:spacing w:after="0" w:line="240" w:lineRule="auto"/>
    </w:pPr>
    <w:rPr>
      <w:rFonts w:ascii="Times New Roman" w:eastAsia="MS Mincho" w:hAnsi="Times New Roman"/>
      <w:sz w:val="24"/>
      <w:szCs w:val="24"/>
    </w:rPr>
  </w:style>
  <w:style w:type="character" w:customStyle="1" w:styleId="HeaderChar">
    <w:name w:val="Header Char"/>
    <w:basedOn w:val="DefaultParagraphFont"/>
    <w:link w:val="Header"/>
    <w:uiPriority w:val="99"/>
    <w:rsid w:val="00862300"/>
    <w:rPr>
      <w:rFonts w:ascii="Times New Roman" w:eastAsia="MS Mincho" w:hAnsi="Times New Roman" w:cs="Times New Roman"/>
      <w:kern w:val="0"/>
      <w:sz w:val="24"/>
      <w:szCs w:val="24"/>
      <w:lang w:val="sq-AL"/>
      <w14:ligatures w14:val="none"/>
    </w:rPr>
  </w:style>
  <w:style w:type="paragraph" w:styleId="BodyText2">
    <w:name w:val="Body Text 2"/>
    <w:basedOn w:val="Normal"/>
    <w:link w:val="BodyText2Char"/>
    <w:rsid w:val="00862300"/>
    <w:pPr>
      <w:spacing w:after="120" w:line="480" w:lineRule="auto"/>
    </w:pPr>
    <w:rPr>
      <w:rFonts w:ascii="Times New Roman" w:eastAsia="Times New Roman" w:hAnsi="Times New Roman"/>
      <w:sz w:val="20"/>
      <w:szCs w:val="20"/>
    </w:rPr>
  </w:style>
  <w:style w:type="character" w:customStyle="1" w:styleId="BodyText2Char">
    <w:name w:val="Body Text 2 Char"/>
    <w:basedOn w:val="DefaultParagraphFont"/>
    <w:link w:val="BodyText2"/>
    <w:rsid w:val="00862300"/>
    <w:rPr>
      <w:rFonts w:ascii="Times New Roman" w:eastAsia="Times New Roman" w:hAnsi="Times New Roman" w:cs="Times New Roman"/>
      <w:kern w:val="0"/>
      <w:sz w:val="20"/>
      <w:szCs w:val="20"/>
      <w:lang w:val="sq-AL"/>
      <w14:ligatures w14:val="none"/>
    </w:rPr>
  </w:style>
  <w:style w:type="paragraph" w:styleId="BodyText3">
    <w:name w:val="Body Text 3"/>
    <w:basedOn w:val="Normal"/>
    <w:link w:val="BodyText3Char"/>
    <w:rsid w:val="00862300"/>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862300"/>
    <w:rPr>
      <w:rFonts w:ascii="Times New Roman" w:eastAsia="Times New Roman" w:hAnsi="Times New Roman" w:cs="Times New Roman"/>
      <w:kern w:val="0"/>
      <w:sz w:val="16"/>
      <w:szCs w:val="16"/>
      <w:lang w:val="sq-AL"/>
      <w14:ligatures w14:val="none"/>
    </w:rPr>
  </w:style>
  <w:style w:type="paragraph" w:styleId="FootnoteText">
    <w:name w:val="footnote text"/>
    <w:basedOn w:val="Normal"/>
    <w:link w:val="FootnoteTextChar"/>
    <w:uiPriority w:val="99"/>
    <w:rsid w:val="00862300"/>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862300"/>
    <w:rPr>
      <w:rFonts w:ascii="Times New Roman" w:eastAsia="Times New Roman" w:hAnsi="Times New Roman" w:cs="Times New Roman"/>
      <w:kern w:val="0"/>
      <w:sz w:val="20"/>
      <w:szCs w:val="20"/>
      <w:lang w:val="sq-AL"/>
      <w14:ligatures w14:val="none"/>
    </w:rPr>
  </w:style>
  <w:style w:type="character" w:styleId="FootnoteReference">
    <w:name w:val="footnote reference"/>
    <w:rsid w:val="00862300"/>
    <w:rPr>
      <w:vertAlign w:val="superscript"/>
    </w:rPr>
  </w:style>
  <w:style w:type="table" w:styleId="TableGrid">
    <w:name w:val="Table Grid"/>
    <w:basedOn w:val="TableNormal"/>
    <w:rsid w:val="0086230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62300"/>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rsid w:val="00862300"/>
    <w:pPr>
      <w:spacing w:after="120" w:line="240" w:lineRule="auto"/>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862300"/>
    <w:rPr>
      <w:rFonts w:ascii="Times New Roman" w:eastAsia="Times New Roman" w:hAnsi="Times New Roman" w:cs="Times New Roman"/>
      <w:kern w:val="0"/>
      <w:sz w:val="20"/>
      <w:szCs w:val="20"/>
      <w:lang w:val="sq-AL"/>
      <w14:ligatures w14:val="none"/>
    </w:rPr>
  </w:style>
  <w:style w:type="paragraph" w:customStyle="1" w:styleId="ColorfulList-Accent11">
    <w:name w:val="Colorful List - Accent 11"/>
    <w:basedOn w:val="Normal"/>
    <w:link w:val="ColorfulList-Accent1Char"/>
    <w:uiPriority w:val="34"/>
    <w:qFormat/>
    <w:rsid w:val="00862300"/>
    <w:pPr>
      <w:spacing w:after="0" w:line="240" w:lineRule="auto"/>
      <w:ind w:left="720"/>
      <w:contextualSpacing/>
    </w:pPr>
    <w:rPr>
      <w:rFonts w:ascii="Times New Roman" w:eastAsia="Times New Roman" w:hAnsi="Times New Roman"/>
      <w:sz w:val="20"/>
      <w:szCs w:val="20"/>
    </w:rPr>
  </w:style>
  <w:style w:type="character" w:customStyle="1" w:styleId="ColorfulList-Accent1Char">
    <w:name w:val="Colorful List - Accent 1 Char"/>
    <w:link w:val="ColorfulList-Accent11"/>
    <w:uiPriority w:val="34"/>
    <w:rsid w:val="00862300"/>
    <w:rPr>
      <w:rFonts w:ascii="Times New Roman" w:eastAsia="Times New Roman" w:hAnsi="Times New Roman" w:cs="Times New Roman"/>
      <w:kern w:val="0"/>
      <w:sz w:val="20"/>
      <w:szCs w:val="20"/>
      <w:lang w:val="sq-AL"/>
      <w14:ligatures w14:val="none"/>
    </w:rPr>
  </w:style>
  <w:style w:type="paragraph" w:customStyle="1" w:styleId="NoSpacing1">
    <w:name w:val="No Spacing1"/>
    <w:uiPriority w:val="1"/>
    <w:qFormat/>
    <w:rsid w:val="00862300"/>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TOCHeading1">
    <w:name w:val="TOC Heading1"/>
    <w:basedOn w:val="Heading1"/>
    <w:next w:val="Normal"/>
    <w:uiPriority w:val="39"/>
    <w:semiHidden/>
    <w:unhideWhenUsed/>
    <w:qFormat/>
    <w:rsid w:val="00862300"/>
    <w:pPr>
      <w:keepLines/>
      <w:spacing w:before="480" w:line="276" w:lineRule="auto"/>
      <w:outlineLvl w:val="9"/>
    </w:pPr>
    <w:rPr>
      <w:rFonts w:ascii="Cambria" w:hAnsi="Cambria"/>
      <w:b/>
      <w:bCs/>
      <w:color w:val="365F91"/>
      <w:sz w:val="28"/>
      <w:szCs w:val="28"/>
      <w:lang w:val="pl-PL"/>
    </w:rPr>
  </w:style>
  <w:style w:type="character" w:styleId="CommentReference">
    <w:name w:val="annotation reference"/>
    <w:uiPriority w:val="99"/>
    <w:unhideWhenUsed/>
    <w:rsid w:val="00862300"/>
    <w:rPr>
      <w:sz w:val="16"/>
      <w:szCs w:val="16"/>
    </w:rPr>
  </w:style>
  <w:style w:type="paragraph" w:styleId="CommentText">
    <w:name w:val="annotation text"/>
    <w:basedOn w:val="Normal"/>
    <w:link w:val="CommentTextChar"/>
    <w:uiPriority w:val="99"/>
    <w:unhideWhenUsed/>
    <w:rsid w:val="0086230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62300"/>
    <w:rPr>
      <w:rFonts w:ascii="Times New Roman" w:eastAsia="Times New Roman" w:hAnsi="Times New Roman" w:cs="Times New Roman"/>
      <w:kern w:val="0"/>
      <w:sz w:val="20"/>
      <w:szCs w:val="20"/>
      <w:lang w:val="sq-AL"/>
      <w14:ligatures w14:val="none"/>
    </w:rPr>
  </w:style>
  <w:style w:type="paragraph" w:styleId="CommentSubject">
    <w:name w:val="annotation subject"/>
    <w:basedOn w:val="CommentText"/>
    <w:next w:val="CommentText"/>
    <w:link w:val="CommentSubjectChar"/>
    <w:uiPriority w:val="99"/>
    <w:semiHidden/>
    <w:unhideWhenUsed/>
    <w:rsid w:val="00862300"/>
    <w:rPr>
      <w:b/>
      <w:bCs/>
    </w:rPr>
  </w:style>
  <w:style w:type="character" w:customStyle="1" w:styleId="CommentSubjectChar">
    <w:name w:val="Comment Subject Char"/>
    <w:basedOn w:val="CommentTextChar"/>
    <w:link w:val="CommentSubject"/>
    <w:uiPriority w:val="99"/>
    <w:semiHidden/>
    <w:rsid w:val="00862300"/>
    <w:rPr>
      <w:rFonts w:ascii="Times New Roman" w:eastAsia="Times New Roman" w:hAnsi="Times New Roman" w:cs="Times New Roman"/>
      <w:b/>
      <w:bCs/>
      <w:kern w:val="0"/>
      <w:sz w:val="20"/>
      <w:szCs w:val="20"/>
      <w:lang w:val="sq-AL"/>
      <w14:ligatures w14:val="none"/>
    </w:rPr>
  </w:style>
  <w:style w:type="paragraph" w:customStyle="1" w:styleId="Default">
    <w:name w:val="Default"/>
    <w:rsid w:val="00862300"/>
    <w:pPr>
      <w:autoSpaceDE w:val="0"/>
      <w:autoSpaceDN w:val="0"/>
      <w:adjustRightInd w:val="0"/>
      <w:spacing w:after="0" w:line="240" w:lineRule="auto"/>
    </w:pPr>
    <w:rPr>
      <w:rFonts w:ascii="Garamond" w:eastAsia="Calibri" w:hAnsi="Garamond" w:cs="Garamond"/>
      <w:color w:val="000000"/>
      <w:kern w:val="0"/>
      <w:sz w:val="24"/>
      <w:szCs w:val="24"/>
      <w:lang w:val="en-US"/>
      <w14:ligatures w14:val="none"/>
    </w:rPr>
  </w:style>
  <w:style w:type="character" w:customStyle="1" w:styleId="apple-style-span">
    <w:name w:val="apple-style-span"/>
    <w:basedOn w:val="DefaultParagraphFont"/>
    <w:rsid w:val="00862300"/>
  </w:style>
  <w:style w:type="numbering" w:customStyle="1" w:styleId="NoList11">
    <w:name w:val="No List11"/>
    <w:next w:val="NoList"/>
    <w:uiPriority w:val="99"/>
    <w:semiHidden/>
    <w:unhideWhenUsed/>
    <w:rsid w:val="00862300"/>
  </w:style>
  <w:style w:type="paragraph" w:styleId="ListParagraph">
    <w:name w:val="List Paragraph"/>
    <w:aliases w:val="List Paragraph2"/>
    <w:basedOn w:val="Normal"/>
    <w:link w:val="ListParagraphChar"/>
    <w:qFormat/>
    <w:rsid w:val="00862300"/>
    <w:pPr>
      <w:spacing w:after="0" w:line="240" w:lineRule="auto"/>
      <w:ind w:left="720"/>
      <w:contextualSpacing/>
    </w:pPr>
    <w:rPr>
      <w:rFonts w:ascii="Times New Roman" w:eastAsia="Times New Roman" w:hAnsi="Times New Roman"/>
      <w:sz w:val="20"/>
      <w:szCs w:val="20"/>
    </w:rPr>
  </w:style>
  <w:style w:type="character" w:customStyle="1" w:styleId="ListParagraphChar">
    <w:name w:val="List Paragraph Char"/>
    <w:aliases w:val="List Paragraph2 Char"/>
    <w:link w:val="ListParagraph"/>
    <w:rsid w:val="00862300"/>
    <w:rPr>
      <w:rFonts w:ascii="Times New Roman" w:eastAsia="Times New Roman" w:hAnsi="Times New Roman" w:cs="Times New Roman"/>
      <w:kern w:val="0"/>
      <w:sz w:val="20"/>
      <w:szCs w:val="20"/>
      <w:lang w:val="sq-AL"/>
      <w14:ligatures w14:val="none"/>
    </w:rPr>
  </w:style>
  <w:style w:type="paragraph" w:styleId="NoSpacing">
    <w:name w:val="No Spacing"/>
    <w:link w:val="NoSpacingChar"/>
    <w:uiPriority w:val="1"/>
    <w:qFormat/>
    <w:rsid w:val="00862300"/>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NoSpacingChar">
    <w:name w:val="No Spacing Char"/>
    <w:link w:val="NoSpacing"/>
    <w:uiPriority w:val="1"/>
    <w:rsid w:val="00862300"/>
    <w:rPr>
      <w:rFonts w:ascii="Times New Roman" w:eastAsia="Times New Roman" w:hAnsi="Times New Roman" w:cs="Times New Roman"/>
      <w:kern w:val="0"/>
      <w:sz w:val="20"/>
      <w:szCs w:val="20"/>
      <w:lang w:val="en-US"/>
      <w14:ligatures w14:val="none"/>
    </w:rPr>
  </w:style>
  <w:style w:type="paragraph" w:styleId="Revision">
    <w:name w:val="Revision"/>
    <w:hidden/>
    <w:uiPriority w:val="99"/>
    <w:semiHidden/>
    <w:rsid w:val="00862300"/>
    <w:pPr>
      <w:spacing w:after="0" w:line="240" w:lineRule="auto"/>
    </w:pPr>
    <w:rPr>
      <w:rFonts w:ascii="Times New Roman" w:eastAsia="Times New Roman" w:hAnsi="Times New Roman" w:cs="Times New Roman"/>
      <w:kern w:val="0"/>
      <w:sz w:val="20"/>
      <w:szCs w:val="20"/>
      <w:lang w:val="sq-AL"/>
      <w14:ligatures w14:val="none"/>
    </w:rPr>
  </w:style>
  <w:style w:type="numbering" w:customStyle="1" w:styleId="NoList2">
    <w:name w:val="No List2"/>
    <w:next w:val="NoList"/>
    <w:uiPriority w:val="99"/>
    <w:semiHidden/>
    <w:unhideWhenUsed/>
    <w:rsid w:val="00862300"/>
  </w:style>
  <w:style w:type="table" w:customStyle="1" w:styleId="TableGrid1">
    <w:name w:val="Table Grid1"/>
    <w:basedOn w:val="TableNormal"/>
    <w:next w:val="TableGrid"/>
    <w:rsid w:val="0086230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62300"/>
  </w:style>
  <w:style w:type="numbering" w:customStyle="1" w:styleId="NoList3">
    <w:name w:val="No List3"/>
    <w:next w:val="NoList"/>
    <w:uiPriority w:val="99"/>
    <w:semiHidden/>
    <w:unhideWhenUsed/>
    <w:rsid w:val="00862300"/>
  </w:style>
  <w:style w:type="table" w:customStyle="1" w:styleId="TableGrid2">
    <w:name w:val="Table Grid2"/>
    <w:basedOn w:val="TableNormal"/>
    <w:next w:val="TableGrid"/>
    <w:rsid w:val="0086230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62300"/>
  </w:style>
  <w:style w:type="numbering" w:customStyle="1" w:styleId="NoList4">
    <w:name w:val="No List4"/>
    <w:next w:val="NoList"/>
    <w:uiPriority w:val="99"/>
    <w:semiHidden/>
    <w:unhideWhenUsed/>
    <w:rsid w:val="00862300"/>
  </w:style>
  <w:style w:type="table" w:customStyle="1" w:styleId="TableGrid3">
    <w:name w:val="Table Grid3"/>
    <w:basedOn w:val="TableNormal"/>
    <w:next w:val="TableGrid"/>
    <w:rsid w:val="0086230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62300"/>
  </w:style>
  <w:style w:type="numbering" w:customStyle="1" w:styleId="NoList5">
    <w:name w:val="No List5"/>
    <w:next w:val="NoList"/>
    <w:uiPriority w:val="99"/>
    <w:semiHidden/>
    <w:unhideWhenUsed/>
    <w:rsid w:val="00862300"/>
  </w:style>
  <w:style w:type="table" w:customStyle="1" w:styleId="TableGrid4">
    <w:name w:val="Table Grid4"/>
    <w:basedOn w:val="TableNormal"/>
    <w:next w:val="TableGrid"/>
    <w:rsid w:val="0086230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62300"/>
  </w:style>
  <w:style w:type="numbering" w:customStyle="1" w:styleId="NoList6">
    <w:name w:val="No List6"/>
    <w:next w:val="NoList"/>
    <w:semiHidden/>
    <w:rsid w:val="00862300"/>
  </w:style>
  <w:style w:type="character" w:styleId="PlaceholderText">
    <w:name w:val="Placeholder Text"/>
    <w:uiPriority w:val="99"/>
    <w:semiHidden/>
    <w:rsid w:val="00862300"/>
    <w:rPr>
      <w:color w:val="808080"/>
    </w:rPr>
  </w:style>
  <w:style w:type="character" w:customStyle="1" w:styleId="ParagrafiChar">
    <w:name w:val="Paragrafi Char"/>
    <w:link w:val="Paragrafi"/>
    <w:locked/>
    <w:rsid w:val="00862300"/>
    <w:rPr>
      <w:rFonts w:ascii="CG Times" w:eastAsia="Times New Roman" w:hAnsi="CG Times"/>
    </w:rPr>
  </w:style>
  <w:style w:type="paragraph" w:customStyle="1" w:styleId="Paragrafi">
    <w:name w:val="Paragrafi"/>
    <w:link w:val="ParagrafiChar"/>
    <w:rsid w:val="00862300"/>
    <w:pPr>
      <w:widowControl w:val="0"/>
      <w:spacing w:after="0" w:line="240" w:lineRule="auto"/>
      <w:ind w:firstLine="720"/>
      <w:jc w:val="both"/>
    </w:pPr>
    <w:rPr>
      <w:rFonts w:ascii="CG Times" w:eastAsia="Times New Roman" w:hAnsi="CG Times"/>
    </w:rPr>
  </w:style>
  <w:style w:type="character" w:customStyle="1" w:styleId="Heading6Char1">
    <w:name w:val="Heading 6 Char1"/>
    <w:uiPriority w:val="9"/>
    <w:semiHidden/>
    <w:rsid w:val="00862300"/>
    <w:rPr>
      <w:rFonts w:ascii="Calibri Light" w:eastAsia="Times New Roman" w:hAnsi="Calibri Light" w:cs="Times New Roman"/>
      <w:color w:val="1F4D78"/>
    </w:rPr>
  </w:style>
  <w:style w:type="character" w:customStyle="1" w:styleId="Heading2Char1">
    <w:name w:val="Heading 2 Char1"/>
    <w:uiPriority w:val="9"/>
    <w:semiHidden/>
    <w:rsid w:val="00862300"/>
    <w:rPr>
      <w:rFonts w:ascii="Calibri Light" w:eastAsia="Times New Roman" w:hAnsi="Calibri Light" w:cs="Times New Roman"/>
      <w:color w:val="2E74B5"/>
      <w:sz w:val="26"/>
      <w:szCs w:val="26"/>
    </w:rPr>
  </w:style>
  <w:style w:type="character" w:customStyle="1" w:styleId="Heading3Char1">
    <w:name w:val="Heading 3 Char1"/>
    <w:uiPriority w:val="9"/>
    <w:semiHidden/>
    <w:rsid w:val="00862300"/>
    <w:rPr>
      <w:rFonts w:ascii="Calibri Light" w:eastAsia="Times New Roman" w:hAnsi="Calibri Light" w:cs="Times New Roman"/>
      <w:color w:val="1F4D78"/>
      <w:sz w:val="24"/>
      <w:szCs w:val="24"/>
    </w:rPr>
  </w:style>
  <w:style w:type="character" w:customStyle="1" w:styleId="Heading4Char1">
    <w:name w:val="Heading 4 Char1"/>
    <w:uiPriority w:val="9"/>
    <w:semiHidden/>
    <w:rsid w:val="00862300"/>
    <w:rPr>
      <w:rFonts w:ascii="Calibri Light" w:eastAsia="Times New Roman" w:hAnsi="Calibri Light" w:cs="Times New Roman"/>
      <w:i/>
      <w:iCs/>
      <w:color w:val="2E74B5"/>
    </w:rPr>
  </w:style>
  <w:style w:type="character" w:customStyle="1" w:styleId="Heading5Char1">
    <w:name w:val="Heading 5 Char1"/>
    <w:uiPriority w:val="9"/>
    <w:semiHidden/>
    <w:rsid w:val="00862300"/>
    <w:rPr>
      <w:rFonts w:ascii="Calibri Light" w:eastAsia="Times New Roman" w:hAnsi="Calibri Light" w:cs="Times New Roman"/>
      <w:color w:val="2E74B5"/>
    </w:rPr>
  </w:style>
  <w:style w:type="character" w:customStyle="1" w:styleId="Heading7Char1">
    <w:name w:val="Heading 7 Char1"/>
    <w:uiPriority w:val="9"/>
    <w:semiHidden/>
    <w:rsid w:val="00862300"/>
    <w:rPr>
      <w:rFonts w:ascii="Calibri Light" w:eastAsia="Times New Roman" w:hAnsi="Calibri Light" w:cs="Times New Roman"/>
      <w:i/>
      <w:iCs/>
      <w:color w:val="1F4D78"/>
    </w:rPr>
  </w:style>
  <w:style w:type="character" w:customStyle="1" w:styleId="Heading8Char1">
    <w:name w:val="Heading 8 Char1"/>
    <w:uiPriority w:val="9"/>
    <w:semiHidden/>
    <w:rsid w:val="00862300"/>
    <w:rPr>
      <w:rFonts w:ascii="Calibri Light" w:eastAsia="Times New Roman" w:hAnsi="Calibri Light" w:cs="Times New Roman"/>
      <w:color w:val="272727"/>
      <w:sz w:val="21"/>
      <w:szCs w:val="21"/>
    </w:rPr>
  </w:style>
  <w:style w:type="character" w:customStyle="1" w:styleId="Heading9Char1">
    <w:name w:val="Heading 9 Char1"/>
    <w:uiPriority w:val="9"/>
    <w:semiHidden/>
    <w:rsid w:val="00862300"/>
    <w:rPr>
      <w:rFonts w:ascii="Calibri Light" w:eastAsia="Times New Roman" w:hAnsi="Calibri Light" w:cs="Times New Roman"/>
      <w:i/>
      <w:iCs/>
      <w:color w:val="272727"/>
      <w:sz w:val="21"/>
      <w:szCs w:val="21"/>
    </w:rPr>
  </w:style>
  <w:style w:type="numbering" w:customStyle="1" w:styleId="NoList7">
    <w:name w:val="No List7"/>
    <w:next w:val="NoList"/>
    <w:uiPriority w:val="99"/>
    <w:semiHidden/>
    <w:unhideWhenUsed/>
    <w:rsid w:val="00862300"/>
  </w:style>
  <w:style w:type="numbering" w:customStyle="1" w:styleId="NoList15">
    <w:name w:val="No List15"/>
    <w:next w:val="NoList"/>
    <w:uiPriority w:val="99"/>
    <w:semiHidden/>
    <w:unhideWhenUsed/>
    <w:rsid w:val="00862300"/>
  </w:style>
  <w:style w:type="numbering" w:customStyle="1" w:styleId="NoList21">
    <w:name w:val="No List21"/>
    <w:next w:val="NoList"/>
    <w:uiPriority w:val="99"/>
    <w:semiHidden/>
    <w:unhideWhenUsed/>
    <w:rsid w:val="00862300"/>
  </w:style>
  <w:style w:type="numbering" w:customStyle="1" w:styleId="NoList112">
    <w:name w:val="No List112"/>
    <w:next w:val="NoList"/>
    <w:uiPriority w:val="99"/>
    <w:semiHidden/>
    <w:unhideWhenUsed/>
    <w:rsid w:val="00862300"/>
  </w:style>
  <w:style w:type="numbering" w:customStyle="1" w:styleId="NoList31">
    <w:name w:val="No List31"/>
    <w:next w:val="NoList"/>
    <w:uiPriority w:val="99"/>
    <w:semiHidden/>
    <w:unhideWhenUsed/>
    <w:rsid w:val="00862300"/>
  </w:style>
  <w:style w:type="numbering" w:customStyle="1" w:styleId="NoList121">
    <w:name w:val="No List121"/>
    <w:next w:val="NoList"/>
    <w:uiPriority w:val="99"/>
    <w:semiHidden/>
    <w:unhideWhenUsed/>
    <w:rsid w:val="00862300"/>
  </w:style>
  <w:style w:type="numbering" w:customStyle="1" w:styleId="NoList41">
    <w:name w:val="No List41"/>
    <w:next w:val="NoList"/>
    <w:uiPriority w:val="99"/>
    <w:semiHidden/>
    <w:unhideWhenUsed/>
    <w:rsid w:val="00862300"/>
  </w:style>
  <w:style w:type="numbering" w:customStyle="1" w:styleId="NoList131">
    <w:name w:val="No List131"/>
    <w:next w:val="NoList"/>
    <w:uiPriority w:val="99"/>
    <w:semiHidden/>
    <w:unhideWhenUsed/>
    <w:rsid w:val="00862300"/>
  </w:style>
  <w:style w:type="numbering" w:customStyle="1" w:styleId="NoList51">
    <w:name w:val="No List51"/>
    <w:next w:val="NoList"/>
    <w:uiPriority w:val="99"/>
    <w:semiHidden/>
    <w:unhideWhenUsed/>
    <w:rsid w:val="00862300"/>
  </w:style>
  <w:style w:type="numbering" w:customStyle="1" w:styleId="NoList141">
    <w:name w:val="No List141"/>
    <w:next w:val="NoList"/>
    <w:uiPriority w:val="99"/>
    <w:semiHidden/>
    <w:unhideWhenUsed/>
    <w:rsid w:val="00862300"/>
  </w:style>
  <w:style w:type="numbering" w:customStyle="1" w:styleId="NoList61">
    <w:name w:val="No List61"/>
    <w:next w:val="NoList"/>
    <w:semiHidden/>
    <w:rsid w:val="00862300"/>
  </w:style>
  <w:style w:type="numbering" w:customStyle="1" w:styleId="NoList8">
    <w:name w:val="No List8"/>
    <w:next w:val="NoList"/>
    <w:uiPriority w:val="99"/>
    <w:semiHidden/>
    <w:unhideWhenUsed/>
    <w:rsid w:val="00862300"/>
  </w:style>
  <w:style w:type="numbering" w:customStyle="1" w:styleId="NoList16">
    <w:name w:val="No List16"/>
    <w:next w:val="NoList"/>
    <w:uiPriority w:val="99"/>
    <w:semiHidden/>
    <w:unhideWhenUsed/>
    <w:rsid w:val="00862300"/>
  </w:style>
  <w:style w:type="table" w:customStyle="1" w:styleId="TableGrid5">
    <w:name w:val="Table Grid5"/>
    <w:basedOn w:val="TableNormal"/>
    <w:next w:val="TableGrid"/>
    <w:rsid w:val="0086230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862300"/>
  </w:style>
  <w:style w:type="numbering" w:customStyle="1" w:styleId="NoList22">
    <w:name w:val="No List22"/>
    <w:next w:val="NoList"/>
    <w:uiPriority w:val="99"/>
    <w:semiHidden/>
    <w:unhideWhenUsed/>
    <w:rsid w:val="00862300"/>
  </w:style>
  <w:style w:type="table" w:customStyle="1" w:styleId="TableGrid11">
    <w:name w:val="Table Grid11"/>
    <w:basedOn w:val="TableNormal"/>
    <w:next w:val="TableGrid"/>
    <w:rsid w:val="0086230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62300"/>
  </w:style>
  <w:style w:type="numbering" w:customStyle="1" w:styleId="NoList32">
    <w:name w:val="No List32"/>
    <w:next w:val="NoList"/>
    <w:uiPriority w:val="99"/>
    <w:semiHidden/>
    <w:unhideWhenUsed/>
    <w:rsid w:val="00862300"/>
  </w:style>
  <w:style w:type="table" w:customStyle="1" w:styleId="TableGrid21">
    <w:name w:val="Table Grid21"/>
    <w:basedOn w:val="TableNormal"/>
    <w:next w:val="TableGrid"/>
    <w:rsid w:val="0086230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862300"/>
  </w:style>
  <w:style w:type="numbering" w:customStyle="1" w:styleId="NoList42">
    <w:name w:val="No List42"/>
    <w:next w:val="NoList"/>
    <w:uiPriority w:val="99"/>
    <w:semiHidden/>
    <w:unhideWhenUsed/>
    <w:rsid w:val="00862300"/>
  </w:style>
  <w:style w:type="table" w:customStyle="1" w:styleId="TableGrid31">
    <w:name w:val="Table Grid31"/>
    <w:basedOn w:val="TableNormal"/>
    <w:next w:val="TableGrid"/>
    <w:rsid w:val="0086230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862300"/>
  </w:style>
  <w:style w:type="numbering" w:customStyle="1" w:styleId="NoList52">
    <w:name w:val="No List52"/>
    <w:next w:val="NoList"/>
    <w:uiPriority w:val="99"/>
    <w:semiHidden/>
    <w:unhideWhenUsed/>
    <w:rsid w:val="00862300"/>
  </w:style>
  <w:style w:type="table" w:customStyle="1" w:styleId="TableGrid41">
    <w:name w:val="Table Grid41"/>
    <w:basedOn w:val="TableNormal"/>
    <w:next w:val="TableGrid"/>
    <w:rsid w:val="0086230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862300"/>
  </w:style>
  <w:style w:type="numbering" w:customStyle="1" w:styleId="NoList62">
    <w:name w:val="No List62"/>
    <w:next w:val="NoList"/>
    <w:semiHidden/>
    <w:rsid w:val="00862300"/>
  </w:style>
  <w:style w:type="numbering" w:customStyle="1" w:styleId="NoList71">
    <w:name w:val="No List71"/>
    <w:next w:val="NoList"/>
    <w:uiPriority w:val="99"/>
    <w:semiHidden/>
    <w:unhideWhenUsed/>
    <w:rsid w:val="00862300"/>
  </w:style>
  <w:style w:type="numbering" w:customStyle="1" w:styleId="NoList151">
    <w:name w:val="No List151"/>
    <w:next w:val="NoList"/>
    <w:uiPriority w:val="99"/>
    <w:semiHidden/>
    <w:unhideWhenUsed/>
    <w:rsid w:val="00862300"/>
  </w:style>
  <w:style w:type="numbering" w:customStyle="1" w:styleId="NoList211">
    <w:name w:val="No List211"/>
    <w:next w:val="NoList"/>
    <w:uiPriority w:val="99"/>
    <w:semiHidden/>
    <w:unhideWhenUsed/>
    <w:rsid w:val="00862300"/>
  </w:style>
  <w:style w:type="numbering" w:customStyle="1" w:styleId="NoList1121">
    <w:name w:val="No List1121"/>
    <w:next w:val="NoList"/>
    <w:uiPriority w:val="99"/>
    <w:semiHidden/>
    <w:unhideWhenUsed/>
    <w:rsid w:val="00862300"/>
  </w:style>
  <w:style w:type="numbering" w:customStyle="1" w:styleId="NoList311">
    <w:name w:val="No List311"/>
    <w:next w:val="NoList"/>
    <w:uiPriority w:val="99"/>
    <w:semiHidden/>
    <w:unhideWhenUsed/>
    <w:rsid w:val="00862300"/>
  </w:style>
  <w:style w:type="numbering" w:customStyle="1" w:styleId="NoList1211">
    <w:name w:val="No List1211"/>
    <w:next w:val="NoList"/>
    <w:uiPriority w:val="99"/>
    <w:semiHidden/>
    <w:unhideWhenUsed/>
    <w:rsid w:val="00862300"/>
  </w:style>
  <w:style w:type="numbering" w:customStyle="1" w:styleId="NoList411">
    <w:name w:val="No List411"/>
    <w:next w:val="NoList"/>
    <w:uiPriority w:val="99"/>
    <w:semiHidden/>
    <w:unhideWhenUsed/>
    <w:rsid w:val="00862300"/>
  </w:style>
  <w:style w:type="numbering" w:customStyle="1" w:styleId="NoList1311">
    <w:name w:val="No List1311"/>
    <w:next w:val="NoList"/>
    <w:uiPriority w:val="99"/>
    <w:semiHidden/>
    <w:unhideWhenUsed/>
    <w:rsid w:val="00862300"/>
  </w:style>
  <w:style w:type="numbering" w:customStyle="1" w:styleId="NoList511">
    <w:name w:val="No List511"/>
    <w:next w:val="NoList"/>
    <w:uiPriority w:val="99"/>
    <w:semiHidden/>
    <w:unhideWhenUsed/>
    <w:rsid w:val="00862300"/>
  </w:style>
  <w:style w:type="numbering" w:customStyle="1" w:styleId="NoList1411">
    <w:name w:val="No List1411"/>
    <w:next w:val="NoList"/>
    <w:uiPriority w:val="99"/>
    <w:semiHidden/>
    <w:unhideWhenUsed/>
    <w:rsid w:val="00862300"/>
  </w:style>
  <w:style w:type="numbering" w:customStyle="1" w:styleId="NoList611">
    <w:name w:val="No List611"/>
    <w:next w:val="NoList"/>
    <w:semiHidden/>
    <w:rsid w:val="00862300"/>
  </w:style>
  <w:style w:type="numbering" w:customStyle="1" w:styleId="NoList81">
    <w:name w:val="No List81"/>
    <w:next w:val="NoList"/>
    <w:uiPriority w:val="99"/>
    <w:semiHidden/>
    <w:unhideWhenUsed/>
    <w:rsid w:val="00862300"/>
  </w:style>
  <w:style w:type="numbering" w:customStyle="1" w:styleId="NoList161">
    <w:name w:val="No List161"/>
    <w:next w:val="NoList"/>
    <w:uiPriority w:val="99"/>
    <w:semiHidden/>
    <w:unhideWhenUsed/>
    <w:rsid w:val="00862300"/>
  </w:style>
  <w:style w:type="numbering" w:customStyle="1" w:styleId="NoList1131">
    <w:name w:val="No List1131"/>
    <w:next w:val="NoList"/>
    <w:uiPriority w:val="99"/>
    <w:semiHidden/>
    <w:unhideWhenUsed/>
    <w:rsid w:val="00862300"/>
  </w:style>
  <w:style w:type="numbering" w:customStyle="1" w:styleId="NoList11111">
    <w:name w:val="No List11111"/>
    <w:next w:val="NoList"/>
    <w:uiPriority w:val="99"/>
    <w:semiHidden/>
    <w:unhideWhenUsed/>
    <w:rsid w:val="00862300"/>
  </w:style>
  <w:style w:type="numbering" w:customStyle="1" w:styleId="NoList221">
    <w:name w:val="No List221"/>
    <w:next w:val="NoList"/>
    <w:uiPriority w:val="99"/>
    <w:semiHidden/>
    <w:unhideWhenUsed/>
    <w:rsid w:val="00862300"/>
  </w:style>
  <w:style w:type="numbering" w:customStyle="1" w:styleId="NoList111111">
    <w:name w:val="No List111111"/>
    <w:next w:val="NoList"/>
    <w:uiPriority w:val="99"/>
    <w:semiHidden/>
    <w:unhideWhenUsed/>
    <w:rsid w:val="00862300"/>
  </w:style>
  <w:style w:type="numbering" w:customStyle="1" w:styleId="NoList321">
    <w:name w:val="No List321"/>
    <w:next w:val="NoList"/>
    <w:uiPriority w:val="99"/>
    <w:semiHidden/>
    <w:unhideWhenUsed/>
    <w:rsid w:val="00862300"/>
  </w:style>
  <w:style w:type="numbering" w:customStyle="1" w:styleId="NoList1221">
    <w:name w:val="No List1221"/>
    <w:next w:val="NoList"/>
    <w:uiPriority w:val="99"/>
    <w:semiHidden/>
    <w:unhideWhenUsed/>
    <w:rsid w:val="00862300"/>
  </w:style>
  <w:style w:type="numbering" w:customStyle="1" w:styleId="NoList421">
    <w:name w:val="No List421"/>
    <w:next w:val="NoList"/>
    <w:uiPriority w:val="99"/>
    <w:semiHidden/>
    <w:unhideWhenUsed/>
    <w:rsid w:val="00862300"/>
  </w:style>
  <w:style w:type="numbering" w:customStyle="1" w:styleId="NoList1321">
    <w:name w:val="No List1321"/>
    <w:next w:val="NoList"/>
    <w:uiPriority w:val="99"/>
    <w:semiHidden/>
    <w:unhideWhenUsed/>
    <w:rsid w:val="00862300"/>
  </w:style>
  <w:style w:type="numbering" w:customStyle="1" w:styleId="NoList521">
    <w:name w:val="No List521"/>
    <w:next w:val="NoList"/>
    <w:uiPriority w:val="99"/>
    <w:semiHidden/>
    <w:unhideWhenUsed/>
    <w:rsid w:val="00862300"/>
  </w:style>
  <w:style w:type="numbering" w:customStyle="1" w:styleId="NoList1421">
    <w:name w:val="No List1421"/>
    <w:next w:val="NoList"/>
    <w:uiPriority w:val="99"/>
    <w:semiHidden/>
    <w:unhideWhenUsed/>
    <w:rsid w:val="00862300"/>
  </w:style>
  <w:style w:type="numbering" w:customStyle="1" w:styleId="NoList621">
    <w:name w:val="No List621"/>
    <w:next w:val="NoList"/>
    <w:semiHidden/>
    <w:rsid w:val="00862300"/>
  </w:style>
  <w:style w:type="numbering" w:customStyle="1" w:styleId="NoList711">
    <w:name w:val="No List711"/>
    <w:next w:val="NoList"/>
    <w:uiPriority w:val="99"/>
    <w:semiHidden/>
    <w:unhideWhenUsed/>
    <w:rsid w:val="00862300"/>
  </w:style>
  <w:style w:type="numbering" w:customStyle="1" w:styleId="NoList1511">
    <w:name w:val="No List1511"/>
    <w:next w:val="NoList"/>
    <w:uiPriority w:val="99"/>
    <w:semiHidden/>
    <w:unhideWhenUsed/>
    <w:rsid w:val="00862300"/>
  </w:style>
  <w:style w:type="numbering" w:customStyle="1" w:styleId="NoList2111">
    <w:name w:val="No List2111"/>
    <w:next w:val="NoList"/>
    <w:uiPriority w:val="99"/>
    <w:semiHidden/>
    <w:unhideWhenUsed/>
    <w:rsid w:val="00862300"/>
  </w:style>
  <w:style w:type="numbering" w:customStyle="1" w:styleId="NoList11211">
    <w:name w:val="No List11211"/>
    <w:next w:val="NoList"/>
    <w:uiPriority w:val="99"/>
    <w:semiHidden/>
    <w:unhideWhenUsed/>
    <w:rsid w:val="00862300"/>
  </w:style>
  <w:style w:type="numbering" w:customStyle="1" w:styleId="NoList3111">
    <w:name w:val="No List3111"/>
    <w:next w:val="NoList"/>
    <w:uiPriority w:val="99"/>
    <w:semiHidden/>
    <w:unhideWhenUsed/>
    <w:rsid w:val="00862300"/>
  </w:style>
  <w:style w:type="numbering" w:customStyle="1" w:styleId="NoList12111">
    <w:name w:val="No List12111"/>
    <w:next w:val="NoList"/>
    <w:uiPriority w:val="99"/>
    <w:semiHidden/>
    <w:unhideWhenUsed/>
    <w:rsid w:val="00862300"/>
  </w:style>
  <w:style w:type="numbering" w:customStyle="1" w:styleId="NoList4111">
    <w:name w:val="No List4111"/>
    <w:next w:val="NoList"/>
    <w:uiPriority w:val="99"/>
    <w:semiHidden/>
    <w:unhideWhenUsed/>
    <w:rsid w:val="00862300"/>
  </w:style>
  <w:style w:type="numbering" w:customStyle="1" w:styleId="NoList13111">
    <w:name w:val="No List13111"/>
    <w:next w:val="NoList"/>
    <w:uiPriority w:val="99"/>
    <w:semiHidden/>
    <w:unhideWhenUsed/>
    <w:rsid w:val="00862300"/>
  </w:style>
  <w:style w:type="numbering" w:customStyle="1" w:styleId="NoList5111">
    <w:name w:val="No List5111"/>
    <w:next w:val="NoList"/>
    <w:uiPriority w:val="99"/>
    <w:semiHidden/>
    <w:unhideWhenUsed/>
    <w:rsid w:val="00862300"/>
  </w:style>
  <w:style w:type="numbering" w:customStyle="1" w:styleId="NoList14111">
    <w:name w:val="No List14111"/>
    <w:next w:val="NoList"/>
    <w:uiPriority w:val="99"/>
    <w:semiHidden/>
    <w:unhideWhenUsed/>
    <w:rsid w:val="00862300"/>
  </w:style>
  <w:style w:type="numbering" w:customStyle="1" w:styleId="NoList6111">
    <w:name w:val="No List6111"/>
    <w:next w:val="NoList"/>
    <w:semiHidden/>
    <w:rsid w:val="00862300"/>
  </w:style>
  <w:style w:type="numbering" w:customStyle="1" w:styleId="NoList811">
    <w:name w:val="No List811"/>
    <w:next w:val="NoList"/>
    <w:uiPriority w:val="99"/>
    <w:semiHidden/>
    <w:unhideWhenUsed/>
    <w:rsid w:val="00862300"/>
  </w:style>
  <w:style w:type="paragraph" w:styleId="EndnoteText">
    <w:name w:val="endnote text"/>
    <w:basedOn w:val="Normal"/>
    <w:link w:val="EndnoteTextChar"/>
    <w:uiPriority w:val="99"/>
    <w:unhideWhenUsed/>
    <w:rsid w:val="00862300"/>
    <w:pPr>
      <w:spacing w:after="0" w:line="240" w:lineRule="auto"/>
    </w:pPr>
    <w:rPr>
      <w:sz w:val="20"/>
      <w:szCs w:val="20"/>
    </w:rPr>
  </w:style>
  <w:style w:type="character" w:customStyle="1" w:styleId="EndnoteTextChar">
    <w:name w:val="Endnote Text Char"/>
    <w:basedOn w:val="DefaultParagraphFont"/>
    <w:link w:val="EndnoteText"/>
    <w:uiPriority w:val="99"/>
    <w:rsid w:val="00862300"/>
    <w:rPr>
      <w:rFonts w:ascii="Calibri" w:eastAsia="Calibri" w:hAnsi="Calibri" w:cs="Times New Roman"/>
      <w:kern w:val="0"/>
      <w:sz w:val="20"/>
      <w:szCs w:val="20"/>
      <w:lang w:val="sq-AL"/>
      <w14:ligatures w14:val="none"/>
    </w:rPr>
  </w:style>
  <w:style w:type="paragraph" w:styleId="Caption">
    <w:name w:val="caption"/>
    <w:basedOn w:val="Normal"/>
    <w:next w:val="Normal"/>
    <w:uiPriority w:val="35"/>
    <w:semiHidden/>
    <w:unhideWhenUsed/>
    <w:qFormat/>
    <w:rsid w:val="00862300"/>
    <w:pPr>
      <w:spacing w:before="100" w:after="200" w:line="276" w:lineRule="auto"/>
    </w:pPr>
    <w:rPr>
      <w:rFonts w:eastAsia="Times New Roman"/>
      <w:b/>
      <w:bCs/>
      <w:color w:val="2E74B5"/>
      <w:sz w:val="16"/>
      <w:szCs w:val="16"/>
    </w:rPr>
  </w:style>
  <w:style w:type="paragraph" w:styleId="Title">
    <w:name w:val="Title"/>
    <w:basedOn w:val="Normal"/>
    <w:next w:val="Normal"/>
    <w:link w:val="TitleChar"/>
    <w:uiPriority w:val="10"/>
    <w:qFormat/>
    <w:rsid w:val="00862300"/>
    <w:pPr>
      <w:spacing w:after="0" w:line="276" w:lineRule="auto"/>
    </w:pPr>
    <w:rPr>
      <w:rFonts w:ascii="Calibri Light" w:eastAsia="Times New Roman" w:hAnsi="Calibri Light"/>
      <w:caps/>
      <w:color w:val="5B9BD5"/>
      <w:spacing w:val="10"/>
      <w:sz w:val="52"/>
      <w:szCs w:val="52"/>
    </w:rPr>
  </w:style>
  <w:style w:type="character" w:customStyle="1" w:styleId="TitleChar">
    <w:name w:val="Title Char"/>
    <w:basedOn w:val="DefaultParagraphFont"/>
    <w:link w:val="Title"/>
    <w:uiPriority w:val="10"/>
    <w:rsid w:val="00862300"/>
    <w:rPr>
      <w:rFonts w:ascii="Calibri Light" w:eastAsia="Times New Roman" w:hAnsi="Calibri Light" w:cs="Times New Roman"/>
      <w:caps/>
      <w:color w:val="5B9BD5"/>
      <w:spacing w:val="10"/>
      <w:kern w:val="0"/>
      <w:sz w:val="52"/>
      <w:szCs w:val="52"/>
      <w:lang w:val="sq-AL"/>
      <w14:ligatures w14:val="none"/>
    </w:rPr>
  </w:style>
  <w:style w:type="paragraph" w:styleId="Subtitle">
    <w:name w:val="Subtitle"/>
    <w:basedOn w:val="Normal"/>
    <w:next w:val="Normal"/>
    <w:link w:val="SubtitleChar"/>
    <w:uiPriority w:val="11"/>
    <w:qFormat/>
    <w:rsid w:val="00862300"/>
    <w:pPr>
      <w:spacing w:after="500" w:line="240" w:lineRule="auto"/>
    </w:pPr>
    <w:rPr>
      <w:rFonts w:eastAsia="Times New Roman"/>
      <w:caps/>
      <w:color w:val="595959"/>
      <w:spacing w:val="10"/>
      <w:sz w:val="21"/>
      <w:szCs w:val="21"/>
    </w:rPr>
  </w:style>
  <w:style w:type="character" w:customStyle="1" w:styleId="SubtitleChar">
    <w:name w:val="Subtitle Char"/>
    <w:basedOn w:val="DefaultParagraphFont"/>
    <w:link w:val="Subtitle"/>
    <w:uiPriority w:val="11"/>
    <w:rsid w:val="00862300"/>
    <w:rPr>
      <w:rFonts w:ascii="Calibri" w:eastAsia="Times New Roman" w:hAnsi="Calibri" w:cs="Times New Roman"/>
      <w:caps/>
      <w:color w:val="595959"/>
      <w:spacing w:val="10"/>
      <w:kern w:val="0"/>
      <w:sz w:val="21"/>
      <w:szCs w:val="21"/>
      <w:lang w:val="sq-AL"/>
      <w14:ligatures w14:val="none"/>
    </w:rPr>
  </w:style>
  <w:style w:type="character" w:styleId="Strong">
    <w:name w:val="Strong"/>
    <w:uiPriority w:val="22"/>
    <w:qFormat/>
    <w:rsid w:val="00862300"/>
    <w:rPr>
      <w:b/>
      <w:bCs/>
    </w:rPr>
  </w:style>
  <w:style w:type="character" w:styleId="Emphasis">
    <w:name w:val="Emphasis"/>
    <w:uiPriority w:val="20"/>
    <w:qFormat/>
    <w:rsid w:val="00862300"/>
    <w:rPr>
      <w:caps/>
      <w:color w:val="1F4D78"/>
      <w:spacing w:val="5"/>
    </w:rPr>
  </w:style>
  <w:style w:type="paragraph" w:styleId="Quote">
    <w:name w:val="Quote"/>
    <w:basedOn w:val="Normal"/>
    <w:next w:val="Normal"/>
    <w:link w:val="QuoteChar"/>
    <w:uiPriority w:val="29"/>
    <w:qFormat/>
    <w:rsid w:val="00862300"/>
    <w:pPr>
      <w:spacing w:before="100" w:after="200" w:line="276" w:lineRule="auto"/>
    </w:pPr>
    <w:rPr>
      <w:rFonts w:eastAsia="Times New Roman"/>
      <w:i/>
      <w:iCs/>
      <w:sz w:val="24"/>
      <w:szCs w:val="24"/>
    </w:rPr>
  </w:style>
  <w:style w:type="character" w:customStyle="1" w:styleId="QuoteChar">
    <w:name w:val="Quote Char"/>
    <w:basedOn w:val="DefaultParagraphFont"/>
    <w:link w:val="Quote"/>
    <w:uiPriority w:val="29"/>
    <w:rsid w:val="00862300"/>
    <w:rPr>
      <w:rFonts w:ascii="Calibri" w:eastAsia="Times New Roman" w:hAnsi="Calibri" w:cs="Times New Roman"/>
      <w:i/>
      <w:iCs/>
      <w:kern w:val="0"/>
      <w:sz w:val="24"/>
      <w:szCs w:val="24"/>
      <w:lang w:val="sq-AL"/>
      <w14:ligatures w14:val="none"/>
    </w:rPr>
  </w:style>
  <w:style w:type="paragraph" w:styleId="IntenseQuote">
    <w:name w:val="Intense Quote"/>
    <w:basedOn w:val="Normal"/>
    <w:next w:val="Normal"/>
    <w:link w:val="IntenseQuoteChar"/>
    <w:uiPriority w:val="30"/>
    <w:qFormat/>
    <w:rsid w:val="00862300"/>
    <w:pPr>
      <w:spacing w:before="240" w:after="240" w:line="240" w:lineRule="auto"/>
      <w:ind w:left="1080" w:right="1080"/>
      <w:jc w:val="center"/>
    </w:pPr>
    <w:rPr>
      <w:rFonts w:eastAsia="Times New Roman"/>
      <w:color w:val="5B9BD5"/>
      <w:sz w:val="24"/>
      <w:szCs w:val="24"/>
    </w:rPr>
  </w:style>
  <w:style w:type="character" w:customStyle="1" w:styleId="IntenseQuoteChar">
    <w:name w:val="Intense Quote Char"/>
    <w:basedOn w:val="DefaultParagraphFont"/>
    <w:link w:val="IntenseQuote"/>
    <w:uiPriority w:val="30"/>
    <w:rsid w:val="00862300"/>
    <w:rPr>
      <w:rFonts w:ascii="Calibri" w:eastAsia="Times New Roman" w:hAnsi="Calibri" w:cs="Times New Roman"/>
      <w:color w:val="5B9BD5"/>
      <w:kern w:val="0"/>
      <w:sz w:val="24"/>
      <w:szCs w:val="24"/>
      <w:lang w:val="sq-AL"/>
      <w14:ligatures w14:val="none"/>
    </w:rPr>
  </w:style>
  <w:style w:type="character" w:styleId="SubtleEmphasis">
    <w:name w:val="Subtle Emphasis"/>
    <w:uiPriority w:val="19"/>
    <w:qFormat/>
    <w:rsid w:val="00862300"/>
    <w:rPr>
      <w:i/>
      <w:iCs/>
      <w:color w:val="1F4D78"/>
    </w:rPr>
  </w:style>
  <w:style w:type="character" w:styleId="IntenseEmphasis">
    <w:name w:val="Intense Emphasis"/>
    <w:uiPriority w:val="21"/>
    <w:qFormat/>
    <w:rsid w:val="00862300"/>
    <w:rPr>
      <w:b/>
      <w:bCs/>
      <w:caps/>
      <w:color w:val="1F4D78"/>
      <w:spacing w:val="10"/>
    </w:rPr>
  </w:style>
  <w:style w:type="character" w:styleId="SubtleReference">
    <w:name w:val="Subtle Reference"/>
    <w:uiPriority w:val="31"/>
    <w:qFormat/>
    <w:rsid w:val="00862300"/>
    <w:rPr>
      <w:b/>
      <w:bCs/>
      <w:color w:val="5B9BD5"/>
    </w:rPr>
  </w:style>
  <w:style w:type="character" w:styleId="IntenseReference">
    <w:name w:val="Intense Reference"/>
    <w:uiPriority w:val="32"/>
    <w:qFormat/>
    <w:rsid w:val="00862300"/>
    <w:rPr>
      <w:b/>
      <w:bCs/>
      <w:i/>
      <w:iCs/>
      <w:caps/>
      <w:color w:val="5B9BD5"/>
    </w:rPr>
  </w:style>
  <w:style w:type="character" w:styleId="BookTitle">
    <w:name w:val="Book Title"/>
    <w:uiPriority w:val="33"/>
    <w:qFormat/>
    <w:rsid w:val="00862300"/>
    <w:rPr>
      <w:b/>
      <w:bCs/>
      <w:i/>
      <w:iCs/>
      <w:spacing w:val="0"/>
    </w:rPr>
  </w:style>
  <w:style w:type="paragraph" w:styleId="TOCHeading">
    <w:name w:val="TOC Heading"/>
    <w:basedOn w:val="Heading1"/>
    <w:next w:val="Normal"/>
    <w:uiPriority w:val="39"/>
    <w:semiHidden/>
    <w:unhideWhenUsed/>
    <w:qFormat/>
    <w:rsid w:val="00862300"/>
    <w:pPr>
      <w:keepNext w:val="0"/>
      <w:pBdr>
        <w:top w:val="single" w:sz="24" w:space="0" w:color="5B9BD5"/>
        <w:left w:val="single" w:sz="24" w:space="0" w:color="5B9BD5"/>
        <w:bottom w:val="single" w:sz="24" w:space="0" w:color="5B9BD5"/>
        <w:right w:val="single" w:sz="24" w:space="0" w:color="5B9BD5"/>
      </w:pBdr>
      <w:shd w:val="clear" w:color="auto" w:fill="5B9BD5"/>
      <w:spacing w:before="100" w:line="276" w:lineRule="auto"/>
      <w:outlineLvl w:val="9"/>
    </w:pPr>
    <w:rPr>
      <w:rFonts w:ascii="Calibri" w:hAnsi="Calibri"/>
      <w:caps/>
      <w:color w:val="FFFFFF"/>
      <w:spacing w:val="15"/>
      <w:sz w:val="22"/>
      <w:szCs w:val="22"/>
    </w:rPr>
  </w:style>
  <w:style w:type="character" w:customStyle="1" w:styleId="FootnoteCharacters">
    <w:name w:val="Footnote Characters"/>
    <w:rsid w:val="008623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7871</Words>
  <Characters>44869</Characters>
  <Application>Microsoft Office Word</Application>
  <DocSecurity>0</DocSecurity>
  <Lines>373</Lines>
  <Paragraphs>105</Paragraphs>
  <ScaleCrop>false</ScaleCrop>
  <Company/>
  <LinksUpToDate>false</LinksUpToDate>
  <CharactersWithSpaces>52635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dc:creator>
  <cp:keywords/>
  <dc:description/>
  <cp:lastModifiedBy>Greta</cp:lastModifiedBy>
  <cp:revision>2</cp:revision>
  <dcterms:created xsi:type="dcterms:W3CDTF">2023-11-07T12:39:00Z</dcterms:created>
  <dcterms:modified xsi:type="dcterms:W3CDTF">2023-11-07T12:45:00Z</dcterms:modified>
</cp:coreProperties>
</file>